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60B0C" w:rsidRDefault="00F60B0C" w:rsidP="002076A8">
      <w:pPr>
        <w:jc w:val="center"/>
        <w:rPr>
          <w:rFonts w:ascii="黑体" w:eastAsia="黑体" w:hAnsi="黑体"/>
          <w:sz w:val="32"/>
          <w:szCs w:val="32"/>
        </w:rPr>
      </w:pPr>
      <w:r w:rsidRPr="007D29EC">
        <w:rPr>
          <w:rFonts w:ascii="黑体" w:eastAsia="黑体" w:hAnsi="黑体" w:hint="eastAsia"/>
          <w:sz w:val="32"/>
          <w:szCs w:val="32"/>
        </w:rPr>
        <w:t>《秧苗水田转运机》行业标准编制说明</w:t>
      </w:r>
    </w:p>
    <w:p w:rsidR="007D29EC" w:rsidRDefault="007D29EC" w:rsidP="002076A8">
      <w:pPr>
        <w:jc w:val="center"/>
        <w:rPr>
          <w:rFonts w:ascii="黑体" w:eastAsia="黑体" w:hAnsi="黑体"/>
          <w:sz w:val="28"/>
          <w:szCs w:val="28"/>
        </w:rPr>
      </w:pPr>
      <w:r w:rsidRPr="007D29EC">
        <w:rPr>
          <w:rFonts w:ascii="黑体" w:eastAsia="黑体" w:hAnsi="黑体" w:hint="eastAsia"/>
          <w:sz w:val="28"/>
          <w:szCs w:val="28"/>
        </w:rPr>
        <w:t>（征求意见稿）</w:t>
      </w:r>
    </w:p>
    <w:p w:rsidR="007D29EC" w:rsidRPr="007D29EC" w:rsidRDefault="007D29EC" w:rsidP="002076A8">
      <w:pPr>
        <w:jc w:val="center"/>
        <w:rPr>
          <w:rFonts w:ascii="黑体" w:eastAsia="黑体" w:hAnsi="黑体"/>
          <w:sz w:val="28"/>
          <w:szCs w:val="28"/>
        </w:rPr>
      </w:pPr>
    </w:p>
    <w:p w:rsidR="00F60B0C" w:rsidRPr="007D29EC" w:rsidRDefault="00F60B0C" w:rsidP="007D29EC">
      <w:pPr>
        <w:numPr>
          <w:ilvl w:val="0"/>
          <w:numId w:val="2"/>
        </w:numPr>
        <w:tabs>
          <w:tab w:val="clear" w:pos="1146"/>
          <w:tab w:val="left" w:pos="851"/>
        </w:tabs>
        <w:snapToGrid w:val="0"/>
        <w:spacing w:beforeLines="100" w:before="312" w:afterLines="100" w:after="312" w:line="360" w:lineRule="auto"/>
        <w:ind w:left="0" w:firstLineChars="200" w:firstLine="480"/>
        <w:jc w:val="left"/>
        <w:rPr>
          <w:rFonts w:ascii="黑体" w:eastAsia="黑体" w:hAnsi="黑体"/>
          <w:sz w:val="24"/>
          <w:szCs w:val="24"/>
        </w:rPr>
      </w:pPr>
      <w:r w:rsidRPr="007D29EC">
        <w:rPr>
          <w:rFonts w:ascii="黑体" w:eastAsia="黑体" w:hAnsi="黑体" w:hint="eastAsia"/>
          <w:sz w:val="24"/>
          <w:szCs w:val="24"/>
        </w:rPr>
        <w:t>工作简况</w:t>
      </w:r>
    </w:p>
    <w:p w:rsidR="00F60B0C" w:rsidRPr="007D29EC" w:rsidRDefault="00F60B0C" w:rsidP="007D29EC">
      <w:pPr>
        <w:adjustRightInd w:val="0"/>
        <w:snapToGrid w:val="0"/>
        <w:spacing w:afterLines="50" w:after="156" w:line="360" w:lineRule="auto"/>
        <w:ind w:firstLineChars="200" w:firstLine="482"/>
        <w:jc w:val="left"/>
        <w:rPr>
          <w:rFonts w:asciiTheme="minorEastAsia" w:eastAsiaTheme="minorEastAsia" w:hAnsiTheme="minorEastAsia"/>
          <w:b/>
          <w:sz w:val="24"/>
          <w:szCs w:val="24"/>
        </w:rPr>
      </w:pPr>
      <w:r w:rsidRPr="007D29EC">
        <w:rPr>
          <w:rFonts w:asciiTheme="minorEastAsia" w:eastAsiaTheme="minorEastAsia" w:hAnsiTheme="minorEastAsia"/>
          <w:b/>
          <w:sz w:val="24"/>
          <w:szCs w:val="24"/>
        </w:rPr>
        <w:t>1</w:t>
      </w:r>
      <w:r w:rsidRPr="007D29EC">
        <w:rPr>
          <w:rFonts w:asciiTheme="minorEastAsia" w:eastAsiaTheme="minorEastAsia" w:hAnsiTheme="minorEastAsia" w:hint="eastAsia"/>
          <w:b/>
          <w:sz w:val="24"/>
          <w:szCs w:val="24"/>
        </w:rPr>
        <w:t>、任务来源</w:t>
      </w:r>
    </w:p>
    <w:p w:rsidR="007D29EC" w:rsidRDefault="00F60B0C" w:rsidP="007D29EC">
      <w:pPr>
        <w:snapToGrid w:val="0"/>
        <w:spacing w:line="360" w:lineRule="auto"/>
        <w:jc w:val="center"/>
        <w:rPr>
          <w:rFonts w:asciiTheme="minorEastAsia" w:eastAsiaTheme="minorEastAsia" w:hAnsiTheme="minorEastAsia"/>
          <w:bCs/>
          <w:kern w:val="0"/>
          <w:sz w:val="24"/>
          <w:szCs w:val="24"/>
        </w:rPr>
      </w:pPr>
      <w:r w:rsidRPr="007D29EC">
        <w:rPr>
          <w:rFonts w:asciiTheme="minorEastAsia" w:eastAsiaTheme="minorEastAsia" w:hAnsiTheme="minorEastAsia" w:hint="eastAsia"/>
          <w:sz w:val="24"/>
          <w:szCs w:val="24"/>
        </w:rPr>
        <w:t>根据中国机械工业联合会</w:t>
      </w:r>
      <w:r w:rsidRPr="007D29EC">
        <w:rPr>
          <w:rFonts w:asciiTheme="minorEastAsia" w:eastAsiaTheme="minorEastAsia" w:hAnsiTheme="minorEastAsia"/>
          <w:sz w:val="24"/>
          <w:szCs w:val="24"/>
        </w:rPr>
        <w:t>2018</w:t>
      </w:r>
      <w:r w:rsidRPr="007D29EC">
        <w:rPr>
          <w:rFonts w:asciiTheme="minorEastAsia" w:eastAsiaTheme="minorEastAsia" w:hAnsiTheme="minorEastAsia" w:hint="eastAsia"/>
          <w:sz w:val="24"/>
          <w:szCs w:val="24"/>
        </w:rPr>
        <w:t>年第二批行业标准制订计划</w:t>
      </w:r>
      <w:proofErr w:type="gramStart"/>
      <w:r w:rsidR="00B73985" w:rsidRPr="007D29EC">
        <w:rPr>
          <w:rFonts w:asciiTheme="minorEastAsia" w:eastAsiaTheme="minorEastAsia" w:hAnsiTheme="minorEastAsia" w:hint="eastAsia"/>
          <w:sz w:val="24"/>
          <w:szCs w:val="24"/>
        </w:rPr>
        <w:t>工信厅科</w:t>
      </w:r>
      <w:proofErr w:type="gramEnd"/>
      <w:r w:rsidR="00B73985" w:rsidRPr="007D29EC">
        <w:rPr>
          <w:rFonts w:asciiTheme="minorEastAsia" w:eastAsiaTheme="minorEastAsia" w:hAnsiTheme="minorEastAsia" w:cs="宋体" w:hint="eastAsia"/>
          <w:bCs/>
          <w:kern w:val="0"/>
          <w:sz w:val="24"/>
          <w:szCs w:val="24"/>
        </w:rPr>
        <w:t>〔</w:t>
      </w:r>
      <w:r w:rsidR="00B73985" w:rsidRPr="007D29EC">
        <w:rPr>
          <w:rFonts w:asciiTheme="minorEastAsia" w:eastAsiaTheme="minorEastAsia" w:hAnsiTheme="minorEastAsia"/>
          <w:bCs/>
          <w:kern w:val="0"/>
          <w:sz w:val="24"/>
          <w:szCs w:val="24"/>
        </w:rPr>
        <w:t>2018</w:t>
      </w:r>
      <w:r w:rsidR="00B73985" w:rsidRPr="007D29EC">
        <w:rPr>
          <w:rFonts w:asciiTheme="minorEastAsia" w:eastAsiaTheme="minorEastAsia" w:hAnsiTheme="minorEastAsia" w:cs="宋体" w:hint="eastAsia"/>
          <w:bCs/>
          <w:kern w:val="0"/>
          <w:sz w:val="24"/>
          <w:szCs w:val="24"/>
        </w:rPr>
        <w:t>〕</w:t>
      </w:r>
      <w:r w:rsidR="00B73985" w:rsidRPr="007D29EC">
        <w:rPr>
          <w:rFonts w:asciiTheme="minorEastAsia" w:eastAsiaTheme="minorEastAsia" w:hAnsiTheme="minorEastAsia"/>
          <w:bCs/>
          <w:kern w:val="0"/>
          <w:sz w:val="24"/>
          <w:szCs w:val="24"/>
        </w:rPr>
        <w:t>31</w:t>
      </w:r>
    </w:p>
    <w:p w:rsidR="00F60B0C" w:rsidRPr="007D29EC" w:rsidRDefault="00B73985" w:rsidP="007D29EC">
      <w:pPr>
        <w:snapToGrid w:val="0"/>
        <w:spacing w:line="360" w:lineRule="auto"/>
        <w:rPr>
          <w:rFonts w:asciiTheme="minorEastAsia" w:eastAsiaTheme="minorEastAsia" w:hAnsiTheme="minorEastAsia" w:cs="宋体"/>
          <w:bCs/>
          <w:kern w:val="0"/>
          <w:sz w:val="24"/>
          <w:szCs w:val="24"/>
        </w:rPr>
      </w:pPr>
      <w:r w:rsidRPr="007D29EC">
        <w:rPr>
          <w:rFonts w:asciiTheme="minorEastAsia" w:eastAsiaTheme="minorEastAsia" w:hAnsiTheme="minorEastAsia" w:cs="宋体" w:hint="eastAsia"/>
          <w:bCs/>
          <w:kern w:val="0"/>
          <w:sz w:val="24"/>
          <w:szCs w:val="24"/>
        </w:rPr>
        <w:t>号</w:t>
      </w:r>
      <w:r w:rsidR="00F60B0C" w:rsidRPr="007D29EC">
        <w:rPr>
          <w:rFonts w:asciiTheme="minorEastAsia" w:eastAsiaTheme="minorEastAsia" w:hAnsiTheme="minorEastAsia" w:hint="eastAsia"/>
          <w:sz w:val="24"/>
          <w:szCs w:val="24"/>
        </w:rPr>
        <w:t>（计划号</w:t>
      </w:r>
      <w:r w:rsidR="00F60B0C" w:rsidRPr="007D29EC">
        <w:rPr>
          <w:rFonts w:asciiTheme="minorEastAsia" w:eastAsiaTheme="minorEastAsia" w:hAnsiTheme="minorEastAsia"/>
          <w:sz w:val="24"/>
          <w:szCs w:val="24"/>
        </w:rPr>
        <w:t>2018-0928T-JB</w:t>
      </w:r>
      <w:r w:rsidR="00F60B0C" w:rsidRPr="007D29EC">
        <w:rPr>
          <w:rFonts w:asciiTheme="minorEastAsia" w:eastAsiaTheme="minorEastAsia" w:hAnsiTheme="minorEastAsia" w:hint="eastAsia"/>
          <w:sz w:val="24"/>
          <w:szCs w:val="24"/>
        </w:rPr>
        <w:t>），由中国机械工业联合会提出、全国农业机械标准化技术委员会归口、</w:t>
      </w:r>
      <w:r w:rsidR="009C6B48">
        <w:rPr>
          <w:rFonts w:asciiTheme="minorEastAsia" w:eastAsiaTheme="minorEastAsia" w:hAnsiTheme="minorEastAsia" w:hint="eastAsia"/>
          <w:sz w:val="24"/>
          <w:szCs w:val="24"/>
        </w:rPr>
        <w:t>主要起草单位</w:t>
      </w:r>
      <w:r w:rsidR="009C6B48" w:rsidRPr="009C6B48">
        <w:rPr>
          <w:rStyle w:val="af0"/>
          <w:rFonts w:asciiTheme="minorEastAsia" w:eastAsiaTheme="minorEastAsia" w:hAnsiTheme="minorEastAsia" w:hint="eastAsia"/>
          <w:b w:val="0"/>
          <w:color w:val="333333"/>
          <w:sz w:val="24"/>
          <w:szCs w:val="24"/>
          <w:shd w:val="clear" w:color="auto" w:fill="FFFFFF"/>
        </w:rPr>
        <w:t>黑龙江省水田机械化研究所、鸡西市众</w:t>
      </w:r>
      <w:proofErr w:type="gramStart"/>
      <w:r w:rsidR="009C6B48" w:rsidRPr="009C6B48">
        <w:rPr>
          <w:rStyle w:val="af0"/>
          <w:rFonts w:asciiTheme="minorEastAsia" w:eastAsiaTheme="minorEastAsia" w:hAnsiTheme="minorEastAsia" w:hint="eastAsia"/>
          <w:b w:val="0"/>
          <w:color w:val="333333"/>
          <w:sz w:val="24"/>
          <w:szCs w:val="24"/>
          <w:shd w:val="clear" w:color="auto" w:fill="FFFFFF"/>
        </w:rPr>
        <w:t>邦</w:t>
      </w:r>
      <w:proofErr w:type="gramEnd"/>
      <w:r w:rsidR="009C6B48" w:rsidRPr="009C6B48">
        <w:rPr>
          <w:rStyle w:val="af0"/>
          <w:rFonts w:asciiTheme="minorEastAsia" w:eastAsiaTheme="minorEastAsia" w:hAnsiTheme="minorEastAsia" w:hint="eastAsia"/>
          <w:b w:val="0"/>
          <w:color w:val="333333"/>
          <w:sz w:val="24"/>
          <w:szCs w:val="24"/>
          <w:shd w:val="clear" w:color="auto" w:fill="FFFFFF"/>
        </w:rPr>
        <w:t>农业机械制造有限公司等</w:t>
      </w:r>
      <w:r w:rsidR="00F60B0C" w:rsidRPr="007D29EC">
        <w:rPr>
          <w:rFonts w:asciiTheme="minorEastAsia" w:eastAsiaTheme="minorEastAsia" w:hAnsiTheme="minorEastAsia" w:hint="eastAsia"/>
          <w:sz w:val="24"/>
          <w:szCs w:val="24"/>
        </w:rPr>
        <w:t>，《秧苗水田转运机》</w:t>
      </w:r>
      <w:r w:rsidR="009C6B48">
        <w:rPr>
          <w:rFonts w:asciiTheme="minorEastAsia" w:eastAsiaTheme="minorEastAsia" w:hAnsiTheme="minorEastAsia" w:hint="eastAsia"/>
          <w:sz w:val="24"/>
          <w:szCs w:val="24"/>
        </w:rPr>
        <w:t>计划完成时间为2020年</w:t>
      </w:r>
      <w:r w:rsidR="00F60B0C" w:rsidRPr="007D29EC">
        <w:rPr>
          <w:rFonts w:asciiTheme="minorEastAsia" w:eastAsiaTheme="minorEastAsia" w:hAnsiTheme="minorEastAsia" w:hint="eastAsia"/>
          <w:sz w:val="24"/>
          <w:szCs w:val="24"/>
        </w:rPr>
        <w:t>。</w:t>
      </w:r>
    </w:p>
    <w:p w:rsidR="00F60B0C" w:rsidRPr="007D29EC" w:rsidRDefault="00F60B0C" w:rsidP="007D29EC">
      <w:pPr>
        <w:spacing w:line="360" w:lineRule="auto"/>
        <w:ind w:firstLineChars="200" w:firstLine="482"/>
        <w:jc w:val="left"/>
        <w:rPr>
          <w:rFonts w:asciiTheme="minorEastAsia" w:eastAsiaTheme="minorEastAsia" w:hAnsiTheme="minorEastAsia"/>
          <w:b/>
          <w:sz w:val="24"/>
          <w:szCs w:val="24"/>
        </w:rPr>
      </w:pPr>
      <w:r w:rsidRPr="007D29EC">
        <w:rPr>
          <w:rFonts w:asciiTheme="minorEastAsia" w:eastAsiaTheme="minorEastAsia" w:hAnsiTheme="minorEastAsia"/>
          <w:b/>
          <w:sz w:val="24"/>
          <w:szCs w:val="24"/>
        </w:rPr>
        <w:t>2</w:t>
      </w:r>
      <w:r w:rsidRPr="007D29EC">
        <w:rPr>
          <w:rFonts w:asciiTheme="minorEastAsia" w:eastAsiaTheme="minorEastAsia" w:hAnsiTheme="minorEastAsia" w:hint="eastAsia"/>
          <w:b/>
          <w:sz w:val="24"/>
          <w:szCs w:val="24"/>
        </w:rPr>
        <w:t>、主要参加单位和工作组成员及其所做的工作</w:t>
      </w:r>
    </w:p>
    <w:p w:rsidR="00F60B0C" w:rsidRPr="007D29EC" w:rsidRDefault="00F60B0C" w:rsidP="007D29EC">
      <w:pPr>
        <w:spacing w:line="360" w:lineRule="auto"/>
        <w:ind w:firstLineChars="200" w:firstLine="480"/>
        <w:jc w:val="left"/>
        <w:rPr>
          <w:rFonts w:asciiTheme="minorEastAsia" w:eastAsiaTheme="minorEastAsia" w:hAnsiTheme="minorEastAsia"/>
          <w:sz w:val="24"/>
          <w:szCs w:val="24"/>
        </w:rPr>
      </w:pPr>
      <w:r w:rsidRPr="007D29EC">
        <w:rPr>
          <w:rFonts w:asciiTheme="minorEastAsia" w:eastAsiaTheme="minorEastAsia" w:hAnsiTheme="minorEastAsia" w:hint="eastAsia"/>
          <w:sz w:val="24"/>
          <w:szCs w:val="24"/>
        </w:rPr>
        <w:t>本标准起草单位还包括：黑龙江省农业机械工程科学研究院牡丹江农业机械化研究所、</w:t>
      </w:r>
      <w:r w:rsidR="009C6B48" w:rsidRPr="009C6B48">
        <w:rPr>
          <w:rStyle w:val="af0"/>
          <w:rFonts w:asciiTheme="minorEastAsia" w:eastAsiaTheme="minorEastAsia" w:hAnsiTheme="minorEastAsia" w:hint="eastAsia"/>
          <w:b w:val="0"/>
          <w:color w:val="333333"/>
          <w:sz w:val="24"/>
          <w:szCs w:val="24"/>
          <w:shd w:val="clear" w:color="auto" w:fill="FFFFFF"/>
        </w:rPr>
        <w:t>鸡西市众邦农业机械制造有限公司等</w:t>
      </w:r>
      <w:r w:rsidRPr="007D29EC">
        <w:rPr>
          <w:rFonts w:asciiTheme="minorEastAsia" w:eastAsiaTheme="minorEastAsia" w:hAnsiTheme="minorEastAsia" w:hint="eastAsia"/>
          <w:sz w:val="24"/>
          <w:szCs w:val="24"/>
        </w:rPr>
        <w:t>。接受任务后，黑龙江省农业机械工程科学研究院牡丹江农业机械化研究所组织成立了标准制定工作组，工作组成员来自上述各单位。徐峰、李会荣、孙毅等负责组织调研、搜集、整理资料，编写标准草稿、征求意见稿、送审稿以及上报材料的编写，王馨竟、刘茂玉等负责网上提交征集意见稿、参与试验验证等工作。</w:t>
      </w:r>
    </w:p>
    <w:p w:rsidR="00F60B0C" w:rsidRPr="007D29EC" w:rsidRDefault="00F60B0C" w:rsidP="007D29EC">
      <w:pPr>
        <w:spacing w:line="360" w:lineRule="auto"/>
        <w:ind w:firstLineChars="200" w:firstLine="482"/>
        <w:jc w:val="left"/>
        <w:rPr>
          <w:rFonts w:asciiTheme="minorEastAsia" w:eastAsiaTheme="minorEastAsia" w:hAnsiTheme="minorEastAsia"/>
          <w:b/>
          <w:sz w:val="24"/>
          <w:szCs w:val="24"/>
        </w:rPr>
      </w:pPr>
      <w:r w:rsidRPr="007D29EC">
        <w:rPr>
          <w:rFonts w:asciiTheme="minorEastAsia" w:eastAsiaTheme="minorEastAsia" w:hAnsiTheme="minorEastAsia"/>
          <w:b/>
          <w:sz w:val="24"/>
          <w:szCs w:val="24"/>
        </w:rPr>
        <w:t>3</w:t>
      </w:r>
      <w:r w:rsidRPr="007D29EC">
        <w:rPr>
          <w:rFonts w:asciiTheme="minorEastAsia" w:eastAsiaTheme="minorEastAsia" w:hAnsiTheme="minorEastAsia" w:hint="eastAsia"/>
          <w:b/>
          <w:sz w:val="24"/>
          <w:szCs w:val="24"/>
        </w:rPr>
        <w:t>、主要工作过程</w:t>
      </w:r>
      <w:r w:rsidRPr="007D29EC">
        <w:rPr>
          <w:rFonts w:asciiTheme="minorEastAsia" w:eastAsiaTheme="minorEastAsia" w:hAnsiTheme="minorEastAsia"/>
          <w:b/>
          <w:sz w:val="24"/>
          <w:szCs w:val="24"/>
        </w:rPr>
        <w:t xml:space="preserve">                                   </w:t>
      </w:r>
    </w:p>
    <w:p w:rsidR="00F60B0C" w:rsidRPr="007D29EC" w:rsidRDefault="00F60B0C" w:rsidP="007D29EC">
      <w:pPr>
        <w:spacing w:line="360" w:lineRule="auto"/>
        <w:ind w:firstLineChars="200" w:firstLine="482"/>
        <w:jc w:val="left"/>
        <w:rPr>
          <w:rFonts w:asciiTheme="minorEastAsia" w:eastAsiaTheme="minorEastAsia" w:hAnsiTheme="minorEastAsia"/>
          <w:b/>
          <w:sz w:val="24"/>
          <w:szCs w:val="24"/>
        </w:rPr>
      </w:pPr>
      <w:r w:rsidRPr="007D29EC">
        <w:rPr>
          <w:rFonts w:asciiTheme="minorEastAsia" w:eastAsiaTheme="minorEastAsia" w:hAnsiTheme="minorEastAsia"/>
          <w:b/>
          <w:sz w:val="24"/>
          <w:szCs w:val="24"/>
        </w:rPr>
        <w:t xml:space="preserve">3.1 </w:t>
      </w:r>
      <w:r w:rsidRPr="007D29EC">
        <w:rPr>
          <w:rFonts w:asciiTheme="minorEastAsia" w:eastAsiaTheme="minorEastAsia" w:hAnsiTheme="minorEastAsia" w:hint="eastAsia"/>
          <w:b/>
          <w:sz w:val="24"/>
          <w:szCs w:val="24"/>
        </w:rPr>
        <w:t>成立标准制定工作组</w:t>
      </w:r>
    </w:p>
    <w:p w:rsidR="00F60B0C" w:rsidRPr="007D29EC" w:rsidRDefault="00F60B0C" w:rsidP="007D29EC">
      <w:pPr>
        <w:spacing w:line="360" w:lineRule="auto"/>
        <w:ind w:firstLineChars="200" w:firstLine="480"/>
        <w:jc w:val="left"/>
        <w:rPr>
          <w:rFonts w:asciiTheme="minorEastAsia" w:eastAsiaTheme="minorEastAsia" w:hAnsiTheme="minorEastAsia"/>
          <w:sz w:val="24"/>
          <w:szCs w:val="24"/>
        </w:rPr>
      </w:pPr>
      <w:r w:rsidRPr="007D29EC">
        <w:rPr>
          <w:rFonts w:asciiTheme="minorEastAsia" w:eastAsiaTheme="minorEastAsia" w:hAnsiTheme="minorEastAsia" w:hint="eastAsia"/>
          <w:sz w:val="24"/>
          <w:szCs w:val="24"/>
        </w:rPr>
        <w:t>根据该标准起草任务和要求，</w:t>
      </w:r>
      <w:r w:rsidRPr="007D29EC">
        <w:rPr>
          <w:rFonts w:asciiTheme="minorEastAsia" w:eastAsiaTheme="minorEastAsia" w:hAnsiTheme="minorEastAsia"/>
          <w:sz w:val="24"/>
          <w:szCs w:val="24"/>
        </w:rPr>
        <w:t>2018</w:t>
      </w:r>
      <w:r w:rsidRPr="007D29EC">
        <w:rPr>
          <w:rFonts w:asciiTheme="minorEastAsia" w:eastAsiaTheme="minorEastAsia" w:hAnsiTheme="minorEastAsia" w:hint="eastAsia"/>
          <w:sz w:val="24"/>
          <w:szCs w:val="24"/>
        </w:rPr>
        <w:t>年</w:t>
      </w:r>
      <w:r w:rsidRPr="007D29EC">
        <w:rPr>
          <w:rFonts w:asciiTheme="minorEastAsia" w:eastAsiaTheme="minorEastAsia" w:hAnsiTheme="minorEastAsia"/>
          <w:sz w:val="24"/>
          <w:szCs w:val="24"/>
        </w:rPr>
        <w:t>5</w:t>
      </w:r>
      <w:r w:rsidRPr="007D29EC">
        <w:rPr>
          <w:rFonts w:asciiTheme="minorEastAsia" w:eastAsiaTheme="minorEastAsia" w:hAnsiTheme="minorEastAsia" w:hint="eastAsia"/>
          <w:sz w:val="24"/>
          <w:szCs w:val="24"/>
        </w:rPr>
        <w:t>月，召开项目启动会，成立了由科研、检验、生产、农机鉴定站等方面人员组成的标准制定工作组。</w:t>
      </w:r>
    </w:p>
    <w:p w:rsidR="00F60B0C" w:rsidRPr="007D29EC" w:rsidRDefault="00F60B0C" w:rsidP="007D29EC">
      <w:pPr>
        <w:spacing w:line="360" w:lineRule="auto"/>
        <w:ind w:firstLineChars="200" w:firstLine="482"/>
        <w:jc w:val="left"/>
        <w:rPr>
          <w:rFonts w:asciiTheme="minorEastAsia" w:eastAsiaTheme="minorEastAsia" w:hAnsiTheme="minorEastAsia"/>
          <w:b/>
          <w:sz w:val="24"/>
          <w:szCs w:val="24"/>
        </w:rPr>
      </w:pPr>
      <w:r w:rsidRPr="007D29EC">
        <w:rPr>
          <w:rFonts w:asciiTheme="minorEastAsia" w:eastAsiaTheme="minorEastAsia" w:hAnsiTheme="minorEastAsia"/>
          <w:b/>
          <w:sz w:val="24"/>
          <w:szCs w:val="24"/>
        </w:rPr>
        <w:t xml:space="preserve">3.2 </w:t>
      </w:r>
      <w:r w:rsidRPr="007D29EC">
        <w:rPr>
          <w:rFonts w:asciiTheme="minorEastAsia" w:eastAsiaTheme="minorEastAsia" w:hAnsiTheme="minorEastAsia" w:hint="eastAsia"/>
          <w:b/>
          <w:sz w:val="24"/>
          <w:szCs w:val="24"/>
        </w:rPr>
        <w:t>主要调研情况</w:t>
      </w:r>
    </w:p>
    <w:p w:rsidR="00F60B0C" w:rsidRPr="007D29EC" w:rsidRDefault="00F60B0C" w:rsidP="007D29EC">
      <w:pPr>
        <w:spacing w:line="360" w:lineRule="auto"/>
        <w:ind w:firstLineChars="200" w:firstLine="480"/>
        <w:jc w:val="left"/>
        <w:rPr>
          <w:rFonts w:asciiTheme="minorEastAsia" w:eastAsiaTheme="minorEastAsia" w:hAnsiTheme="minorEastAsia"/>
          <w:sz w:val="24"/>
          <w:szCs w:val="24"/>
        </w:rPr>
      </w:pPr>
      <w:r w:rsidRPr="007D29EC">
        <w:rPr>
          <w:rFonts w:asciiTheme="minorEastAsia" w:eastAsiaTheme="minorEastAsia" w:hAnsiTheme="minorEastAsia" w:hint="eastAsia"/>
          <w:sz w:val="24"/>
          <w:szCs w:val="24"/>
        </w:rPr>
        <w:t>标准制定工作组成立后，开展了以下调研工作：</w:t>
      </w:r>
    </w:p>
    <w:p w:rsidR="00F60B0C" w:rsidRPr="007D29EC" w:rsidRDefault="00F60B0C" w:rsidP="007D29EC">
      <w:pPr>
        <w:spacing w:line="360" w:lineRule="auto"/>
        <w:ind w:firstLineChars="200" w:firstLine="480"/>
        <w:jc w:val="left"/>
        <w:rPr>
          <w:rFonts w:asciiTheme="minorEastAsia" w:eastAsiaTheme="minorEastAsia" w:hAnsiTheme="minorEastAsia"/>
          <w:sz w:val="24"/>
          <w:szCs w:val="24"/>
        </w:rPr>
      </w:pPr>
      <w:r w:rsidRPr="007D29EC">
        <w:rPr>
          <w:rFonts w:asciiTheme="minorEastAsia" w:eastAsiaTheme="minorEastAsia" w:hAnsiTheme="minorEastAsia"/>
          <w:sz w:val="24"/>
          <w:szCs w:val="24"/>
        </w:rPr>
        <w:t>2018</w:t>
      </w:r>
      <w:r w:rsidRPr="007D29EC">
        <w:rPr>
          <w:rFonts w:asciiTheme="minorEastAsia" w:eastAsiaTheme="minorEastAsia" w:hAnsiTheme="minorEastAsia" w:hint="eastAsia"/>
          <w:sz w:val="24"/>
          <w:szCs w:val="24"/>
        </w:rPr>
        <w:t>年</w:t>
      </w:r>
      <w:r w:rsidRPr="007D29EC">
        <w:rPr>
          <w:rFonts w:asciiTheme="minorEastAsia" w:eastAsiaTheme="minorEastAsia" w:hAnsiTheme="minorEastAsia"/>
          <w:sz w:val="24"/>
          <w:szCs w:val="24"/>
        </w:rPr>
        <w:t>5</w:t>
      </w:r>
      <w:r w:rsidRPr="007D29EC">
        <w:rPr>
          <w:rFonts w:asciiTheme="minorEastAsia" w:eastAsiaTheme="minorEastAsia" w:hAnsiTheme="minorEastAsia" w:hint="eastAsia"/>
          <w:sz w:val="24"/>
          <w:szCs w:val="24"/>
        </w:rPr>
        <w:t>月起，工作组对国内外“秧苗水田转运机”产品的技术状况与发展进行全面调研，先后到黑龙江省市农机技术推广部门、东北农业大学等，同有关专家座谈、咨询、听取广泛意见及建议；同时，调研了国内外秧苗水田转运机的生产和使用现状，收集了部分企业的秧苗水田转运机企业标准、使用说明书、产品介绍；查询了省农机鉴定站等检验机构，参阅了出具的秧苗水田转运机检验</w:t>
      </w:r>
      <w:r w:rsidRPr="007D29EC">
        <w:rPr>
          <w:rFonts w:asciiTheme="minorEastAsia" w:eastAsiaTheme="minorEastAsia" w:hAnsiTheme="minorEastAsia" w:hint="eastAsia"/>
          <w:sz w:val="24"/>
          <w:szCs w:val="24"/>
        </w:rPr>
        <w:lastRenderedPageBreak/>
        <w:t>报告；对我国各地生产的秧苗水田转运机技术参数、技术要求和作业质量有了全面的了解和认识，通过对近年来企业生产的各种型号的秧苗水田转运机的比对，对相关的技术参数等有关数据的统计分析，为科学合理的制订本标准打下了坚实的基础。</w:t>
      </w:r>
    </w:p>
    <w:p w:rsidR="00F60B0C" w:rsidRPr="007D29EC" w:rsidRDefault="00F60B0C" w:rsidP="007D29EC">
      <w:pPr>
        <w:spacing w:line="360" w:lineRule="auto"/>
        <w:ind w:firstLineChars="200" w:firstLine="480"/>
        <w:jc w:val="left"/>
        <w:rPr>
          <w:rFonts w:asciiTheme="minorEastAsia" w:eastAsiaTheme="minorEastAsia" w:hAnsiTheme="minorEastAsia"/>
          <w:sz w:val="24"/>
          <w:szCs w:val="24"/>
        </w:rPr>
      </w:pPr>
      <w:r w:rsidRPr="007D29EC">
        <w:rPr>
          <w:rFonts w:asciiTheme="minorEastAsia" w:eastAsiaTheme="minorEastAsia" w:hAnsiTheme="minorEastAsia" w:hint="eastAsia"/>
          <w:sz w:val="24"/>
          <w:szCs w:val="24"/>
        </w:rPr>
        <w:t>同年</w:t>
      </w:r>
      <w:r w:rsidRPr="007D29EC">
        <w:rPr>
          <w:rFonts w:asciiTheme="minorEastAsia" w:eastAsiaTheme="minorEastAsia" w:hAnsiTheme="minorEastAsia"/>
          <w:sz w:val="24"/>
          <w:szCs w:val="24"/>
        </w:rPr>
        <w:t>5</w:t>
      </w:r>
      <w:r w:rsidRPr="007D29EC">
        <w:rPr>
          <w:rFonts w:asciiTheme="minorEastAsia" w:eastAsiaTheme="minorEastAsia" w:hAnsiTheme="minorEastAsia" w:hint="eastAsia"/>
          <w:sz w:val="24"/>
          <w:szCs w:val="24"/>
        </w:rPr>
        <w:t>月插秧季节，在黑龙江省牡丹江市、佳木斯市等地，对几款不同企业生产的秧苗水田转运机产品进行了试验检测；与生产厂家及农机用户等人员，对秧苗水田转运机的安全要求、性能指标、可靠性及测验项目等进行现场交流，取得了本标准起草工作的宝贵资料。</w:t>
      </w:r>
    </w:p>
    <w:p w:rsidR="00F60B0C" w:rsidRPr="007D29EC" w:rsidRDefault="00F60B0C" w:rsidP="007D29EC">
      <w:pPr>
        <w:spacing w:line="360" w:lineRule="auto"/>
        <w:ind w:firstLineChars="200" w:firstLine="482"/>
        <w:jc w:val="left"/>
        <w:rPr>
          <w:rFonts w:asciiTheme="minorEastAsia" w:eastAsiaTheme="minorEastAsia" w:hAnsiTheme="minorEastAsia"/>
          <w:b/>
          <w:sz w:val="24"/>
          <w:szCs w:val="24"/>
        </w:rPr>
      </w:pPr>
      <w:r w:rsidRPr="007D29EC">
        <w:rPr>
          <w:rFonts w:asciiTheme="minorEastAsia" w:eastAsiaTheme="minorEastAsia" w:hAnsiTheme="minorEastAsia"/>
          <w:b/>
          <w:sz w:val="24"/>
          <w:szCs w:val="24"/>
        </w:rPr>
        <w:t>4</w:t>
      </w:r>
      <w:r w:rsidRPr="007D29EC">
        <w:rPr>
          <w:rFonts w:asciiTheme="minorEastAsia" w:eastAsiaTheme="minorEastAsia" w:hAnsiTheme="minorEastAsia" w:hint="eastAsia"/>
          <w:b/>
          <w:sz w:val="24"/>
          <w:szCs w:val="24"/>
        </w:rPr>
        <w:t>、标准起草过程</w:t>
      </w:r>
    </w:p>
    <w:p w:rsidR="00F60B0C" w:rsidRPr="007D29EC" w:rsidRDefault="00F60B0C" w:rsidP="007D29EC">
      <w:pPr>
        <w:spacing w:line="360" w:lineRule="auto"/>
        <w:ind w:firstLineChars="200" w:firstLine="482"/>
        <w:jc w:val="left"/>
        <w:rPr>
          <w:rFonts w:asciiTheme="minorEastAsia" w:eastAsiaTheme="minorEastAsia" w:hAnsiTheme="minorEastAsia"/>
          <w:sz w:val="24"/>
          <w:szCs w:val="24"/>
        </w:rPr>
      </w:pPr>
      <w:r w:rsidRPr="007D29EC">
        <w:rPr>
          <w:rFonts w:asciiTheme="minorEastAsia" w:eastAsiaTheme="minorEastAsia" w:hAnsiTheme="minorEastAsia"/>
          <w:b/>
          <w:sz w:val="24"/>
          <w:szCs w:val="24"/>
        </w:rPr>
        <w:t>4.1</w:t>
      </w:r>
      <w:r w:rsidRPr="007D29EC">
        <w:rPr>
          <w:rFonts w:asciiTheme="minorEastAsia" w:eastAsiaTheme="minorEastAsia" w:hAnsiTheme="minorEastAsia" w:hint="eastAsia"/>
          <w:sz w:val="24"/>
          <w:szCs w:val="24"/>
        </w:rPr>
        <w:t xml:space="preserve">　在广泛调研分析和验证的基础上，汇总分析了国内外相关标准，研究提出了标准起草依据、内容和相关参数，于</w:t>
      </w:r>
      <w:r w:rsidRPr="007D29EC">
        <w:rPr>
          <w:rFonts w:asciiTheme="minorEastAsia" w:eastAsiaTheme="minorEastAsia" w:hAnsiTheme="minorEastAsia"/>
          <w:sz w:val="24"/>
          <w:szCs w:val="24"/>
        </w:rPr>
        <w:t>2018</w:t>
      </w:r>
      <w:r w:rsidRPr="007D29EC">
        <w:rPr>
          <w:rFonts w:asciiTheme="minorEastAsia" w:eastAsiaTheme="minorEastAsia" w:hAnsiTheme="minorEastAsia" w:hint="eastAsia"/>
          <w:sz w:val="24"/>
          <w:szCs w:val="24"/>
        </w:rPr>
        <w:t>年</w:t>
      </w:r>
      <w:r w:rsidRPr="007D29EC">
        <w:rPr>
          <w:rFonts w:asciiTheme="minorEastAsia" w:eastAsiaTheme="minorEastAsia" w:hAnsiTheme="minorEastAsia"/>
          <w:sz w:val="24"/>
          <w:szCs w:val="24"/>
        </w:rPr>
        <w:t>12</w:t>
      </w:r>
      <w:r w:rsidRPr="007D29EC">
        <w:rPr>
          <w:rFonts w:asciiTheme="minorEastAsia" w:eastAsiaTheme="minorEastAsia" w:hAnsiTheme="minorEastAsia" w:hint="eastAsia"/>
          <w:sz w:val="24"/>
          <w:szCs w:val="24"/>
        </w:rPr>
        <w:t>月编制了《秧苗水田转运机》行业标准草稿初稿。</w:t>
      </w:r>
    </w:p>
    <w:p w:rsidR="00F60B0C" w:rsidRPr="007D29EC" w:rsidRDefault="00F60B0C" w:rsidP="007D29EC">
      <w:pPr>
        <w:spacing w:line="360" w:lineRule="auto"/>
        <w:ind w:firstLineChars="200" w:firstLine="482"/>
        <w:jc w:val="left"/>
        <w:rPr>
          <w:rFonts w:asciiTheme="minorEastAsia" w:eastAsiaTheme="minorEastAsia" w:hAnsiTheme="minorEastAsia"/>
          <w:sz w:val="24"/>
          <w:szCs w:val="24"/>
        </w:rPr>
      </w:pPr>
      <w:r w:rsidRPr="007D29EC">
        <w:rPr>
          <w:rFonts w:asciiTheme="minorEastAsia" w:eastAsiaTheme="minorEastAsia" w:hAnsiTheme="minorEastAsia"/>
          <w:b/>
          <w:sz w:val="24"/>
          <w:szCs w:val="24"/>
        </w:rPr>
        <w:t>4.2</w:t>
      </w:r>
      <w:r w:rsidRPr="007D29EC">
        <w:rPr>
          <w:rFonts w:asciiTheme="minorEastAsia" w:eastAsiaTheme="minorEastAsia" w:hAnsiTheme="minorEastAsia"/>
          <w:sz w:val="24"/>
          <w:szCs w:val="24"/>
        </w:rPr>
        <w:t xml:space="preserve"> </w:t>
      </w:r>
      <w:r w:rsidRPr="007D29EC">
        <w:rPr>
          <w:rFonts w:asciiTheme="minorEastAsia" w:eastAsiaTheme="minorEastAsia" w:hAnsiTheme="minorEastAsia" w:hint="eastAsia"/>
          <w:sz w:val="24"/>
          <w:szCs w:val="24"/>
        </w:rPr>
        <w:t>标准草稿形成后，标准制定工作组首先通过函审或走访的方式征求了黑龙江省农业机械试验鉴定站、黑龙江农垦农业机械试验鉴定站及相关企业等部分专家的意见，于</w:t>
      </w:r>
      <w:r w:rsidRPr="007D29EC">
        <w:rPr>
          <w:rFonts w:asciiTheme="minorEastAsia" w:eastAsiaTheme="minorEastAsia" w:hAnsiTheme="minorEastAsia"/>
          <w:sz w:val="24"/>
          <w:szCs w:val="24"/>
        </w:rPr>
        <w:t>2019</w:t>
      </w:r>
      <w:r w:rsidRPr="007D29EC">
        <w:rPr>
          <w:rFonts w:asciiTheme="minorEastAsia" w:eastAsiaTheme="minorEastAsia" w:hAnsiTheme="minorEastAsia" w:hint="eastAsia"/>
          <w:sz w:val="24"/>
          <w:szCs w:val="24"/>
        </w:rPr>
        <w:t>年</w:t>
      </w:r>
      <w:r w:rsidR="000B2E8A">
        <w:rPr>
          <w:rFonts w:asciiTheme="minorEastAsia" w:eastAsiaTheme="minorEastAsia" w:hAnsiTheme="minorEastAsia" w:hint="eastAsia"/>
          <w:sz w:val="24"/>
          <w:szCs w:val="24"/>
        </w:rPr>
        <w:t>7</w:t>
      </w:r>
      <w:r w:rsidRPr="007D29EC">
        <w:rPr>
          <w:rFonts w:asciiTheme="minorEastAsia" w:eastAsiaTheme="minorEastAsia" w:hAnsiTheme="minorEastAsia" w:hint="eastAsia"/>
          <w:sz w:val="24"/>
          <w:szCs w:val="24"/>
        </w:rPr>
        <w:t>月形成征求意见稿。</w:t>
      </w:r>
    </w:p>
    <w:p w:rsidR="00F60B0C" w:rsidRPr="007D29EC" w:rsidRDefault="00F60B0C" w:rsidP="007D29EC">
      <w:pPr>
        <w:snapToGrid w:val="0"/>
        <w:spacing w:beforeLines="100" w:before="312" w:afterLines="100" w:after="312" w:line="360" w:lineRule="auto"/>
        <w:ind w:firstLineChars="200" w:firstLine="480"/>
        <w:jc w:val="left"/>
        <w:rPr>
          <w:rFonts w:ascii="黑体" w:eastAsia="黑体" w:hAnsi="黑体"/>
          <w:sz w:val="24"/>
          <w:szCs w:val="24"/>
        </w:rPr>
      </w:pPr>
      <w:r w:rsidRPr="007D29EC">
        <w:rPr>
          <w:rFonts w:ascii="黑体" w:eastAsia="黑体" w:hAnsi="黑体" w:hint="eastAsia"/>
          <w:sz w:val="24"/>
          <w:szCs w:val="24"/>
        </w:rPr>
        <w:t>二、编制原则和主要内容</w:t>
      </w:r>
    </w:p>
    <w:p w:rsidR="00F60B0C" w:rsidRPr="007D29EC" w:rsidRDefault="00F60B0C" w:rsidP="007D29EC">
      <w:pPr>
        <w:spacing w:line="360" w:lineRule="auto"/>
        <w:ind w:firstLineChars="200" w:firstLine="482"/>
        <w:jc w:val="left"/>
        <w:rPr>
          <w:rFonts w:asciiTheme="minorEastAsia" w:eastAsiaTheme="minorEastAsia" w:hAnsiTheme="minorEastAsia"/>
          <w:b/>
          <w:sz w:val="24"/>
          <w:szCs w:val="24"/>
        </w:rPr>
      </w:pPr>
      <w:r w:rsidRPr="007D29EC">
        <w:rPr>
          <w:rFonts w:asciiTheme="minorEastAsia" w:eastAsiaTheme="minorEastAsia" w:hAnsiTheme="minorEastAsia"/>
          <w:b/>
          <w:sz w:val="24"/>
          <w:szCs w:val="24"/>
        </w:rPr>
        <w:t>1</w:t>
      </w:r>
      <w:r w:rsidRPr="007D29EC">
        <w:rPr>
          <w:rFonts w:asciiTheme="minorEastAsia" w:eastAsiaTheme="minorEastAsia" w:hAnsiTheme="minorEastAsia" w:hint="eastAsia"/>
          <w:b/>
          <w:sz w:val="24"/>
          <w:szCs w:val="24"/>
        </w:rPr>
        <w:t>、制定原则</w:t>
      </w:r>
    </w:p>
    <w:p w:rsidR="00F60B0C" w:rsidRPr="007D29EC" w:rsidRDefault="00F60B0C" w:rsidP="007D29EC">
      <w:pPr>
        <w:spacing w:line="360" w:lineRule="auto"/>
        <w:ind w:firstLineChars="200" w:firstLine="480"/>
        <w:jc w:val="left"/>
        <w:rPr>
          <w:rFonts w:asciiTheme="minorEastAsia" w:eastAsiaTheme="minorEastAsia" w:hAnsiTheme="minorEastAsia"/>
          <w:sz w:val="24"/>
          <w:szCs w:val="24"/>
        </w:rPr>
      </w:pPr>
      <w:r w:rsidRPr="007D29EC">
        <w:rPr>
          <w:rFonts w:asciiTheme="minorEastAsia" w:eastAsiaTheme="minorEastAsia" w:hAnsiTheme="minorEastAsia" w:hint="eastAsia"/>
          <w:sz w:val="24"/>
          <w:szCs w:val="24"/>
        </w:rPr>
        <w:t>本标准根据我国秧苗水田转运机产品发展的现状和趋势、现有产品的技术状况、工艺及设备水平、检测手段，在调查、分析及试验验证的基础上，较全面系统地规定了秧苗水田转运机的主要性能指标、技术要求和相应的试验方法、检验规则等，所确定的技术内容科学、合理、先进、适用，与相关标准协调一致，具体原则如下：</w:t>
      </w:r>
    </w:p>
    <w:p w:rsidR="00F60B0C" w:rsidRPr="007D29EC" w:rsidRDefault="00F60B0C" w:rsidP="007D29EC">
      <w:pPr>
        <w:spacing w:line="360" w:lineRule="auto"/>
        <w:ind w:firstLineChars="200" w:firstLine="482"/>
        <w:jc w:val="left"/>
        <w:rPr>
          <w:rFonts w:asciiTheme="minorEastAsia" w:eastAsiaTheme="minorEastAsia" w:hAnsiTheme="minorEastAsia"/>
          <w:sz w:val="24"/>
          <w:szCs w:val="24"/>
        </w:rPr>
      </w:pPr>
      <w:r w:rsidRPr="007D29EC">
        <w:rPr>
          <w:rFonts w:asciiTheme="minorEastAsia" w:eastAsiaTheme="minorEastAsia" w:hAnsiTheme="minorEastAsia"/>
          <w:b/>
          <w:sz w:val="24"/>
          <w:szCs w:val="24"/>
        </w:rPr>
        <w:t xml:space="preserve">1.1 </w:t>
      </w:r>
      <w:r w:rsidRPr="007D29EC">
        <w:rPr>
          <w:rFonts w:asciiTheme="minorEastAsia" w:eastAsiaTheme="minorEastAsia" w:hAnsiTheme="minorEastAsia" w:hint="eastAsia"/>
          <w:sz w:val="24"/>
          <w:szCs w:val="24"/>
        </w:rPr>
        <w:t>先进性和实用性结合的原则，既考虑秧苗水田转运机产品发展的需要，使制定的标准符合目前产品先进性和未来发展的需要，又考虑到现阶段产品的实际，通过标准中所确定的技术要求对产品进行规范，促进产品技术水平和产品质量的不断提高。</w:t>
      </w:r>
    </w:p>
    <w:p w:rsidR="00F60B0C" w:rsidRPr="007D29EC" w:rsidRDefault="00F60B0C" w:rsidP="007D29EC">
      <w:pPr>
        <w:spacing w:line="360" w:lineRule="auto"/>
        <w:ind w:firstLineChars="200" w:firstLine="482"/>
        <w:jc w:val="left"/>
        <w:rPr>
          <w:rFonts w:asciiTheme="minorEastAsia" w:eastAsiaTheme="minorEastAsia" w:hAnsiTheme="minorEastAsia"/>
          <w:sz w:val="24"/>
          <w:szCs w:val="24"/>
        </w:rPr>
      </w:pPr>
      <w:r w:rsidRPr="007D29EC">
        <w:rPr>
          <w:rFonts w:asciiTheme="minorEastAsia" w:eastAsiaTheme="minorEastAsia" w:hAnsiTheme="minorEastAsia"/>
          <w:b/>
          <w:sz w:val="24"/>
          <w:szCs w:val="24"/>
        </w:rPr>
        <w:t xml:space="preserve">1.2 </w:t>
      </w:r>
      <w:r w:rsidRPr="007D29EC">
        <w:rPr>
          <w:rFonts w:asciiTheme="minorEastAsia" w:eastAsiaTheme="minorEastAsia" w:hAnsiTheme="minorEastAsia" w:hint="eastAsia"/>
          <w:sz w:val="24"/>
          <w:szCs w:val="24"/>
        </w:rPr>
        <w:t>协调性原则，本标准参考和引用了</w:t>
      </w:r>
      <w:r w:rsidRPr="007D29EC">
        <w:rPr>
          <w:rFonts w:asciiTheme="minorEastAsia" w:eastAsiaTheme="minorEastAsia" w:hAnsiTheme="minorEastAsia"/>
          <w:sz w:val="24"/>
          <w:szCs w:val="24"/>
        </w:rPr>
        <w:t xml:space="preserve">GB/T 5262 </w:t>
      </w:r>
      <w:r w:rsidRPr="007D29EC">
        <w:rPr>
          <w:rFonts w:asciiTheme="minorEastAsia" w:eastAsiaTheme="minorEastAsia" w:hAnsiTheme="minorEastAsia" w:hint="eastAsia"/>
          <w:sz w:val="24"/>
          <w:szCs w:val="24"/>
        </w:rPr>
        <w:t>《农业机械试验条件</w:t>
      </w:r>
      <w:r w:rsidRPr="007D29EC">
        <w:rPr>
          <w:rFonts w:asciiTheme="minorEastAsia" w:eastAsiaTheme="minorEastAsia" w:hAnsiTheme="minorEastAsia"/>
          <w:sz w:val="24"/>
          <w:szCs w:val="24"/>
        </w:rPr>
        <w:t xml:space="preserve"> </w:t>
      </w:r>
      <w:r w:rsidRPr="007D29EC">
        <w:rPr>
          <w:rFonts w:asciiTheme="minorEastAsia" w:eastAsiaTheme="minorEastAsia" w:hAnsiTheme="minorEastAsia" w:hint="eastAsia"/>
          <w:sz w:val="24"/>
          <w:szCs w:val="24"/>
        </w:rPr>
        <w:t>测定方法的一般规定》、</w:t>
      </w:r>
      <w:r w:rsidRPr="007D29EC">
        <w:rPr>
          <w:rFonts w:asciiTheme="minorEastAsia" w:eastAsiaTheme="minorEastAsia" w:hAnsiTheme="minorEastAsia"/>
          <w:sz w:val="24"/>
          <w:szCs w:val="24"/>
        </w:rPr>
        <w:t>GB/T5667</w:t>
      </w:r>
      <w:r w:rsidRPr="007D29EC">
        <w:rPr>
          <w:rFonts w:asciiTheme="minorEastAsia" w:eastAsiaTheme="minorEastAsia" w:hAnsiTheme="minorEastAsia" w:hint="eastAsia"/>
          <w:sz w:val="24"/>
          <w:szCs w:val="24"/>
        </w:rPr>
        <w:t>《农业机械生产试验方法》、</w:t>
      </w:r>
      <w:r w:rsidRPr="007D29EC">
        <w:rPr>
          <w:rFonts w:asciiTheme="minorEastAsia" w:eastAsiaTheme="minorEastAsia" w:hAnsiTheme="minorEastAsia"/>
          <w:sz w:val="24"/>
          <w:szCs w:val="24"/>
        </w:rPr>
        <w:t xml:space="preserve">GB 10395.1 </w:t>
      </w:r>
      <w:r w:rsidRPr="007D29EC">
        <w:rPr>
          <w:rFonts w:asciiTheme="minorEastAsia" w:eastAsiaTheme="minorEastAsia" w:hAnsiTheme="minorEastAsia" w:hint="eastAsia"/>
          <w:sz w:val="24"/>
          <w:szCs w:val="24"/>
        </w:rPr>
        <w:t>《农林</w:t>
      </w:r>
      <w:r w:rsidRPr="007D29EC">
        <w:rPr>
          <w:rFonts w:asciiTheme="minorEastAsia" w:eastAsiaTheme="minorEastAsia" w:hAnsiTheme="minorEastAsia" w:hint="eastAsia"/>
          <w:sz w:val="24"/>
          <w:szCs w:val="24"/>
        </w:rPr>
        <w:lastRenderedPageBreak/>
        <w:t>机械</w:t>
      </w:r>
      <w:r w:rsidRPr="007D29EC">
        <w:rPr>
          <w:rFonts w:asciiTheme="minorEastAsia" w:eastAsiaTheme="minorEastAsia" w:hAnsiTheme="minorEastAsia"/>
          <w:sz w:val="24"/>
          <w:szCs w:val="24"/>
        </w:rPr>
        <w:t xml:space="preserve"> </w:t>
      </w:r>
      <w:r w:rsidRPr="007D29EC">
        <w:rPr>
          <w:rFonts w:asciiTheme="minorEastAsia" w:eastAsiaTheme="minorEastAsia" w:hAnsiTheme="minorEastAsia" w:hint="eastAsia"/>
          <w:sz w:val="24"/>
          <w:szCs w:val="24"/>
        </w:rPr>
        <w:t>安全</w:t>
      </w:r>
      <w:r w:rsidRPr="007D29EC">
        <w:rPr>
          <w:rFonts w:asciiTheme="minorEastAsia" w:eastAsiaTheme="minorEastAsia" w:hAnsiTheme="minorEastAsia"/>
          <w:sz w:val="24"/>
          <w:szCs w:val="24"/>
        </w:rPr>
        <w:t xml:space="preserve"> </w:t>
      </w:r>
      <w:r w:rsidRPr="007D29EC">
        <w:rPr>
          <w:rFonts w:asciiTheme="minorEastAsia" w:eastAsiaTheme="minorEastAsia" w:hAnsiTheme="minorEastAsia" w:hint="eastAsia"/>
          <w:sz w:val="24"/>
          <w:szCs w:val="24"/>
        </w:rPr>
        <w:t>第</w:t>
      </w:r>
      <w:r w:rsidRPr="007D29EC">
        <w:rPr>
          <w:rFonts w:asciiTheme="minorEastAsia" w:eastAsiaTheme="minorEastAsia" w:hAnsiTheme="minorEastAsia"/>
          <w:sz w:val="24"/>
          <w:szCs w:val="24"/>
        </w:rPr>
        <w:t>1</w:t>
      </w:r>
      <w:r w:rsidRPr="007D29EC">
        <w:rPr>
          <w:rFonts w:asciiTheme="minorEastAsia" w:eastAsiaTheme="minorEastAsia" w:hAnsiTheme="minorEastAsia" w:hint="eastAsia"/>
          <w:sz w:val="24"/>
          <w:szCs w:val="24"/>
        </w:rPr>
        <w:t>部分：总则》、</w:t>
      </w:r>
      <w:r w:rsidRPr="007D29EC">
        <w:rPr>
          <w:rFonts w:asciiTheme="minorEastAsia" w:eastAsiaTheme="minorEastAsia" w:hAnsiTheme="minorEastAsia"/>
          <w:sz w:val="24"/>
          <w:szCs w:val="24"/>
        </w:rPr>
        <w:t xml:space="preserve">GB 10396 </w:t>
      </w:r>
      <w:r w:rsidRPr="007D29EC">
        <w:rPr>
          <w:rFonts w:asciiTheme="minorEastAsia" w:eastAsiaTheme="minorEastAsia" w:hAnsiTheme="minorEastAsia" w:hint="eastAsia"/>
          <w:sz w:val="24"/>
          <w:szCs w:val="24"/>
        </w:rPr>
        <w:t>《农林拖拉机和机械、草坪和园艺动力机械、安全标志和危险图形</w:t>
      </w:r>
      <w:r w:rsidRPr="007D29EC">
        <w:rPr>
          <w:rFonts w:asciiTheme="minorEastAsia" w:eastAsiaTheme="minorEastAsia" w:hAnsiTheme="minorEastAsia"/>
          <w:sz w:val="24"/>
          <w:szCs w:val="24"/>
        </w:rPr>
        <w:t xml:space="preserve"> </w:t>
      </w:r>
      <w:r w:rsidRPr="007D29EC">
        <w:rPr>
          <w:rFonts w:asciiTheme="minorEastAsia" w:eastAsiaTheme="minorEastAsia" w:hAnsiTheme="minorEastAsia" w:hint="eastAsia"/>
          <w:sz w:val="24"/>
          <w:szCs w:val="24"/>
        </w:rPr>
        <w:t>总则》、</w:t>
      </w:r>
      <w:r w:rsidRPr="007D29EC">
        <w:rPr>
          <w:rFonts w:asciiTheme="minorEastAsia" w:eastAsiaTheme="minorEastAsia" w:hAnsiTheme="minorEastAsia"/>
          <w:sz w:val="24"/>
          <w:szCs w:val="24"/>
        </w:rPr>
        <w:t>GB/T 17126</w:t>
      </w:r>
      <w:r w:rsidRPr="007D29EC">
        <w:rPr>
          <w:rFonts w:asciiTheme="minorEastAsia" w:eastAsiaTheme="minorEastAsia" w:hAnsiTheme="minorEastAsia" w:hint="eastAsia"/>
          <w:sz w:val="24"/>
          <w:szCs w:val="24"/>
        </w:rPr>
        <w:t>《农业拖拉机和机械</w:t>
      </w:r>
      <w:r w:rsidRPr="007D29EC">
        <w:rPr>
          <w:rFonts w:asciiTheme="minorEastAsia" w:eastAsiaTheme="minorEastAsia" w:hAnsiTheme="minorEastAsia"/>
          <w:sz w:val="24"/>
          <w:szCs w:val="24"/>
        </w:rPr>
        <w:t xml:space="preserve"> </w:t>
      </w:r>
      <w:r w:rsidRPr="007D29EC">
        <w:rPr>
          <w:rFonts w:asciiTheme="minorEastAsia" w:eastAsiaTheme="minorEastAsia" w:hAnsiTheme="minorEastAsia" w:hint="eastAsia"/>
          <w:sz w:val="24"/>
          <w:szCs w:val="24"/>
        </w:rPr>
        <w:t>动力输出万向节传动轴和动力输入连接装置》、</w:t>
      </w:r>
      <w:r w:rsidRPr="007D29EC">
        <w:rPr>
          <w:rFonts w:asciiTheme="minorEastAsia" w:eastAsiaTheme="minorEastAsia" w:hAnsiTheme="minorEastAsia"/>
          <w:sz w:val="24"/>
          <w:szCs w:val="24"/>
        </w:rPr>
        <w:t>JB/T5673</w:t>
      </w:r>
      <w:r w:rsidRPr="007D29EC">
        <w:rPr>
          <w:rFonts w:asciiTheme="minorEastAsia" w:eastAsiaTheme="minorEastAsia" w:hAnsiTheme="minorEastAsia" w:hint="eastAsia"/>
          <w:sz w:val="24"/>
          <w:szCs w:val="24"/>
        </w:rPr>
        <w:t>《农林拖拉机及机具涂漆通用技术条件》、</w:t>
      </w:r>
      <w:r w:rsidRPr="007D29EC">
        <w:rPr>
          <w:rFonts w:asciiTheme="minorEastAsia" w:eastAsiaTheme="minorEastAsia" w:hAnsiTheme="minorEastAsia"/>
          <w:sz w:val="24"/>
          <w:szCs w:val="24"/>
        </w:rPr>
        <w:t>JB/T5994</w:t>
      </w:r>
      <w:r w:rsidRPr="007D29EC">
        <w:rPr>
          <w:rFonts w:asciiTheme="minorEastAsia" w:eastAsiaTheme="minorEastAsia" w:hAnsiTheme="minorEastAsia" w:hint="eastAsia"/>
          <w:sz w:val="24"/>
          <w:szCs w:val="24"/>
        </w:rPr>
        <w:t>《装配通用技术要求》等标准，保证了与相关标准的协调一致。标准文本结构符合</w:t>
      </w:r>
      <w:r w:rsidRPr="007D29EC">
        <w:rPr>
          <w:rFonts w:asciiTheme="minorEastAsia" w:eastAsiaTheme="minorEastAsia" w:hAnsiTheme="minorEastAsia"/>
          <w:sz w:val="24"/>
          <w:szCs w:val="24"/>
        </w:rPr>
        <w:t>GB/T 1.1-2009</w:t>
      </w:r>
      <w:r w:rsidRPr="007D29EC">
        <w:rPr>
          <w:rFonts w:asciiTheme="minorEastAsia" w:eastAsiaTheme="minorEastAsia" w:hAnsiTheme="minorEastAsia" w:hint="eastAsia"/>
          <w:sz w:val="24"/>
          <w:szCs w:val="24"/>
        </w:rPr>
        <w:t>《标准化工作导则</w:t>
      </w:r>
      <w:r w:rsidRPr="007D29EC">
        <w:rPr>
          <w:rFonts w:asciiTheme="minorEastAsia" w:eastAsiaTheme="minorEastAsia" w:hAnsiTheme="minorEastAsia"/>
          <w:sz w:val="24"/>
          <w:szCs w:val="24"/>
        </w:rPr>
        <w:t xml:space="preserve"> </w:t>
      </w:r>
      <w:r w:rsidRPr="007D29EC">
        <w:rPr>
          <w:rFonts w:asciiTheme="minorEastAsia" w:eastAsiaTheme="minorEastAsia" w:hAnsiTheme="minorEastAsia" w:hint="eastAsia"/>
          <w:sz w:val="24"/>
          <w:szCs w:val="24"/>
        </w:rPr>
        <w:t>第</w:t>
      </w:r>
      <w:r w:rsidRPr="007D29EC">
        <w:rPr>
          <w:rFonts w:asciiTheme="minorEastAsia" w:eastAsiaTheme="minorEastAsia" w:hAnsiTheme="minorEastAsia"/>
          <w:sz w:val="24"/>
          <w:szCs w:val="24"/>
        </w:rPr>
        <w:t>1</w:t>
      </w:r>
      <w:r w:rsidRPr="007D29EC">
        <w:rPr>
          <w:rFonts w:asciiTheme="minorEastAsia" w:eastAsiaTheme="minorEastAsia" w:hAnsiTheme="minorEastAsia" w:hint="eastAsia"/>
          <w:sz w:val="24"/>
          <w:szCs w:val="24"/>
        </w:rPr>
        <w:t>部分：标准的结构和编写》的规定。</w:t>
      </w:r>
    </w:p>
    <w:p w:rsidR="00F60B0C" w:rsidRPr="007D29EC" w:rsidRDefault="00F60B0C" w:rsidP="007D29EC">
      <w:pPr>
        <w:spacing w:line="360" w:lineRule="auto"/>
        <w:ind w:firstLineChars="200" w:firstLine="482"/>
        <w:jc w:val="left"/>
        <w:rPr>
          <w:rFonts w:asciiTheme="minorEastAsia" w:eastAsiaTheme="minorEastAsia" w:hAnsiTheme="minorEastAsia"/>
          <w:b/>
          <w:sz w:val="24"/>
          <w:szCs w:val="24"/>
        </w:rPr>
      </w:pPr>
      <w:r w:rsidRPr="007D29EC">
        <w:rPr>
          <w:rFonts w:asciiTheme="minorEastAsia" w:eastAsiaTheme="minorEastAsia" w:hAnsiTheme="minorEastAsia"/>
          <w:b/>
          <w:sz w:val="24"/>
          <w:szCs w:val="24"/>
        </w:rPr>
        <w:t>2</w:t>
      </w:r>
      <w:r w:rsidRPr="007D29EC">
        <w:rPr>
          <w:rFonts w:asciiTheme="minorEastAsia" w:eastAsiaTheme="minorEastAsia" w:hAnsiTheme="minorEastAsia" w:hint="eastAsia"/>
          <w:b/>
          <w:sz w:val="24"/>
          <w:szCs w:val="24"/>
        </w:rPr>
        <w:t>、主要内容</w:t>
      </w:r>
    </w:p>
    <w:p w:rsidR="00F60B0C" w:rsidRPr="007D29EC" w:rsidRDefault="00F60B0C" w:rsidP="007D29EC">
      <w:pPr>
        <w:pStyle w:val="ac"/>
        <w:topLinePunct/>
        <w:autoSpaceDE/>
        <w:autoSpaceDN/>
        <w:spacing w:line="360" w:lineRule="auto"/>
        <w:ind w:firstLine="480"/>
        <w:rPr>
          <w:rFonts w:asciiTheme="minorEastAsia" w:eastAsiaTheme="minorEastAsia" w:hAnsiTheme="minorEastAsia"/>
          <w:sz w:val="24"/>
          <w:szCs w:val="24"/>
        </w:rPr>
      </w:pPr>
      <w:r w:rsidRPr="007D29EC">
        <w:rPr>
          <w:rFonts w:asciiTheme="minorEastAsia" w:eastAsiaTheme="minorEastAsia" w:hAnsiTheme="minorEastAsia" w:hint="eastAsia"/>
          <w:sz w:val="24"/>
          <w:szCs w:val="24"/>
        </w:rPr>
        <w:t>本标准规定了秧苗水田转运机术语和定义、型号、安全要求、技术要求、试验方法、检验规则、标志、包装、运输和贮存。</w:t>
      </w:r>
    </w:p>
    <w:p w:rsidR="00F60B0C" w:rsidRPr="007D29EC" w:rsidRDefault="00F60B0C" w:rsidP="007D29EC">
      <w:pPr>
        <w:spacing w:line="360" w:lineRule="auto"/>
        <w:ind w:firstLineChars="200" w:firstLine="480"/>
        <w:jc w:val="left"/>
        <w:rPr>
          <w:rFonts w:asciiTheme="minorEastAsia" w:eastAsiaTheme="minorEastAsia" w:hAnsiTheme="minorEastAsia"/>
          <w:sz w:val="24"/>
          <w:szCs w:val="24"/>
        </w:rPr>
      </w:pPr>
      <w:r w:rsidRPr="007D29EC">
        <w:rPr>
          <w:rFonts w:asciiTheme="minorEastAsia" w:eastAsiaTheme="minorEastAsia" w:hAnsiTheme="minorEastAsia" w:hint="eastAsia"/>
          <w:sz w:val="24"/>
          <w:szCs w:val="24"/>
        </w:rPr>
        <w:t>本标准结合产品生产实际情况、发展需要以及检测机构的技术数据和信息，将标准的主要技术内容分为一般要求、安全要求、性能要求、主要零部件要求、试验方法、检验规则等几个部分，主要内容如下：</w:t>
      </w:r>
    </w:p>
    <w:p w:rsidR="00F60B0C" w:rsidRPr="007D29EC" w:rsidRDefault="00F60B0C" w:rsidP="007D29EC">
      <w:pPr>
        <w:spacing w:line="360" w:lineRule="auto"/>
        <w:ind w:firstLineChars="200" w:firstLine="482"/>
        <w:jc w:val="left"/>
        <w:rPr>
          <w:rFonts w:asciiTheme="minorEastAsia" w:eastAsiaTheme="minorEastAsia" w:hAnsiTheme="minorEastAsia"/>
          <w:b/>
          <w:sz w:val="24"/>
          <w:szCs w:val="24"/>
        </w:rPr>
      </w:pPr>
      <w:r w:rsidRPr="007D29EC">
        <w:rPr>
          <w:rFonts w:asciiTheme="minorEastAsia" w:eastAsiaTheme="minorEastAsia" w:hAnsiTheme="minorEastAsia"/>
          <w:b/>
          <w:sz w:val="24"/>
          <w:szCs w:val="24"/>
        </w:rPr>
        <w:t xml:space="preserve">2.1 </w:t>
      </w:r>
      <w:r w:rsidRPr="007D29EC">
        <w:rPr>
          <w:rFonts w:asciiTheme="minorEastAsia" w:eastAsiaTheme="minorEastAsia" w:hAnsiTheme="minorEastAsia" w:hint="eastAsia"/>
          <w:b/>
          <w:sz w:val="24"/>
          <w:szCs w:val="24"/>
        </w:rPr>
        <w:t>一般要求</w:t>
      </w:r>
    </w:p>
    <w:p w:rsidR="00F60B0C" w:rsidRPr="007D29EC" w:rsidRDefault="00F60B0C" w:rsidP="007D29EC">
      <w:pPr>
        <w:spacing w:line="360" w:lineRule="auto"/>
        <w:ind w:firstLineChars="200" w:firstLine="480"/>
        <w:jc w:val="left"/>
        <w:rPr>
          <w:rFonts w:asciiTheme="minorEastAsia" w:eastAsiaTheme="minorEastAsia" w:hAnsiTheme="minorEastAsia"/>
          <w:sz w:val="24"/>
          <w:szCs w:val="24"/>
        </w:rPr>
      </w:pPr>
      <w:r w:rsidRPr="007D29EC">
        <w:rPr>
          <w:rFonts w:asciiTheme="minorEastAsia" w:eastAsiaTheme="minorEastAsia" w:hAnsiTheme="minorEastAsia" w:hint="eastAsia"/>
          <w:sz w:val="24"/>
          <w:szCs w:val="24"/>
        </w:rPr>
        <w:t>该部分内容主要包括秧苗水田转运机的制造、外观涂漆、焊接等的要求。秧苗水田转运机应按规定程序批准的图样和技术文件制造；秧苗水田转运机涂漆应符合</w:t>
      </w:r>
      <w:r w:rsidRPr="007D29EC">
        <w:rPr>
          <w:rFonts w:asciiTheme="minorEastAsia" w:eastAsiaTheme="minorEastAsia" w:hAnsiTheme="minorEastAsia"/>
          <w:sz w:val="24"/>
          <w:szCs w:val="24"/>
        </w:rPr>
        <w:t>JB/T 5673—1991</w:t>
      </w:r>
      <w:r w:rsidRPr="007D29EC">
        <w:rPr>
          <w:rFonts w:asciiTheme="minorEastAsia" w:eastAsiaTheme="minorEastAsia" w:hAnsiTheme="minorEastAsia" w:hint="eastAsia"/>
          <w:sz w:val="24"/>
          <w:szCs w:val="24"/>
        </w:rPr>
        <w:t>的有关规定，漆膜附着性能应不低于Ⅱ级；焊接件的焊缝应平整、均匀、不应有脱漏焊、烧穿、夹渣等缺陷。</w:t>
      </w:r>
    </w:p>
    <w:p w:rsidR="00F60B0C" w:rsidRPr="007D29EC" w:rsidRDefault="00F60B0C" w:rsidP="007D29EC">
      <w:pPr>
        <w:pStyle w:val="ad"/>
        <w:spacing w:line="360" w:lineRule="auto"/>
        <w:ind w:firstLine="482"/>
        <w:jc w:val="left"/>
        <w:rPr>
          <w:rFonts w:asciiTheme="minorEastAsia" w:eastAsiaTheme="minorEastAsia" w:hAnsiTheme="minorEastAsia"/>
          <w:b/>
          <w:sz w:val="24"/>
          <w:szCs w:val="24"/>
        </w:rPr>
      </w:pPr>
      <w:r w:rsidRPr="007D29EC">
        <w:rPr>
          <w:rFonts w:asciiTheme="minorEastAsia" w:eastAsiaTheme="minorEastAsia" w:hAnsiTheme="minorEastAsia"/>
          <w:b/>
          <w:sz w:val="24"/>
          <w:szCs w:val="24"/>
        </w:rPr>
        <w:t xml:space="preserve">2.2 </w:t>
      </w:r>
      <w:r w:rsidRPr="007D29EC">
        <w:rPr>
          <w:rFonts w:asciiTheme="minorEastAsia" w:eastAsiaTheme="minorEastAsia" w:hAnsiTheme="minorEastAsia" w:hint="eastAsia"/>
          <w:b/>
          <w:sz w:val="24"/>
          <w:szCs w:val="24"/>
        </w:rPr>
        <w:t>安全要求</w:t>
      </w:r>
    </w:p>
    <w:p w:rsidR="00F60B0C" w:rsidRPr="007D29EC" w:rsidRDefault="00F60B0C" w:rsidP="007D29EC">
      <w:pPr>
        <w:pStyle w:val="a1"/>
        <w:numPr>
          <w:ilvl w:val="0"/>
          <w:numId w:val="0"/>
        </w:numPr>
        <w:spacing w:beforeLines="0" w:afterLines="0" w:line="360" w:lineRule="auto"/>
        <w:ind w:firstLineChars="200" w:firstLine="480"/>
        <w:rPr>
          <w:rFonts w:asciiTheme="minorEastAsia" w:eastAsiaTheme="minorEastAsia" w:hAnsiTheme="minorEastAsia"/>
          <w:sz w:val="24"/>
          <w:szCs w:val="24"/>
        </w:rPr>
      </w:pPr>
      <w:r w:rsidRPr="007D29EC">
        <w:rPr>
          <w:rFonts w:asciiTheme="minorEastAsia" w:eastAsiaTheme="minorEastAsia" w:hAnsiTheme="minorEastAsia" w:hint="eastAsia"/>
          <w:sz w:val="24"/>
          <w:szCs w:val="24"/>
        </w:rPr>
        <w:t>本标准中安全要求主要包括秧苗水田转运机结构应合理，保证操作人员按照使用说明书操作和保养时没有危险，其安全要求应符合</w:t>
      </w:r>
      <w:r w:rsidRPr="007D29EC">
        <w:rPr>
          <w:rFonts w:asciiTheme="minorEastAsia" w:eastAsiaTheme="minorEastAsia" w:hAnsiTheme="minorEastAsia"/>
          <w:sz w:val="24"/>
          <w:szCs w:val="24"/>
        </w:rPr>
        <w:t>GB 10395.1</w:t>
      </w:r>
      <w:r w:rsidRPr="007D29EC">
        <w:rPr>
          <w:rFonts w:asciiTheme="minorEastAsia" w:eastAsiaTheme="minorEastAsia" w:hAnsiTheme="minorEastAsia" w:hint="eastAsia"/>
          <w:sz w:val="24"/>
          <w:szCs w:val="24"/>
        </w:rPr>
        <w:t>的规定。产品使用说明书中应规定秧苗水田转运</w:t>
      </w:r>
      <w:proofErr w:type="gramStart"/>
      <w:r w:rsidRPr="007D29EC">
        <w:rPr>
          <w:rFonts w:asciiTheme="minorEastAsia" w:eastAsiaTheme="minorEastAsia" w:hAnsiTheme="minorEastAsia" w:hint="eastAsia"/>
          <w:sz w:val="24"/>
          <w:szCs w:val="24"/>
        </w:rPr>
        <w:t>机安全</w:t>
      </w:r>
      <w:proofErr w:type="gramEnd"/>
      <w:r w:rsidRPr="007D29EC">
        <w:rPr>
          <w:rFonts w:asciiTheme="minorEastAsia" w:eastAsiaTheme="minorEastAsia" w:hAnsiTheme="minorEastAsia" w:hint="eastAsia"/>
          <w:sz w:val="24"/>
          <w:szCs w:val="24"/>
        </w:rPr>
        <w:t>操作注意事项、安全警示的说明和维护保养方面的安全内容；秧苗水田转运机应在危险部位设置必要的安全标志，标志应符合</w:t>
      </w:r>
      <w:r w:rsidRPr="007D29EC">
        <w:rPr>
          <w:rFonts w:asciiTheme="minorEastAsia" w:eastAsiaTheme="minorEastAsia" w:hAnsiTheme="minorEastAsia"/>
          <w:sz w:val="24"/>
          <w:szCs w:val="24"/>
        </w:rPr>
        <w:t>GB 10396</w:t>
      </w:r>
      <w:r w:rsidRPr="007D29EC">
        <w:rPr>
          <w:rFonts w:asciiTheme="minorEastAsia" w:eastAsiaTheme="minorEastAsia" w:hAnsiTheme="minorEastAsia" w:hint="eastAsia"/>
          <w:sz w:val="24"/>
          <w:szCs w:val="24"/>
        </w:rPr>
        <w:t>的规定。</w:t>
      </w:r>
    </w:p>
    <w:p w:rsidR="00F60B0C" w:rsidRPr="007D29EC" w:rsidRDefault="00F60B0C" w:rsidP="007D29EC">
      <w:pPr>
        <w:spacing w:line="360" w:lineRule="auto"/>
        <w:ind w:firstLineChars="200" w:firstLine="482"/>
        <w:jc w:val="left"/>
        <w:rPr>
          <w:rFonts w:asciiTheme="minorEastAsia" w:eastAsiaTheme="minorEastAsia" w:hAnsiTheme="minorEastAsia"/>
          <w:b/>
          <w:sz w:val="24"/>
          <w:szCs w:val="24"/>
        </w:rPr>
      </w:pPr>
      <w:r w:rsidRPr="007D29EC">
        <w:rPr>
          <w:rFonts w:asciiTheme="minorEastAsia" w:eastAsiaTheme="minorEastAsia" w:hAnsiTheme="minorEastAsia"/>
          <w:b/>
          <w:sz w:val="24"/>
          <w:szCs w:val="24"/>
        </w:rPr>
        <w:t xml:space="preserve">2.3 </w:t>
      </w:r>
      <w:r w:rsidRPr="007D29EC">
        <w:rPr>
          <w:rFonts w:asciiTheme="minorEastAsia" w:eastAsiaTheme="minorEastAsia" w:hAnsiTheme="minorEastAsia" w:hint="eastAsia"/>
          <w:b/>
          <w:sz w:val="24"/>
          <w:szCs w:val="24"/>
        </w:rPr>
        <w:t>性能要求</w:t>
      </w:r>
    </w:p>
    <w:p w:rsidR="00F60B0C" w:rsidRPr="007D29EC" w:rsidRDefault="00F60B0C" w:rsidP="007D29EC">
      <w:pPr>
        <w:spacing w:line="360" w:lineRule="auto"/>
        <w:ind w:firstLineChars="200" w:firstLine="480"/>
        <w:jc w:val="left"/>
        <w:rPr>
          <w:rFonts w:asciiTheme="minorEastAsia" w:eastAsiaTheme="minorEastAsia" w:hAnsiTheme="minorEastAsia"/>
          <w:sz w:val="24"/>
          <w:szCs w:val="24"/>
        </w:rPr>
      </w:pPr>
      <w:r w:rsidRPr="007D29EC">
        <w:rPr>
          <w:rFonts w:asciiTheme="minorEastAsia" w:eastAsiaTheme="minorEastAsia" w:hAnsiTheme="minorEastAsia" w:hint="eastAsia"/>
          <w:sz w:val="24"/>
          <w:szCs w:val="24"/>
        </w:rPr>
        <w:t>秧苗水田转运机性能要求包括秧苗水田转运机作业动态环境噪声、功率消耗、作业速度、最大装载质量、</w:t>
      </w:r>
      <w:proofErr w:type="gramStart"/>
      <w:r w:rsidRPr="007D29EC">
        <w:rPr>
          <w:rFonts w:asciiTheme="minorEastAsia" w:eastAsiaTheme="minorEastAsia" w:hAnsiTheme="minorEastAsia" w:hint="eastAsia"/>
          <w:sz w:val="24"/>
          <w:szCs w:val="24"/>
        </w:rPr>
        <w:t>纯工作</w:t>
      </w:r>
      <w:proofErr w:type="gramEnd"/>
      <w:r w:rsidRPr="007D29EC">
        <w:rPr>
          <w:rFonts w:asciiTheme="minorEastAsia" w:eastAsiaTheme="minorEastAsia" w:hAnsiTheme="minorEastAsia" w:hint="eastAsia"/>
          <w:sz w:val="24"/>
          <w:szCs w:val="24"/>
        </w:rPr>
        <w:t>小时生产率和可靠性。作业性能指标要求主要依据用户调查、生产制造企业设计技术资料、农机质检鉴定部门的试验报告并结合其他农用运输车的可靠性，确定采用有效度作为秧苗水田转运机的可靠性评价指标。</w:t>
      </w:r>
    </w:p>
    <w:p w:rsidR="00F60B0C" w:rsidRPr="007D29EC" w:rsidRDefault="00F60B0C" w:rsidP="007D29EC">
      <w:pPr>
        <w:spacing w:line="360" w:lineRule="auto"/>
        <w:ind w:firstLineChars="200" w:firstLine="482"/>
        <w:jc w:val="left"/>
        <w:rPr>
          <w:rFonts w:asciiTheme="minorEastAsia" w:eastAsiaTheme="minorEastAsia" w:hAnsiTheme="minorEastAsia"/>
          <w:b/>
          <w:sz w:val="24"/>
          <w:szCs w:val="24"/>
        </w:rPr>
      </w:pPr>
      <w:r w:rsidRPr="007D29EC">
        <w:rPr>
          <w:rFonts w:asciiTheme="minorEastAsia" w:eastAsiaTheme="minorEastAsia" w:hAnsiTheme="minorEastAsia"/>
          <w:b/>
          <w:sz w:val="24"/>
          <w:szCs w:val="24"/>
        </w:rPr>
        <w:lastRenderedPageBreak/>
        <w:t xml:space="preserve">2.4 </w:t>
      </w:r>
      <w:r w:rsidRPr="007D29EC">
        <w:rPr>
          <w:rFonts w:asciiTheme="minorEastAsia" w:eastAsiaTheme="minorEastAsia" w:hAnsiTheme="minorEastAsia" w:hint="eastAsia"/>
          <w:b/>
          <w:sz w:val="24"/>
          <w:szCs w:val="24"/>
        </w:rPr>
        <w:t>零部件要求</w:t>
      </w:r>
    </w:p>
    <w:p w:rsidR="00F60B0C" w:rsidRPr="007D29EC" w:rsidRDefault="00F60B0C" w:rsidP="007D29EC">
      <w:pPr>
        <w:pStyle w:val="ac"/>
        <w:spacing w:line="360" w:lineRule="auto"/>
        <w:ind w:rightChars="-78" w:right="-164" w:firstLine="480"/>
        <w:jc w:val="left"/>
        <w:rPr>
          <w:rFonts w:asciiTheme="minorEastAsia" w:eastAsiaTheme="minorEastAsia" w:hAnsiTheme="minorEastAsia"/>
          <w:sz w:val="24"/>
          <w:szCs w:val="24"/>
        </w:rPr>
      </w:pPr>
      <w:r w:rsidRPr="007D29EC">
        <w:rPr>
          <w:rFonts w:asciiTheme="minorEastAsia" w:eastAsiaTheme="minorEastAsia" w:hAnsiTheme="minorEastAsia" w:hint="eastAsia"/>
          <w:sz w:val="24"/>
          <w:szCs w:val="24"/>
        </w:rPr>
        <w:t>主要包括对铸件、齿轮、花键轴、万向节传动轴、装配技术、整机技术等的要求。</w:t>
      </w:r>
    </w:p>
    <w:p w:rsidR="00F60B0C" w:rsidRPr="007D29EC" w:rsidRDefault="00F60B0C" w:rsidP="007D29EC">
      <w:pPr>
        <w:spacing w:line="360" w:lineRule="auto"/>
        <w:ind w:firstLineChars="200" w:firstLine="482"/>
        <w:jc w:val="left"/>
        <w:rPr>
          <w:rFonts w:asciiTheme="minorEastAsia" w:eastAsiaTheme="minorEastAsia" w:hAnsiTheme="minorEastAsia"/>
          <w:b/>
          <w:sz w:val="24"/>
          <w:szCs w:val="24"/>
        </w:rPr>
      </w:pPr>
      <w:r w:rsidRPr="007D29EC">
        <w:rPr>
          <w:rFonts w:asciiTheme="minorEastAsia" w:eastAsiaTheme="minorEastAsia" w:hAnsiTheme="minorEastAsia"/>
          <w:b/>
          <w:sz w:val="24"/>
          <w:szCs w:val="24"/>
        </w:rPr>
        <w:t xml:space="preserve">2.5 </w:t>
      </w:r>
      <w:r w:rsidRPr="007D29EC">
        <w:rPr>
          <w:rFonts w:asciiTheme="minorEastAsia" w:eastAsiaTheme="minorEastAsia" w:hAnsiTheme="minorEastAsia" w:hint="eastAsia"/>
          <w:b/>
          <w:sz w:val="24"/>
          <w:szCs w:val="24"/>
        </w:rPr>
        <w:t>试验方法</w:t>
      </w:r>
    </w:p>
    <w:p w:rsidR="00F60B0C" w:rsidRPr="007D29EC" w:rsidRDefault="00F60B0C" w:rsidP="007D29EC">
      <w:pPr>
        <w:spacing w:line="360" w:lineRule="auto"/>
        <w:ind w:firstLineChars="200" w:firstLine="480"/>
        <w:jc w:val="left"/>
        <w:rPr>
          <w:rFonts w:asciiTheme="minorEastAsia" w:eastAsiaTheme="minorEastAsia" w:hAnsiTheme="minorEastAsia"/>
          <w:sz w:val="24"/>
          <w:szCs w:val="24"/>
        </w:rPr>
      </w:pPr>
      <w:r w:rsidRPr="007D29EC">
        <w:rPr>
          <w:rFonts w:asciiTheme="minorEastAsia" w:eastAsiaTheme="minorEastAsia" w:hAnsiTheme="minorEastAsia" w:hint="eastAsia"/>
          <w:sz w:val="24"/>
          <w:szCs w:val="24"/>
        </w:rPr>
        <w:t>试验方法主要包括以下试验：性能试验、噪声测定、作业速度的测定、最大（额定）装载量的测定、通过性能的测定、可靠性试验、整机装配及外观质量测定等。</w:t>
      </w:r>
    </w:p>
    <w:p w:rsidR="00F60B0C" w:rsidRPr="007D29EC" w:rsidRDefault="00F60B0C" w:rsidP="007D29EC">
      <w:pPr>
        <w:pStyle w:val="ae"/>
        <w:spacing w:before="156" w:after="156" w:line="360" w:lineRule="auto"/>
        <w:ind w:firstLineChars="200" w:firstLine="482"/>
        <w:rPr>
          <w:rFonts w:asciiTheme="minorEastAsia" w:eastAsiaTheme="minorEastAsia" w:hAnsiTheme="minorEastAsia"/>
          <w:bCs/>
          <w:sz w:val="24"/>
          <w:szCs w:val="24"/>
        </w:rPr>
      </w:pPr>
      <w:r w:rsidRPr="007D29EC">
        <w:rPr>
          <w:rFonts w:asciiTheme="minorEastAsia" w:eastAsiaTheme="minorEastAsia" w:hAnsiTheme="minorEastAsia"/>
          <w:b/>
          <w:bCs/>
          <w:sz w:val="24"/>
          <w:szCs w:val="24"/>
        </w:rPr>
        <w:t>2.6</w:t>
      </w:r>
      <w:r w:rsidRPr="007D29EC">
        <w:rPr>
          <w:rFonts w:asciiTheme="minorEastAsia" w:eastAsiaTheme="minorEastAsia" w:hAnsiTheme="minorEastAsia"/>
          <w:bCs/>
          <w:sz w:val="24"/>
          <w:szCs w:val="24"/>
        </w:rPr>
        <w:t xml:space="preserve"> </w:t>
      </w:r>
      <w:r w:rsidRPr="007D29EC">
        <w:rPr>
          <w:rFonts w:asciiTheme="minorEastAsia" w:eastAsiaTheme="minorEastAsia" w:hAnsiTheme="minorEastAsia" w:hint="eastAsia"/>
          <w:b/>
          <w:bCs/>
          <w:sz w:val="24"/>
          <w:szCs w:val="24"/>
        </w:rPr>
        <w:t>检验规则</w:t>
      </w:r>
      <w:r w:rsidRPr="007D29EC">
        <w:rPr>
          <w:rFonts w:asciiTheme="minorEastAsia" w:eastAsiaTheme="minorEastAsia" w:hAnsiTheme="minorEastAsia"/>
          <w:b/>
          <w:bCs/>
          <w:sz w:val="24"/>
          <w:szCs w:val="24"/>
        </w:rPr>
        <w:t xml:space="preserve"> </w:t>
      </w:r>
    </w:p>
    <w:p w:rsidR="00F60B0C" w:rsidRPr="007D29EC" w:rsidRDefault="00F60B0C" w:rsidP="007D29EC">
      <w:pPr>
        <w:spacing w:line="360" w:lineRule="auto"/>
        <w:ind w:firstLineChars="150" w:firstLine="360"/>
        <w:rPr>
          <w:rFonts w:asciiTheme="minorEastAsia" w:eastAsiaTheme="minorEastAsia" w:hAnsiTheme="minorEastAsia"/>
          <w:sz w:val="24"/>
          <w:szCs w:val="24"/>
        </w:rPr>
      </w:pPr>
      <w:r w:rsidRPr="007D29EC">
        <w:rPr>
          <w:rFonts w:asciiTheme="minorEastAsia" w:eastAsiaTheme="minorEastAsia" w:hAnsiTheme="minorEastAsia" w:hint="eastAsia"/>
          <w:sz w:val="24"/>
          <w:szCs w:val="24"/>
        </w:rPr>
        <w:t>本标准规定了出厂检验、型式检验、抽样方法、判定规则等内容。</w:t>
      </w:r>
    </w:p>
    <w:p w:rsidR="00F60B0C" w:rsidRPr="007D29EC" w:rsidRDefault="00F60B0C" w:rsidP="007D29EC">
      <w:pPr>
        <w:spacing w:line="360" w:lineRule="auto"/>
        <w:ind w:firstLineChars="200" w:firstLine="482"/>
        <w:jc w:val="left"/>
        <w:rPr>
          <w:rFonts w:asciiTheme="minorEastAsia" w:eastAsiaTheme="minorEastAsia" w:hAnsiTheme="minorEastAsia"/>
          <w:sz w:val="24"/>
          <w:szCs w:val="24"/>
        </w:rPr>
      </w:pPr>
      <w:r w:rsidRPr="007D29EC">
        <w:rPr>
          <w:rFonts w:asciiTheme="minorEastAsia" w:eastAsiaTheme="minorEastAsia" w:hAnsiTheme="minorEastAsia"/>
          <w:b/>
          <w:sz w:val="24"/>
          <w:szCs w:val="24"/>
        </w:rPr>
        <w:t>3</w:t>
      </w:r>
      <w:r w:rsidRPr="007D29EC">
        <w:rPr>
          <w:rFonts w:asciiTheme="minorEastAsia" w:eastAsiaTheme="minorEastAsia" w:hAnsiTheme="minorEastAsia" w:hint="eastAsia"/>
          <w:b/>
          <w:sz w:val="24"/>
          <w:szCs w:val="24"/>
        </w:rPr>
        <w:t>、</w:t>
      </w:r>
      <w:r w:rsidRPr="007D29EC">
        <w:rPr>
          <w:rFonts w:asciiTheme="minorEastAsia" w:eastAsiaTheme="minorEastAsia" w:hAnsiTheme="minorEastAsia"/>
          <w:b/>
          <w:sz w:val="24"/>
          <w:szCs w:val="24"/>
        </w:rPr>
        <w:t xml:space="preserve"> </w:t>
      </w:r>
      <w:r w:rsidRPr="007D29EC">
        <w:rPr>
          <w:rFonts w:asciiTheme="minorEastAsia" w:eastAsiaTheme="minorEastAsia" w:hAnsiTheme="minorEastAsia" w:hint="eastAsia"/>
          <w:b/>
          <w:sz w:val="24"/>
          <w:szCs w:val="24"/>
        </w:rPr>
        <w:t>解决的主要问题</w:t>
      </w:r>
    </w:p>
    <w:p w:rsidR="00F60B0C" w:rsidRPr="007D29EC" w:rsidRDefault="00F60B0C" w:rsidP="007D29EC">
      <w:pPr>
        <w:spacing w:line="360" w:lineRule="auto"/>
        <w:ind w:firstLineChars="200" w:firstLine="480"/>
        <w:rPr>
          <w:rFonts w:asciiTheme="minorEastAsia" w:eastAsiaTheme="minorEastAsia" w:hAnsiTheme="minorEastAsia"/>
          <w:sz w:val="24"/>
          <w:szCs w:val="24"/>
        </w:rPr>
      </w:pPr>
      <w:r w:rsidRPr="007D29EC">
        <w:rPr>
          <w:rFonts w:asciiTheme="minorEastAsia" w:eastAsiaTheme="minorEastAsia" w:hAnsiTheme="minorEastAsia" w:hint="eastAsia"/>
          <w:sz w:val="24"/>
          <w:szCs w:val="24"/>
        </w:rPr>
        <w:t>秧苗水田转运机是实现水稻生产全程机械化的一个重要环节，解决了传统水田秧苗转运需要人工搬运、劳动强度大、效率低等问题。秧苗水田转运机能够代替人工搬运，节省了人力；秧苗水田转运机能够运送足量秧苗，满足一台或几台插秧机作业时所需秧苗量，提高了工作效率。真正做到了节能、高效。</w:t>
      </w:r>
    </w:p>
    <w:p w:rsidR="00F60B0C" w:rsidRPr="007D29EC" w:rsidRDefault="00F60B0C" w:rsidP="007D29EC">
      <w:pPr>
        <w:spacing w:line="360" w:lineRule="auto"/>
        <w:ind w:firstLineChars="200" w:firstLine="480"/>
        <w:rPr>
          <w:rFonts w:asciiTheme="minorEastAsia" w:eastAsiaTheme="minorEastAsia" w:hAnsiTheme="minorEastAsia"/>
          <w:sz w:val="24"/>
          <w:szCs w:val="24"/>
        </w:rPr>
      </w:pPr>
      <w:r w:rsidRPr="007D29EC">
        <w:rPr>
          <w:rFonts w:asciiTheme="minorEastAsia" w:eastAsiaTheme="minorEastAsia" w:hAnsiTheme="minorEastAsia" w:hint="eastAsia"/>
          <w:sz w:val="24"/>
          <w:szCs w:val="24"/>
        </w:rPr>
        <w:t>制定秧苗水田转运机行业标准，规范秧苗水田转运机的制造标准、提高秧苗水田转运机的作业质量、增强安全性、提高可靠性。填补了该领域行业标准的空白，有利于促进行业健康有序发展。</w:t>
      </w:r>
    </w:p>
    <w:p w:rsidR="00F60B0C" w:rsidRPr="007D29EC" w:rsidRDefault="00F60B0C" w:rsidP="007D29EC">
      <w:pPr>
        <w:adjustRightInd w:val="0"/>
        <w:snapToGrid w:val="0"/>
        <w:spacing w:beforeLines="100" w:before="312" w:afterLines="100" w:after="312" w:line="360" w:lineRule="auto"/>
        <w:ind w:firstLineChars="200" w:firstLine="482"/>
        <w:jc w:val="left"/>
        <w:rPr>
          <w:rFonts w:asciiTheme="minorEastAsia" w:eastAsiaTheme="minorEastAsia" w:hAnsiTheme="minorEastAsia"/>
          <w:b/>
          <w:sz w:val="24"/>
          <w:szCs w:val="24"/>
        </w:rPr>
      </w:pPr>
      <w:r w:rsidRPr="007D29EC">
        <w:rPr>
          <w:rFonts w:asciiTheme="minorEastAsia" w:eastAsiaTheme="minorEastAsia" w:hAnsiTheme="minorEastAsia" w:hint="eastAsia"/>
          <w:b/>
          <w:sz w:val="24"/>
          <w:szCs w:val="24"/>
        </w:rPr>
        <w:t>三、主要试验验证情况分析</w:t>
      </w:r>
    </w:p>
    <w:p w:rsidR="00F60B0C" w:rsidRPr="007D29EC" w:rsidRDefault="00F60B0C" w:rsidP="007D29EC">
      <w:pPr>
        <w:spacing w:line="360" w:lineRule="auto"/>
        <w:ind w:firstLineChars="200" w:firstLine="480"/>
        <w:jc w:val="left"/>
        <w:rPr>
          <w:rFonts w:asciiTheme="minorEastAsia" w:eastAsiaTheme="minorEastAsia" w:hAnsiTheme="minorEastAsia"/>
          <w:sz w:val="24"/>
          <w:szCs w:val="24"/>
        </w:rPr>
      </w:pPr>
      <w:r w:rsidRPr="007D29EC">
        <w:rPr>
          <w:rFonts w:asciiTheme="minorEastAsia" w:eastAsiaTheme="minorEastAsia" w:hAnsiTheme="minorEastAsia" w:hint="eastAsia"/>
          <w:sz w:val="24"/>
          <w:szCs w:val="24"/>
        </w:rPr>
        <w:t>本标准中对主要性能指标的确定主要通过以下几种途径：</w:t>
      </w:r>
      <w:r w:rsidRPr="007D29EC">
        <w:rPr>
          <w:rFonts w:asciiTheme="minorEastAsia" w:eastAsiaTheme="minorEastAsia" w:hAnsiTheme="minorEastAsia"/>
          <w:sz w:val="24"/>
          <w:szCs w:val="24"/>
        </w:rPr>
        <w:t>1</w:t>
      </w:r>
      <w:r w:rsidRPr="007D29EC">
        <w:rPr>
          <w:rFonts w:asciiTheme="minorEastAsia" w:eastAsiaTheme="minorEastAsia" w:hAnsiTheme="minorEastAsia" w:hint="eastAsia"/>
          <w:sz w:val="24"/>
          <w:szCs w:val="24"/>
        </w:rPr>
        <w:t>、参考相关产品标准；</w:t>
      </w:r>
      <w:r w:rsidRPr="007D29EC">
        <w:rPr>
          <w:rFonts w:asciiTheme="minorEastAsia" w:eastAsiaTheme="minorEastAsia" w:hAnsiTheme="minorEastAsia"/>
          <w:sz w:val="24"/>
          <w:szCs w:val="24"/>
        </w:rPr>
        <w:t>2</w:t>
      </w:r>
      <w:r w:rsidRPr="007D29EC">
        <w:rPr>
          <w:rFonts w:asciiTheme="minorEastAsia" w:eastAsiaTheme="minorEastAsia" w:hAnsiTheme="minorEastAsia" w:hint="eastAsia"/>
          <w:sz w:val="24"/>
          <w:szCs w:val="24"/>
        </w:rPr>
        <w:t>、对生产企业调查咨询；</w:t>
      </w:r>
      <w:r w:rsidRPr="007D29EC">
        <w:rPr>
          <w:rFonts w:asciiTheme="minorEastAsia" w:eastAsiaTheme="minorEastAsia" w:hAnsiTheme="minorEastAsia"/>
          <w:sz w:val="24"/>
          <w:szCs w:val="24"/>
        </w:rPr>
        <w:t>3</w:t>
      </w:r>
      <w:r w:rsidRPr="007D29EC">
        <w:rPr>
          <w:rFonts w:asciiTheme="minorEastAsia" w:eastAsiaTheme="minorEastAsia" w:hAnsiTheme="minorEastAsia" w:hint="eastAsia"/>
          <w:sz w:val="24"/>
          <w:szCs w:val="24"/>
        </w:rPr>
        <w:t>、试验验证。</w:t>
      </w:r>
    </w:p>
    <w:p w:rsidR="00F60B0C" w:rsidRPr="007D29EC" w:rsidRDefault="00F60B0C" w:rsidP="007D29EC">
      <w:pPr>
        <w:spacing w:line="360" w:lineRule="auto"/>
        <w:ind w:firstLineChars="200" w:firstLine="480"/>
        <w:jc w:val="left"/>
        <w:rPr>
          <w:rFonts w:asciiTheme="minorEastAsia" w:eastAsiaTheme="minorEastAsia" w:hAnsiTheme="minorEastAsia"/>
          <w:sz w:val="24"/>
          <w:szCs w:val="24"/>
        </w:rPr>
      </w:pPr>
      <w:r w:rsidRPr="007D29EC">
        <w:rPr>
          <w:rFonts w:asciiTheme="minorEastAsia" w:eastAsiaTheme="minorEastAsia" w:hAnsiTheme="minorEastAsia" w:hint="eastAsia"/>
          <w:sz w:val="24"/>
          <w:szCs w:val="24"/>
        </w:rPr>
        <w:t>为调查和验证本标准中技术指标合理性和先进性，</w:t>
      </w:r>
      <w:r w:rsidRPr="007D29EC">
        <w:rPr>
          <w:rFonts w:asciiTheme="minorEastAsia" w:eastAsiaTheme="minorEastAsia" w:hAnsiTheme="minorEastAsia"/>
          <w:sz w:val="24"/>
          <w:szCs w:val="24"/>
        </w:rPr>
        <w:t>2018</w:t>
      </w:r>
      <w:r w:rsidRPr="007D29EC">
        <w:rPr>
          <w:rFonts w:asciiTheme="minorEastAsia" w:eastAsiaTheme="minorEastAsia" w:hAnsiTheme="minorEastAsia" w:hint="eastAsia"/>
          <w:sz w:val="24"/>
          <w:szCs w:val="24"/>
        </w:rPr>
        <w:t>年</w:t>
      </w:r>
      <w:r w:rsidRPr="007D29EC">
        <w:rPr>
          <w:rFonts w:asciiTheme="minorEastAsia" w:eastAsiaTheme="minorEastAsia" w:hAnsiTheme="minorEastAsia"/>
          <w:sz w:val="24"/>
          <w:szCs w:val="24"/>
        </w:rPr>
        <w:t>5</w:t>
      </w:r>
      <w:r w:rsidRPr="007D29EC">
        <w:rPr>
          <w:rFonts w:asciiTheme="minorEastAsia" w:eastAsiaTheme="minorEastAsia" w:hAnsiTheme="minorEastAsia" w:hint="eastAsia"/>
          <w:sz w:val="24"/>
          <w:szCs w:val="24"/>
        </w:rPr>
        <w:t>月</w:t>
      </w:r>
      <w:r w:rsidRPr="007D29EC">
        <w:rPr>
          <w:rFonts w:asciiTheme="minorEastAsia" w:eastAsiaTheme="minorEastAsia" w:hAnsiTheme="minorEastAsia"/>
          <w:sz w:val="24"/>
          <w:szCs w:val="24"/>
        </w:rPr>
        <w:t>20</w:t>
      </w:r>
      <w:r w:rsidRPr="007D29EC">
        <w:rPr>
          <w:rFonts w:asciiTheme="minorEastAsia" w:eastAsiaTheme="minorEastAsia" w:hAnsiTheme="minorEastAsia" w:hint="eastAsia"/>
          <w:sz w:val="24"/>
          <w:szCs w:val="24"/>
        </w:rPr>
        <w:t>日在鸡西市，标准起草组有关人员对鸡西市众</w:t>
      </w:r>
      <w:proofErr w:type="gramStart"/>
      <w:r w:rsidRPr="007D29EC">
        <w:rPr>
          <w:rFonts w:asciiTheme="minorEastAsia" w:eastAsiaTheme="minorEastAsia" w:hAnsiTheme="minorEastAsia" w:hint="eastAsia"/>
          <w:sz w:val="24"/>
          <w:szCs w:val="24"/>
        </w:rPr>
        <w:t>邦</w:t>
      </w:r>
      <w:proofErr w:type="gramEnd"/>
      <w:r w:rsidRPr="007D29EC">
        <w:rPr>
          <w:rFonts w:asciiTheme="minorEastAsia" w:eastAsiaTheme="minorEastAsia" w:hAnsiTheme="minorEastAsia" w:hint="eastAsia"/>
          <w:sz w:val="24"/>
          <w:szCs w:val="24"/>
        </w:rPr>
        <w:t>农业机械制造有限公司生产的</w:t>
      </w:r>
      <w:r w:rsidRPr="007D29EC">
        <w:rPr>
          <w:rFonts w:asciiTheme="minorEastAsia" w:eastAsiaTheme="minorEastAsia" w:hAnsiTheme="minorEastAsia"/>
          <w:sz w:val="24"/>
          <w:szCs w:val="24"/>
        </w:rPr>
        <w:t>7Y-700</w:t>
      </w:r>
      <w:r w:rsidRPr="007D29EC">
        <w:rPr>
          <w:rFonts w:asciiTheme="minorEastAsia" w:eastAsiaTheme="minorEastAsia" w:hAnsiTheme="minorEastAsia" w:hint="eastAsia"/>
          <w:sz w:val="24"/>
          <w:szCs w:val="24"/>
        </w:rPr>
        <w:t>型水田运苗机，进行了性能指标试验验证，并对检测结果进行了分析。试验验证情况如下：</w:t>
      </w:r>
    </w:p>
    <w:p w:rsidR="00F60B0C" w:rsidRPr="007D29EC" w:rsidRDefault="00F60B0C" w:rsidP="007D29EC">
      <w:pPr>
        <w:spacing w:line="360" w:lineRule="auto"/>
        <w:ind w:firstLineChars="200" w:firstLine="480"/>
        <w:jc w:val="left"/>
        <w:rPr>
          <w:rFonts w:asciiTheme="minorEastAsia" w:eastAsiaTheme="minorEastAsia" w:hAnsiTheme="minorEastAsia"/>
          <w:sz w:val="24"/>
          <w:szCs w:val="24"/>
        </w:rPr>
      </w:pPr>
    </w:p>
    <w:p w:rsidR="00F60B0C" w:rsidRPr="007D29EC" w:rsidRDefault="00F60B0C" w:rsidP="007D29EC">
      <w:pPr>
        <w:numPr>
          <w:ilvl w:val="0"/>
          <w:numId w:val="3"/>
        </w:numPr>
        <w:ind w:firstLineChars="200" w:firstLine="482"/>
        <w:jc w:val="left"/>
        <w:rPr>
          <w:rFonts w:asciiTheme="minorEastAsia" w:eastAsiaTheme="minorEastAsia" w:hAnsiTheme="minorEastAsia"/>
          <w:b/>
          <w:sz w:val="24"/>
          <w:szCs w:val="24"/>
        </w:rPr>
      </w:pPr>
      <w:r w:rsidRPr="007D29EC">
        <w:rPr>
          <w:rFonts w:asciiTheme="minorEastAsia" w:eastAsiaTheme="minorEastAsia" w:hAnsiTheme="minorEastAsia" w:hint="eastAsia"/>
          <w:b/>
          <w:sz w:val="24"/>
          <w:szCs w:val="24"/>
        </w:rPr>
        <w:t>主要技术特征</w:t>
      </w:r>
    </w:p>
    <w:tbl>
      <w:tblPr>
        <w:tblW w:w="8162" w:type="dxa"/>
        <w:tblInd w:w="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867"/>
        <w:gridCol w:w="1219"/>
        <w:gridCol w:w="2038"/>
        <w:gridCol w:w="2038"/>
      </w:tblGrid>
      <w:tr w:rsidR="00F60B0C" w:rsidRPr="007D29EC" w:rsidTr="006C0FE9">
        <w:tc>
          <w:tcPr>
            <w:tcW w:w="2867" w:type="dxa"/>
            <w:vAlign w:val="center"/>
          </w:tcPr>
          <w:p w:rsidR="00F60B0C" w:rsidRPr="007D29EC" w:rsidRDefault="00F60B0C" w:rsidP="007D29EC">
            <w:pPr>
              <w:jc w:val="center"/>
              <w:rPr>
                <w:rFonts w:asciiTheme="minorEastAsia" w:eastAsiaTheme="minorEastAsia" w:hAnsiTheme="minorEastAsia"/>
                <w:sz w:val="24"/>
                <w:szCs w:val="24"/>
              </w:rPr>
            </w:pPr>
            <w:r w:rsidRPr="007D29EC">
              <w:rPr>
                <w:rFonts w:asciiTheme="minorEastAsia" w:eastAsiaTheme="minorEastAsia" w:hAnsiTheme="minorEastAsia" w:hint="eastAsia"/>
                <w:sz w:val="24"/>
                <w:szCs w:val="24"/>
              </w:rPr>
              <w:t>项目</w:t>
            </w:r>
          </w:p>
        </w:tc>
        <w:tc>
          <w:tcPr>
            <w:tcW w:w="1219" w:type="dxa"/>
            <w:vAlign w:val="center"/>
          </w:tcPr>
          <w:p w:rsidR="00F60B0C" w:rsidRPr="007D29EC" w:rsidRDefault="00F60B0C" w:rsidP="007D29EC">
            <w:pPr>
              <w:jc w:val="center"/>
              <w:rPr>
                <w:rFonts w:asciiTheme="minorEastAsia" w:eastAsiaTheme="minorEastAsia" w:hAnsiTheme="minorEastAsia"/>
                <w:sz w:val="24"/>
                <w:szCs w:val="24"/>
              </w:rPr>
            </w:pPr>
            <w:r w:rsidRPr="007D29EC">
              <w:rPr>
                <w:rFonts w:asciiTheme="minorEastAsia" w:eastAsiaTheme="minorEastAsia" w:hAnsiTheme="minorEastAsia" w:hint="eastAsia"/>
                <w:sz w:val="24"/>
                <w:szCs w:val="24"/>
              </w:rPr>
              <w:t>单位</w:t>
            </w:r>
          </w:p>
        </w:tc>
        <w:tc>
          <w:tcPr>
            <w:tcW w:w="2038" w:type="dxa"/>
            <w:vAlign w:val="center"/>
          </w:tcPr>
          <w:p w:rsidR="00F60B0C" w:rsidRPr="007D29EC" w:rsidRDefault="00F60B0C" w:rsidP="007D29EC">
            <w:pPr>
              <w:jc w:val="center"/>
              <w:rPr>
                <w:rFonts w:asciiTheme="minorEastAsia" w:eastAsiaTheme="minorEastAsia" w:hAnsiTheme="minorEastAsia"/>
                <w:sz w:val="24"/>
                <w:szCs w:val="24"/>
              </w:rPr>
            </w:pPr>
            <w:r w:rsidRPr="007D29EC">
              <w:rPr>
                <w:rFonts w:asciiTheme="minorEastAsia" w:eastAsiaTheme="minorEastAsia" w:hAnsiTheme="minorEastAsia" w:hint="eastAsia"/>
                <w:sz w:val="24"/>
                <w:szCs w:val="24"/>
              </w:rPr>
              <w:t>设计值</w:t>
            </w:r>
          </w:p>
        </w:tc>
        <w:tc>
          <w:tcPr>
            <w:tcW w:w="2038" w:type="dxa"/>
            <w:vAlign w:val="center"/>
          </w:tcPr>
          <w:p w:rsidR="00F60B0C" w:rsidRPr="007D29EC" w:rsidRDefault="00F60B0C" w:rsidP="007D29EC">
            <w:pPr>
              <w:jc w:val="center"/>
              <w:rPr>
                <w:rFonts w:asciiTheme="minorEastAsia" w:eastAsiaTheme="minorEastAsia" w:hAnsiTheme="minorEastAsia"/>
                <w:sz w:val="24"/>
                <w:szCs w:val="24"/>
              </w:rPr>
            </w:pPr>
            <w:r w:rsidRPr="007D29EC">
              <w:rPr>
                <w:rFonts w:asciiTheme="minorEastAsia" w:eastAsiaTheme="minorEastAsia" w:hAnsiTheme="minorEastAsia" w:hint="eastAsia"/>
                <w:sz w:val="24"/>
                <w:szCs w:val="24"/>
              </w:rPr>
              <w:t>实测值</w:t>
            </w:r>
          </w:p>
        </w:tc>
      </w:tr>
      <w:tr w:rsidR="00F60B0C" w:rsidRPr="007D29EC" w:rsidTr="006C0FE9">
        <w:tc>
          <w:tcPr>
            <w:tcW w:w="2867" w:type="dxa"/>
            <w:vAlign w:val="center"/>
          </w:tcPr>
          <w:p w:rsidR="00F60B0C" w:rsidRPr="007D29EC" w:rsidRDefault="00F60B0C" w:rsidP="007D29EC">
            <w:pPr>
              <w:jc w:val="center"/>
              <w:rPr>
                <w:rFonts w:asciiTheme="minorEastAsia" w:eastAsiaTheme="minorEastAsia" w:hAnsiTheme="minorEastAsia"/>
                <w:sz w:val="24"/>
                <w:szCs w:val="24"/>
              </w:rPr>
            </w:pPr>
            <w:r w:rsidRPr="007D29EC">
              <w:rPr>
                <w:rFonts w:asciiTheme="minorEastAsia" w:eastAsiaTheme="minorEastAsia" w:hAnsiTheme="minorEastAsia" w:hint="eastAsia"/>
                <w:sz w:val="24"/>
                <w:szCs w:val="24"/>
              </w:rPr>
              <w:t>型号</w:t>
            </w:r>
          </w:p>
        </w:tc>
        <w:tc>
          <w:tcPr>
            <w:tcW w:w="1219" w:type="dxa"/>
            <w:vAlign w:val="center"/>
          </w:tcPr>
          <w:p w:rsidR="00F60B0C" w:rsidRPr="007D29EC" w:rsidRDefault="00F60B0C" w:rsidP="007D29EC">
            <w:pPr>
              <w:jc w:val="center"/>
              <w:rPr>
                <w:rFonts w:asciiTheme="minorEastAsia" w:eastAsiaTheme="minorEastAsia" w:hAnsiTheme="minorEastAsia"/>
                <w:sz w:val="24"/>
                <w:szCs w:val="24"/>
              </w:rPr>
            </w:pPr>
            <w:r w:rsidRPr="007D29EC">
              <w:rPr>
                <w:rFonts w:asciiTheme="minorEastAsia" w:eastAsiaTheme="minorEastAsia" w:hAnsiTheme="minorEastAsia"/>
                <w:sz w:val="24"/>
                <w:szCs w:val="24"/>
              </w:rPr>
              <w:t>/</w:t>
            </w:r>
          </w:p>
        </w:tc>
        <w:tc>
          <w:tcPr>
            <w:tcW w:w="2038" w:type="dxa"/>
            <w:vAlign w:val="center"/>
          </w:tcPr>
          <w:p w:rsidR="00F60B0C" w:rsidRPr="007D29EC" w:rsidRDefault="00F60B0C" w:rsidP="007D29EC">
            <w:pPr>
              <w:jc w:val="center"/>
              <w:rPr>
                <w:rFonts w:asciiTheme="minorEastAsia" w:eastAsiaTheme="minorEastAsia" w:hAnsiTheme="minorEastAsia"/>
                <w:sz w:val="24"/>
                <w:szCs w:val="24"/>
              </w:rPr>
            </w:pPr>
            <w:r w:rsidRPr="007D29EC">
              <w:rPr>
                <w:rFonts w:asciiTheme="minorEastAsia" w:eastAsiaTheme="minorEastAsia" w:hAnsiTheme="minorEastAsia"/>
                <w:sz w:val="24"/>
                <w:szCs w:val="24"/>
              </w:rPr>
              <w:t>7Y-700</w:t>
            </w:r>
          </w:p>
        </w:tc>
        <w:tc>
          <w:tcPr>
            <w:tcW w:w="2038" w:type="dxa"/>
            <w:vAlign w:val="center"/>
          </w:tcPr>
          <w:p w:rsidR="00F60B0C" w:rsidRPr="007D29EC" w:rsidRDefault="00F60B0C" w:rsidP="007D29EC">
            <w:pPr>
              <w:jc w:val="center"/>
              <w:rPr>
                <w:rFonts w:asciiTheme="minorEastAsia" w:eastAsiaTheme="minorEastAsia" w:hAnsiTheme="minorEastAsia"/>
                <w:sz w:val="24"/>
                <w:szCs w:val="24"/>
              </w:rPr>
            </w:pPr>
            <w:r w:rsidRPr="007D29EC">
              <w:rPr>
                <w:rFonts w:asciiTheme="minorEastAsia" w:eastAsiaTheme="minorEastAsia" w:hAnsiTheme="minorEastAsia"/>
                <w:sz w:val="24"/>
                <w:szCs w:val="24"/>
              </w:rPr>
              <w:t>7Y-700</w:t>
            </w:r>
          </w:p>
        </w:tc>
      </w:tr>
      <w:tr w:rsidR="00F60B0C" w:rsidRPr="007D29EC" w:rsidTr="006C0FE9">
        <w:tc>
          <w:tcPr>
            <w:tcW w:w="2867" w:type="dxa"/>
            <w:vAlign w:val="center"/>
          </w:tcPr>
          <w:p w:rsidR="00F60B0C" w:rsidRPr="007D29EC" w:rsidRDefault="00F60B0C" w:rsidP="007D29EC">
            <w:pPr>
              <w:jc w:val="center"/>
              <w:rPr>
                <w:rFonts w:asciiTheme="minorEastAsia" w:eastAsiaTheme="minorEastAsia" w:hAnsiTheme="minorEastAsia"/>
                <w:sz w:val="24"/>
                <w:szCs w:val="24"/>
              </w:rPr>
            </w:pPr>
            <w:r w:rsidRPr="007D29EC">
              <w:rPr>
                <w:rFonts w:asciiTheme="minorEastAsia" w:eastAsiaTheme="minorEastAsia" w:hAnsiTheme="minorEastAsia" w:hint="eastAsia"/>
                <w:sz w:val="24"/>
                <w:szCs w:val="24"/>
              </w:rPr>
              <w:t>外形尺寸（长×宽×高）</w:t>
            </w:r>
          </w:p>
        </w:tc>
        <w:tc>
          <w:tcPr>
            <w:tcW w:w="1219" w:type="dxa"/>
            <w:vAlign w:val="center"/>
          </w:tcPr>
          <w:p w:rsidR="00F60B0C" w:rsidRPr="007D29EC" w:rsidRDefault="00F60B0C" w:rsidP="007D29EC">
            <w:pPr>
              <w:jc w:val="center"/>
              <w:rPr>
                <w:rFonts w:asciiTheme="minorEastAsia" w:eastAsiaTheme="minorEastAsia" w:hAnsiTheme="minorEastAsia"/>
                <w:sz w:val="24"/>
                <w:szCs w:val="24"/>
                <w:lang w:val="en-GB"/>
              </w:rPr>
            </w:pPr>
            <w:r w:rsidRPr="007D29EC">
              <w:rPr>
                <w:rFonts w:asciiTheme="minorEastAsia" w:eastAsiaTheme="minorEastAsia" w:hAnsiTheme="minorEastAsia"/>
                <w:sz w:val="24"/>
                <w:szCs w:val="24"/>
                <w:lang w:val="en-GB"/>
              </w:rPr>
              <w:t>mm</w:t>
            </w:r>
          </w:p>
        </w:tc>
        <w:tc>
          <w:tcPr>
            <w:tcW w:w="2038" w:type="dxa"/>
            <w:vAlign w:val="center"/>
          </w:tcPr>
          <w:p w:rsidR="00F60B0C" w:rsidRPr="007D29EC" w:rsidRDefault="00F60B0C" w:rsidP="007D29EC">
            <w:pPr>
              <w:jc w:val="center"/>
              <w:rPr>
                <w:rFonts w:asciiTheme="minorEastAsia" w:eastAsiaTheme="minorEastAsia" w:hAnsiTheme="minorEastAsia"/>
                <w:sz w:val="24"/>
                <w:szCs w:val="24"/>
              </w:rPr>
            </w:pPr>
            <w:r w:rsidRPr="007D29EC">
              <w:rPr>
                <w:rFonts w:asciiTheme="minorEastAsia" w:eastAsiaTheme="minorEastAsia" w:hAnsiTheme="minorEastAsia"/>
                <w:sz w:val="24"/>
                <w:szCs w:val="24"/>
              </w:rPr>
              <w:t>4050</w:t>
            </w:r>
            <w:r w:rsidRPr="007D29EC">
              <w:rPr>
                <w:rFonts w:asciiTheme="minorEastAsia" w:eastAsiaTheme="minorEastAsia" w:hAnsiTheme="minorEastAsia" w:hint="eastAsia"/>
                <w:sz w:val="24"/>
                <w:szCs w:val="24"/>
              </w:rPr>
              <w:t>×</w:t>
            </w:r>
            <w:r w:rsidRPr="007D29EC">
              <w:rPr>
                <w:rFonts w:asciiTheme="minorEastAsia" w:eastAsiaTheme="minorEastAsia" w:hAnsiTheme="minorEastAsia"/>
                <w:sz w:val="24"/>
                <w:szCs w:val="24"/>
              </w:rPr>
              <w:t>1500</w:t>
            </w:r>
            <w:r w:rsidRPr="007D29EC">
              <w:rPr>
                <w:rFonts w:asciiTheme="minorEastAsia" w:eastAsiaTheme="minorEastAsia" w:hAnsiTheme="minorEastAsia" w:hint="eastAsia"/>
                <w:sz w:val="24"/>
                <w:szCs w:val="24"/>
              </w:rPr>
              <w:t>×</w:t>
            </w:r>
            <w:r w:rsidRPr="007D29EC">
              <w:rPr>
                <w:rFonts w:asciiTheme="minorEastAsia" w:eastAsiaTheme="minorEastAsia" w:hAnsiTheme="minorEastAsia"/>
                <w:sz w:val="24"/>
                <w:szCs w:val="24"/>
              </w:rPr>
              <w:lastRenderedPageBreak/>
              <w:t>1690</w:t>
            </w:r>
          </w:p>
        </w:tc>
        <w:tc>
          <w:tcPr>
            <w:tcW w:w="2038" w:type="dxa"/>
            <w:vAlign w:val="center"/>
          </w:tcPr>
          <w:p w:rsidR="00F60B0C" w:rsidRPr="007D29EC" w:rsidRDefault="00F60B0C" w:rsidP="007D29EC">
            <w:pPr>
              <w:jc w:val="center"/>
              <w:rPr>
                <w:rFonts w:asciiTheme="minorEastAsia" w:eastAsiaTheme="minorEastAsia" w:hAnsiTheme="minorEastAsia"/>
                <w:sz w:val="24"/>
                <w:szCs w:val="24"/>
              </w:rPr>
            </w:pPr>
            <w:r w:rsidRPr="007D29EC">
              <w:rPr>
                <w:rFonts w:asciiTheme="minorEastAsia" w:eastAsiaTheme="minorEastAsia" w:hAnsiTheme="minorEastAsia"/>
                <w:sz w:val="24"/>
                <w:szCs w:val="24"/>
              </w:rPr>
              <w:lastRenderedPageBreak/>
              <w:t>4050</w:t>
            </w:r>
            <w:r w:rsidRPr="007D29EC">
              <w:rPr>
                <w:rFonts w:asciiTheme="minorEastAsia" w:eastAsiaTheme="minorEastAsia" w:hAnsiTheme="minorEastAsia" w:hint="eastAsia"/>
                <w:sz w:val="24"/>
                <w:szCs w:val="24"/>
              </w:rPr>
              <w:t>×</w:t>
            </w:r>
            <w:r w:rsidRPr="007D29EC">
              <w:rPr>
                <w:rFonts w:asciiTheme="minorEastAsia" w:eastAsiaTheme="minorEastAsia" w:hAnsiTheme="minorEastAsia"/>
                <w:sz w:val="24"/>
                <w:szCs w:val="24"/>
              </w:rPr>
              <w:t>1500</w:t>
            </w:r>
            <w:r w:rsidRPr="007D29EC">
              <w:rPr>
                <w:rFonts w:asciiTheme="minorEastAsia" w:eastAsiaTheme="minorEastAsia" w:hAnsiTheme="minorEastAsia" w:hint="eastAsia"/>
                <w:sz w:val="24"/>
                <w:szCs w:val="24"/>
              </w:rPr>
              <w:t>×</w:t>
            </w:r>
            <w:r w:rsidRPr="007D29EC">
              <w:rPr>
                <w:rFonts w:asciiTheme="minorEastAsia" w:eastAsiaTheme="minorEastAsia" w:hAnsiTheme="minorEastAsia"/>
                <w:sz w:val="24"/>
                <w:szCs w:val="24"/>
              </w:rPr>
              <w:lastRenderedPageBreak/>
              <w:t>1690</w:t>
            </w:r>
          </w:p>
        </w:tc>
      </w:tr>
      <w:tr w:rsidR="00F60B0C" w:rsidRPr="007D29EC" w:rsidTr="006C0FE9">
        <w:tc>
          <w:tcPr>
            <w:tcW w:w="2867" w:type="dxa"/>
            <w:vAlign w:val="center"/>
          </w:tcPr>
          <w:p w:rsidR="00F60B0C" w:rsidRPr="007D29EC" w:rsidRDefault="00F60B0C" w:rsidP="007D29EC">
            <w:pPr>
              <w:jc w:val="center"/>
              <w:rPr>
                <w:rFonts w:asciiTheme="minorEastAsia" w:eastAsiaTheme="minorEastAsia" w:hAnsiTheme="minorEastAsia"/>
                <w:sz w:val="24"/>
                <w:szCs w:val="24"/>
              </w:rPr>
            </w:pPr>
            <w:r w:rsidRPr="007D29EC">
              <w:rPr>
                <w:rFonts w:asciiTheme="minorEastAsia" w:eastAsiaTheme="minorEastAsia" w:hAnsiTheme="minorEastAsia" w:hint="eastAsia"/>
                <w:sz w:val="24"/>
                <w:szCs w:val="24"/>
              </w:rPr>
              <w:lastRenderedPageBreak/>
              <w:t>最小离地间隙</w:t>
            </w:r>
          </w:p>
        </w:tc>
        <w:tc>
          <w:tcPr>
            <w:tcW w:w="1219" w:type="dxa"/>
            <w:vAlign w:val="center"/>
          </w:tcPr>
          <w:p w:rsidR="00F60B0C" w:rsidRPr="007D29EC" w:rsidRDefault="00F60B0C" w:rsidP="007D29EC">
            <w:pPr>
              <w:jc w:val="center"/>
              <w:rPr>
                <w:rFonts w:asciiTheme="minorEastAsia" w:eastAsiaTheme="minorEastAsia" w:hAnsiTheme="minorEastAsia"/>
                <w:sz w:val="24"/>
                <w:szCs w:val="24"/>
                <w:lang w:val="en-GB"/>
              </w:rPr>
            </w:pPr>
            <w:r w:rsidRPr="007D29EC">
              <w:rPr>
                <w:rFonts w:asciiTheme="minorEastAsia" w:eastAsiaTheme="minorEastAsia" w:hAnsiTheme="minorEastAsia"/>
                <w:sz w:val="24"/>
                <w:szCs w:val="24"/>
                <w:lang w:val="en-GB"/>
              </w:rPr>
              <w:t>mm</w:t>
            </w:r>
          </w:p>
        </w:tc>
        <w:tc>
          <w:tcPr>
            <w:tcW w:w="2038" w:type="dxa"/>
            <w:vAlign w:val="center"/>
          </w:tcPr>
          <w:p w:rsidR="00F60B0C" w:rsidRPr="007D29EC" w:rsidRDefault="00F60B0C" w:rsidP="007D29EC">
            <w:pPr>
              <w:jc w:val="center"/>
              <w:rPr>
                <w:rFonts w:asciiTheme="minorEastAsia" w:eastAsiaTheme="minorEastAsia" w:hAnsiTheme="minorEastAsia"/>
                <w:sz w:val="24"/>
                <w:szCs w:val="24"/>
              </w:rPr>
            </w:pPr>
            <w:r w:rsidRPr="007D29EC">
              <w:rPr>
                <w:rFonts w:asciiTheme="minorEastAsia" w:eastAsiaTheme="minorEastAsia" w:hAnsiTheme="minorEastAsia"/>
                <w:sz w:val="24"/>
                <w:szCs w:val="24"/>
              </w:rPr>
              <w:t>500</w:t>
            </w:r>
          </w:p>
        </w:tc>
        <w:tc>
          <w:tcPr>
            <w:tcW w:w="2038" w:type="dxa"/>
            <w:vAlign w:val="center"/>
          </w:tcPr>
          <w:p w:rsidR="00F60B0C" w:rsidRPr="007D29EC" w:rsidRDefault="00F60B0C" w:rsidP="007D29EC">
            <w:pPr>
              <w:jc w:val="center"/>
              <w:rPr>
                <w:rFonts w:asciiTheme="minorEastAsia" w:eastAsiaTheme="minorEastAsia" w:hAnsiTheme="minorEastAsia"/>
                <w:sz w:val="24"/>
                <w:szCs w:val="24"/>
              </w:rPr>
            </w:pPr>
            <w:r w:rsidRPr="007D29EC">
              <w:rPr>
                <w:rFonts w:asciiTheme="minorEastAsia" w:eastAsiaTheme="minorEastAsia" w:hAnsiTheme="minorEastAsia"/>
                <w:sz w:val="24"/>
                <w:szCs w:val="24"/>
              </w:rPr>
              <w:t>500</w:t>
            </w:r>
          </w:p>
        </w:tc>
      </w:tr>
      <w:tr w:rsidR="00F60B0C" w:rsidRPr="007D29EC" w:rsidTr="006C0FE9">
        <w:tc>
          <w:tcPr>
            <w:tcW w:w="2867" w:type="dxa"/>
            <w:vAlign w:val="center"/>
          </w:tcPr>
          <w:p w:rsidR="00F60B0C" w:rsidRPr="007D29EC" w:rsidRDefault="00F60B0C" w:rsidP="007D29EC">
            <w:pPr>
              <w:jc w:val="center"/>
              <w:rPr>
                <w:rFonts w:asciiTheme="minorEastAsia" w:eastAsiaTheme="minorEastAsia" w:hAnsiTheme="minorEastAsia"/>
                <w:sz w:val="24"/>
                <w:szCs w:val="24"/>
              </w:rPr>
            </w:pPr>
            <w:r w:rsidRPr="007D29EC">
              <w:rPr>
                <w:rFonts w:asciiTheme="minorEastAsia" w:eastAsiaTheme="minorEastAsia" w:hAnsiTheme="minorEastAsia" w:hint="eastAsia"/>
                <w:sz w:val="24"/>
                <w:szCs w:val="24"/>
              </w:rPr>
              <w:t>额定装载质量</w:t>
            </w:r>
          </w:p>
        </w:tc>
        <w:tc>
          <w:tcPr>
            <w:tcW w:w="1219" w:type="dxa"/>
            <w:vAlign w:val="center"/>
          </w:tcPr>
          <w:p w:rsidR="00F60B0C" w:rsidRPr="007D29EC" w:rsidRDefault="00F60B0C" w:rsidP="007D29EC">
            <w:pPr>
              <w:jc w:val="center"/>
              <w:rPr>
                <w:rFonts w:asciiTheme="minorEastAsia" w:eastAsiaTheme="minorEastAsia" w:hAnsiTheme="minorEastAsia"/>
                <w:sz w:val="24"/>
                <w:szCs w:val="24"/>
                <w:lang w:val="en-GB"/>
              </w:rPr>
            </w:pPr>
            <w:r w:rsidRPr="007D29EC">
              <w:rPr>
                <w:rFonts w:asciiTheme="minorEastAsia" w:eastAsiaTheme="minorEastAsia" w:hAnsiTheme="minorEastAsia"/>
                <w:sz w:val="24"/>
                <w:szCs w:val="24"/>
                <w:lang w:val="en-GB"/>
              </w:rPr>
              <w:t>kg</w:t>
            </w:r>
          </w:p>
        </w:tc>
        <w:tc>
          <w:tcPr>
            <w:tcW w:w="2038" w:type="dxa"/>
            <w:vAlign w:val="center"/>
          </w:tcPr>
          <w:p w:rsidR="00F60B0C" w:rsidRPr="007D29EC" w:rsidRDefault="00F60B0C" w:rsidP="007D29EC">
            <w:pPr>
              <w:jc w:val="center"/>
              <w:rPr>
                <w:rFonts w:asciiTheme="minorEastAsia" w:eastAsiaTheme="minorEastAsia" w:hAnsiTheme="minorEastAsia"/>
                <w:sz w:val="24"/>
                <w:szCs w:val="24"/>
              </w:rPr>
            </w:pPr>
            <w:r w:rsidRPr="007D29EC">
              <w:rPr>
                <w:rFonts w:asciiTheme="minorEastAsia" w:eastAsiaTheme="minorEastAsia" w:hAnsiTheme="minorEastAsia"/>
                <w:sz w:val="24"/>
                <w:szCs w:val="24"/>
              </w:rPr>
              <w:t>700</w:t>
            </w:r>
          </w:p>
        </w:tc>
        <w:tc>
          <w:tcPr>
            <w:tcW w:w="2038" w:type="dxa"/>
            <w:vAlign w:val="center"/>
          </w:tcPr>
          <w:p w:rsidR="00F60B0C" w:rsidRPr="007D29EC" w:rsidRDefault="00F60B0C" w:rsidP="007D29EC">
            <w:pPr>
              <w:jc w:val="center"/>
              <w:rPr>
                <w:rFonts w:asciiTheme="minorEastAsia" w:eastAsiaTheme="minorEastAsia" w:hAnsiTheme="minorEastAsia"/>
                <w:sz w:val="24"/>
                <w:szCs w:val="24"/>
              </w:rPr>
            </w:pPr>
            <w:r w:rsidRPr="007D29EC">
              <w:rPr>
                <w:rFonts w:asciiTheme="minorEastAsia" w:eastAsiaTheme="minorEastAsia" w:hAnsiTheme="minorEastAsia"/>
                <w:sz w:val="24"/>
                <w:szCs w:val="24"/>
              </w:rPr>
              <w:t>700</w:t>
            </w:r>
          </w:p>
        </w:tc>
      </w:tr>
      <w:tr w:rsidR="00F60B0C" w:rsidRPr="007D29EC" w:rsidTr="006C0FE9">
        <w:tc>
          <w:tcPr>
            <w:tcW w:w="2867" w:type="dxa"/>
            <w:vAlign w:val="center"/>
          </w:tcPr>
          <w:p w:rsidR="00F60B0C" w:rsidRPr="007D29EC" w:rsidRDefault="00F60B0C" w:rsidP="007D29EC">
            <w:pPr>
              <w:jc w:val="center"/>
              <w:rPr>
                <w:rFonts w:asciiTheme="minorEastAsia" w:eastAsiaTheme="minorEastAsia" w:hAnsiTheme="minorEastAsia"/>
                <w:sz w:val="24"/>
                <w:szCs w:val="24"/>
              </w:rPr>
            </w:pPr>
            <w:r w:rsidRPr="007D29EC">
              <w:rPr>
                <w:rFonts w:asciiTheme="minorEastAsia" w:eastAsiaTheme="minorEastAsia" w:hAnsiTheme="minorEastAsia" w:hint="eastAsia"/>
                <w:sz w:val="24"/>
                <w:szCs w:val="24"/>
              </w:rPr>
              <w:t>发动机标定功率</w:t>
            </w:r>
          </w:p>
        </w:tc>
        <w:tc>
          <w:tcPr>
            <w:tcW w:w="1219" w:type="dxa"/>
            <w:vAlign w:val="center"/>
          </w:tcPr>
          <w:p w:rsidR="00F60B0C" w:rsidRPr="007D29EC" w:rsidRDefault="00F60B0C" w:rsidP="007D29EC">
            <w:pPr>
              <w:jc w:val="center"/>
              <w:rPr>
                <w:rFonts w:asciiTheme="minorEastAsia" w:eastAsiaTheme="minorEastAsia" w:hAnsiTheme="minorEastAsia"/>
                <w:sz w:val="24"/>
                <w:szCs w:val="24"/>
                <w:lang w:val="en-GB"/>
              </w:rPr>
            </w:pPr>
            <w:r w:rsidRPr="007D29EC">
              <w:rPr>
                <w:rFonts w:asciiTheme="minorEastAsia" w:eastAsiaTheme="minorEastAsia" w:hAnsiTheme="minorEastAsia"/>
                <w:sz w:val="24"/>
                <w:szCs w:val="24"/>
                <w:lang w:val="en-GB"/>
              </w:rPr>
              <w:t>kw</w:t>
            </w:r>
          </w:p>
        </w:tc>
        <w:tc>
          <w:tcPr>
            <w:tcW w:w="2038" w:type="dxa"/>
            <w:vAlign w:val="center"/>
          </w:tcPr>
          <w:p w:rsidR="00F60B0C" w:rsidRPr="007D29EC" w:rsidRDefault="00F60B0C" w:rsidP="007D29EC">
            <w:pPr>
              <w:jc w:val="center"/>
              <w:rPr>
                <w:rFonts w:asciiTheme="minorEastAsia" w:eastAsiaTheme="minorEastAsia" w:hAnsiTheme="minorEastAsia"/>
                <w:sz w:val="24"/>
                <w:szCs w:val="24"/>
              </w:rPr>
            </w:pPr>
            <w:r w:rsidRPr="007D29EC">
              <w:rPr>
                <w:rFonts w:asciiTheme="minorEastAsia" w:eastAsiaTheme="minorEastAsia" w:hAnsiTheme="minorEastAsia"/>
                <w:sz w:val="24"/>
                <w:szCs w:val="24"/>
              </w:rPr>
              <w:t>20.6</w:t>
            </w:r>
          </w:p>
        </w:tc>
        <w:tc>
          <w:tcPr>
            <w:tcW w:w="2038" w:type="dxa"/>
            <w:vAlign w:val="center"/>
          </w:tcPr>
          <w:p w:rsidR="00F60B0C" w:rsidRPr="007D29EC" w:rsidRDefault="00F60B0C" w:rsidP="007D29EC">
            <w:pPr>
              <w:jc w:val="center"/>
              <w:rPr>
                <w:rFonts w:asciiTheme="minorEastAsia" w:eastAsiaTheme="minorEastAsia" w:hAnsiTheme="minorEastAsia"/>
                <w:sz w:val="24"/>
                <w:szCs w:val="24"/>
              </w:rPr>
            </w:pPr>
            <w:r w:rsidRPr="007D29EC">
              <w:rPr>
                <w:rFonts w:asciiTheme="minorEastAsia" w:eastAsiaTheme="minorEastAsia" w:hAnsiTheme="minorEastAsia"/>
                <w:sz w:val="24"/>
                <w:szCs w:val="24"/>
              </w:rPr>
              <w:t>20.6</w:t>
            </w:r>
          </w:p>
        </w:tc>
      </w:tr>
      <w:tr w:rsidR="00F60B0C" w:rsidRPr="007D29EC" w:rsidTr="006C0FE9">
        <w:tc>
          <w:tcPr>
            <w:tcW w:w="2867" w:type="dxa"/>
            <w:vAlign w:val="center"/>
          </w:tcPr>
          <w:p w:rsidR="00F60B0C" w:rsidRPr="007D29EC" w:rsidRDefault="00F60B0C" w:rsidP="007D29EC">
            <w:pPr>
              <w:jc w:val="center"/>
              <w:rPr>
                <w:rFonts w:asciiTheme="minorEastAsia" w:eastAsiaTheme="minorEastAsia" w:hAnsiTheme="minorEastAsia"/>
                <w:sz w:val="24"/>
                <w:szCs w:val="24"/>
              </w:rPr>
            </w:pPr>
            <w:r w:rsidRPr="007D29EC">
              <w:rPr>
                <w:rFonts w:asciiTheme="minorEastAsia" w:eastAsiaTheme="minorEastAsia" w:hAnsiTheme="minorEastAsia" w:hint="eastAsia"/>
                <w:sz w:val="24"/>
                <w:szCs w:val="24"/>
              </w:rPr>
              <w:t>发动机标定转速</w:t>
            </w:r>
          </w:p>
        </w:tc>
        <w:tc>
          <w:tcPr>
            <w:tcW w:w="1219" w:type="dxa"/>
            <w:vAlign w:val="center"/>
          </w:tcPr>
          <w:p w:rsidR="00F60B0C" w:rsidRPr="007D29EC" w:rsidRDefault="00F60B0C" w:rsidP="007D29EC">
            <w:pPr>
              <w:jc w:val="center"/>
              <w:rPr>
                <w:rFonts w:asciiTheme="minorEastAsia" w:eastAsiaTheme="minorEastAsia" w:hAnsiTheme="minorEastAsia"/>
                <w:sz w:val="24"/>
                <w:szCs w:val="24"/>
                <w:lang w:val="en-GB"/>
              </w:rPr>
            </w:pPr>
            <w:r w:rsidRPr="007D29EC">
              <w:rPr>
                <w:rFonts w:asciiTheme="minorEastAsia" w:eastAsiaTheme="minorEastAsia" w:hAnsiTheme="minorEastAsia"/>
                <w:sz w:val="24"/>
                <w:szCs w:val="24"/>
                <w:lang w:val="en-GB"/>
              </w:rPr>
              <w:t>r/min</w:t>
            </w:r>
          </w:p>
        </w:tc>
        <w:tc>
          <w:tcPr>
            <w:tcW w:w="2038" w:type="dxa"/>
            <w:vAlign w:val="center"/>
          </w:tcPr>
          <w:p w:rsidR="00F60B0C" w:rsidRPr="007D29EC" w:rsidRDefault="00F60B0C" w:rsidP="007D29EC">
            <w:pPr>
              <w:jc w:val="center"/>
              <w:rPr>
                <w:rFonts w:asciiTheme="minorEastAsia" w:eastAsiaTheme="minorEastAsia" w:hAnsiTheme="minorEastAsia"/>
                <w:sz w:val="24"/>
                <w:szCs w:val="24"/>
              </w:rPr>
            </w:pPr>
            <w:r w:rsidRPr="007D29EC">
              <w:rPr>
                <w:rFonts w:asciiTheme="minorEastAsia" w:eastAsiaTheme="minorEastAsia" w:hAnsiTheme="minorEastAsia"/>
                <w:sz w:val="24"/>
                <w:szCs w:val="24"/>
              </w:rPr>
              <w:t>2200</w:t>
            </w:r>
          </w:p>
        </w:tc>
        <w:tc>
          <w:tcPr>
            <w:tcW w:w="2038" w:type="dxa"/>
            <w:vAlign w:val="center"/>
          </w:tcPr>
          <w:p w:rsidR="00F60B0C" w:rsidRPr="007D29EC" w:rsidRDefault="00F60B0C" w:rsidP="007D29EC">
            <w:pPr>
              <w:jc w:val="center"/>
              <w:rPr>
                <w:rFonts w:asciiTheme="minorEastAsia" w:eastAsiaTheme="minorEastAsia" w:hAnsiTheme="minorEastAsia"/>
                <w:sz w:val="24"/>
                <w:szCs w:val="24"/>
              </w:rPr>
            </w:pPr>
            <w:r w:rsidRPr="007D29EC">
              <w:rPr>
                <w:rFonts w:asciiTheme="minorEastAsia" w:eastAsiaTheme="minorEastAsia" w:hAnsiTheme="minorEastAsia"/>
                <w:sz w:val="24"/>
                <w:szCs w:val="24"/>
              </w:rPr>
              <w:t>2200</w:t>
            </w:r>
          </w:p>
        </w:tc>
      </w:tr>
      <w:tr w:rsidR="00F60B0C" w:rsidRPr="007D29EC" w:rsidTr="006C0FE9">
        <w:tc>
          <w:tcPr>
            <w:tcW w:w="2867" w:type="dxa"/>
            <w:vAlign w:val="center"/>
          </w:tcPr>
          <w:p w:rsidR="00F60B0C" w:rsidRPr="007D29EC" w:rsidRDefault="00F60B0C" w:rsidP="007D29EC">
            <w:pPr>
              <w:jc w:val="center"/>
              <w:rPr>
                <w:rFonts w:asciiTheme="minorEastAsia" w:eastAsiaTheme="minorEastAsia" w:hAnsiTheme="minorEastAsia"/>
                <w:sz w:val="24"/>
                <w:szCs w:val="24"/>
              </w:rPr>
            </w:pPr>
            <w:r w:rsidRPr="007D29EC">
              <w:rPr>
                <w:rFonts w:asciiTheme="minorEastAsia" w:eastAsiaTheme="minorEastAsia" w:hAnsiTheme="minorEastAsia" w:hint="eastAsia"/>
                <w:sz w:val="24"/>
                <w:szCs w:val="24"/>
              </w:rPr>
              <w:t>传动形式</w:t>
            </w:r>
          </w:p>
        </w:tc>
        <w:tc>
          <w:tcPr>
            <w:tcW w:w="1219" w:type="dxa"/>
            <w:vAlign w:val="center"/>
          </w:tcPr>
          <w:p w:rsidR="00F60B0C" w:rsidRPr="007D29EC" w:rsidRDefault="00F60B0C" w:rsidP="007D29EC">
            <w:pPr>
              <w:jc w:val="center"/>
              <w:rPr>
                <w:rFonts w:asciiTheme="minorEastAsia" w:eastAsiaTheme="minorEastAsia" w:hAnsiTheme="minorEastAsia"/>
                <w:sz w:val="24"/>
                <w:szCs w:val="24"/>
                <w:lang w:val="en-GB"/>
              </w:rPr>
            </w:pPr>
            <w:r w:rsidRPr="007D29EC">
              <w:rPr>
                <w:rFonts w:asciiTheme="minorEastAsia" w:eastAsiaTheme="minorEastAsia" w:hAnsiTheme="minorEastAsia"/>
                <w:sz w:val="24"/>
                <w:szCs w:val="24"/>
              </w:rPr>
              <w:t>/</w:t>
            </w:r>
          </w:p>
        </w:tc>
        <w:tc>
          <w:tcPr>
            <w:tcW w:w="2038" w:type="dxa"/>
            <w:vAlign w:val="center"/>
          </w:tcPr>
          <w:p w:rsidR="00F60B0C" w:rsidRPr="007D29EC" w:rsidRDefault="00F60B0C" w:rsidP="007D29EC">
            <w:pPr>
              <w:jc w:val="center"/>
              <w:rPr>
                <w:rFonts w:asciiTheme="minorEastAsia" w:eastAsiaTheme="minorEastAsia" w:hAnsiTheme="minorEastAsia"/>
                <w:sz w:val="24"/>
                <w:szCs w:val="24"/>
              </w:rPr>
            </w:pPr>
            <w:r w:rsidRPr="007D29EC">
              <w:rPr>
                <w:rFonts w:asciiTheme="minorEastAsia" w:eastAsiaTheme="minorEastAsia" w:hAnsiTheme="minorEastAsia" w:hint="eastAsia"/>
                <w:sz w:val="24"/>
                <w:szCs w:val="24"/>
              </w:rPr>
              <w:t>齿轮</w:t>
            </w:r>
          </w:p>
        </w:tc>
        <w:tc>
          <w:tcPr>
            <w:tcW w:w="2038" w:type="dxa"/>
            <w:vAlign w:val="center"/>
          </w:tcPr>
          <w:p w:rsidR="00F60B0C" w:rsidRPr="007D29EC" w:rsidRDefault="00F60B0C" w:rsidP="007D29EC">
            <w:pPr>
              <w:jc w:val="center"/>
              <w:rPr>
                <w:rFonts w:asciiTheme="minorEastAsia" w:eastAsiaTheme="minorEastAsia" w:hAnsiTheme="minorEastAsia"/>
                <w:sz w:val="24"/>
                <w:szCs w:val="24"/>
              </w:rPr>
            </w:pPr>
            <w:r w:rsidRPr="007D29EC">
              <w:rPr>
                <w:rFonts w:asciiTheme="minorEastAsia" w:eastAsiaTheme="minorEastAsia" w:hAnsiTheme="minorEastAsia" w:hint="eastAsia"/>
                <w:sz w:val="24"/>
                <w:szCs w:val="24"/>
              </w:rPr>
              <w:t>齿轮</w:t>
            </w:r>
          </w:p>
        </w:tc>
      </w:tr>
      <w:tr w:rsidR="00F60B0C" w:rsidRPr="007D29EC" w:rsidTr="006C0FE9">
        <w:tc>
          <w:tcPr>
            <w:tcW w:w="2867" w:type="dxa"/>
            <w:vAlign w:val="center"/>
          </w:tcPr>
          <w:p w:rsidR="00F60B0C" w:rsidRPr="007D29EC" w:rsidRDefault="00F60B0C" w:rsidP="007D29EC">
            <w:pPr>
              <w:jc w:val="center"/>
              <w:rPr>
                <w:rFonts w:asciiTheme="minorEastAsia" w:eastAsiaTheme="minorEastAsia" w:hAnsiTheme="minorEastAsia"/>
                <w:sz w:val="24"/>
                <w:szCs w:val="24"/>
              </w:rPr>
            </w:pPr>
            <w:proofErr w:type="gramStart"/>
            <w:r w:rsidRPr="007D29EC">
              <w:rPr>
                <w:rFonts w:asciiTheme="minorEastAsia" w:eastAsiaTheme="minorEastAsia" w:hAnsiTheme="minorEastAsia" w:hint="eastAsia"/>
                <w:sz w:val="24"/>
                <w:szCs w:val="24"/>
              </w:rPr>
              <w:t>苗箱外形尺寸</w:t>
            </w:r>
            <w:proofErr w:type="gramEnd"/>
            <w:r w:rsidRPr="007D29EC">
              <w:rPr>
                <w:rFonts w:asciiTheme="minorEastAsia" w:eastAsiaTheme="minorEastAsia" w:hAnsiTheme="minorEastAsia" w:hint="eastAsia"/>
                <w:sz w:val="24"/>
                <w:szCs w:val="24"/>
              </w:rPr>
              <w:t>（长×宽×高）</w:t>
            </w:r>
          </w:p>
        </w:tc>
        <w:tc>
          <w:tcPr>
            <w:tcW w:w="1219" w:type="dxa"/>
            <w:vAlign w:val="center"/>
          </w:tcPr>
          <w:p w:rsidR="00F60B0C" w:rsidRPr="007D29EC" w:rsidRDefault="00F60B0C" w:rsidP="007D29EC">
            <w:pPr>
              <w:jc w:val="center"/>
              <w:rPr>
                <w:rFonts w:asciiTheme="minorEastAsia" w:eastAsiaTheme="minorEastAsia" w:hAnsiTheme="minorEastAsia"/>
                <w:sz w:val="24"/>
                <w:szCs w:val="24"/>
                <w:lang w:val="en-GB"/>
              </w:rPr>
            </w:pPr>
            <w:r w:rsidRPr="007D29EC">
              <w:rPr>
                <w:rFonts w:asciiTheme="minorEastAsia" w:eastAsiaTheme="minorEastAsia" w:hAnsiTheme="minorEastAsia"/>
                <w:sz w:val="24"/>
                <w:szCs w:val="24"/>
                <w:lang w:val="en-GB"/>
              </w:rPr>
              <w:t>mm</w:t>
            </w:r>
          </w:p>
        </w:tc>
        <w:tc>
          <w:tcPr>
            <w:tcW w:w="2038" w:type="dxa"/>
            <w:vAlign w:val="center"/>
          </w:tcPr>
          <w:p w:rsidR="00F60B0C" w:rsidRPr="007D29EC" w:rsidRDefault="00F60B0C" w:rsidP="007D29EC">
            <w:pPr>
              <w:jc w:val="center"/>
              <w:rPr>
                <w:rFonts w:asciiTheme="minorEastAsia" w:eastAsiaTheme="minorEastAsia" w:hAnsiTheme="minorEastAsia"/>
                <w:sz w:val="24"/>
                <w:szCs w:val="24"/>
              </w:rPr>
            </w:pPr>
            <w:r w:rsidRPr="007D29EC">
              <w:rPr>
                <w:rFonts w:asciiTheme="minorEastAsia" w:eastAsiaTheme="minorEastAsia" w:hAnsiTheme="minorEastAsia"/>
                <w:sz w:val="24"/>
                <w:szCs w:val="24"/>
              </w:rPr>
              <w:t>2180</w:t>
            </w:r>
            <w:r w:rsidRPr="007D29EC">
              <w:rPr>
                <w:rFonts w:asciiTheme="minorEastAsia" w:eastAsiaTheme="minorEastAsia" w:hAnsiTheme="minorEastAsia" w:hint="eastAsia"/>
                <w:sz w:val="24"/>
                <w:szCs w:val="24"/>
              </w:rPr>
              <w:t>×</w:t>
            </w:r>
            <w:r w:rsidRPr="007D29EC">
              <w:rPr>
                <w:rFonts w:asciiTheme="minorEastAsia" w:eastAsiaTheme="minorEastAsia" w:hAnsiTheme="minorEastAsia"/>
                <w:sz w:val="24"/>
                <w:szCs w:val="24"/>
              </w:rPr>
              <w:t>1550</w:t>
            </w:r>
            <w:r w:rsidRPr="007D29EC">
              <w:rPr>
                <w:rFonts w:asciiTheme="minorEastAsia" w:eastAsiaTheme="minorEastAsia" w:hAnsiTheme="minorEastAsia" w:hint="eastAsia"/>
                <w:sz w:val="24"/>
                <w:szCs w:val="24"/>
              </w:rPr>
              <w:t>×</w:t>
            </w:r>
            <w:r w:rsidRPr="007D29EC">
              <w:rPr>
                <w:rFonts w:asciiTheme="minorEastAsia" w:eastAsiaTheme="minorEastAsia" w:hAnsiTheme="minorEastAsia"/>
                <w:sz w:val="24"/>
                <w:szCs w:val="24"/>
              </w:rPr>
              <w:t>740</w:t>
            </w:r>
          </w:p>
        </w:tc>
        <w:tc>
          <w:tcPr>
            <w:tcW w:w="2038" w:type="dxa"/>
            <w:vAlign w:val="center"/>
          </w:tcPr>
          <w:p w:rsidR="00F60B0C" w:rsidRPr="007D29EC" w:rsidRDefault="00F60B0C" w:rsidP="007D29EC">
            <w:pPr>
              <w:jc w:val="center"/>
              <w:rPr>
                <w:rFonts w:asciiTheme="minorEastAsia" w:eastAsiaTheme="minorEastAsia" w:hAnsiTheme="minorEastAsia"/>
                <w:sz w:val="24"/>
                <w:szCs w:val="24"/>
              </w:rPr>
            </w:pPr>
            <w:r w:rsidRPr="007D29EC">
              <w:rPr>
                <w:rFonts w:asciiTheme="minorEastAsia" w:eastAsiaTheme="minorEastAsia" w:hAnsiTheme="minorEastAsia"/>
                <w:sz w:val="24"/>
                <w:szCs w:val="24"/>
              </w:rPr>
              <w:t>2180</w:t>
            </w:r>
            <w:r w:rsidRPr="007D29EC">
              <w:rPr>
                <w:rFonts w:asciiTheme="minorEastAsia" w:eastAsiaTheme="minorEastAsia" w:hAnsiTheme="minorEastAsia" w:hint="eastAsia"/>
                <w:sz w:val="24"/>
                <w:szCs w:val="24"/>
              </w:rPr>
              <w:t>×</w:t>
            </w:r>
            <w:r w:rsidRPr="007D29EC">
              <w:rPr>
                <w:rFonts w:asciiTheme="minorEastAsia" w:eastAsiaTheme="minorEastAsia" w:hAnsiTheme="minorEastAsia"/>
                <w:sz w:val="24"/>
                <w:szCs w:val="24"/>
              </w:rPr>
              <w:t>1550</w:t>
            </w:r>
            <w:r w:rsidRPr="007D29EC">
              <w:rPr>
                <w:rFonts w:asciiTheme="minorEastAsia" w:eastAsiaTheme="minorEastAsia" w:hAnsiTheme="minorEastAsia" w:hint="eastAsia"/>
                <w:sz w:val="24"/>
                <w:szCs w:val="24"/>
              </w:rPr>
              <w:t>×</w:t>
            </w:r>
            <w:r w:rsidRPr="007D29EC">
              <w:rPr>
                <w:rFonts w:asciiTheme="minorEastAsia" w:eastAsiaTheme="minorEastAsia" w:hAnsiTheme="minorEastAsia"/>
                <w:sz w:val="24"/>
                <w:szCs w:val="24"/>
              </w:rPr>
              <w:t>740</w:t>
            </w:r>
          </w:p>
        </w:tc>
      </w:tr>
    </w:tbl>
    <w:p w:rsidR="00F60B0C" w:rsidRPr="007D29EC" w:rsidRDefault="00F60B0C" w:rsidP="007D29EC">
      <w:pPr>
        <w:numPr>
          <w:ilvl w:val="0"/>
          <w:numId w:val="3"/>
        </w:numPr>
        <w:ind w:firstLineChars="200" w:firstLine="482"/>
        <w:jc w:val="left"/>
        <w:rPr>
          <w:rFonts w:asciiTheme="minorEastAsia" w:eastAsiaTheme="minorEastAsia" w:hAnsiTheme="minorEastAsia"/>
          <w:b/>
          <w:sz w:val="24"/>
          <w:szCs w:val="24"/>
        </w:rPr>
      </w:pPr>
      <w:r w:rsidRPr="007D29EC">
        <w:rPr>
          <w:rFonts w:asciiTheme="minorEastAsia" w:eastAsiaTheme="minorEastAsia" w:hAnsiTheme="minorEastAsia" w:hint="eastAsia"/>
          <w:b/>
          <w:sz w:val="24"/>
          <w:szCs w:val="24"/>
        </w:rPr>
        <w:t>检测试验条件</w:t>
      </w:r>
    </w:p>
    <w:tbl>
      <w:tblPr>
        <w:tblW w:w="8130"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448"/>
        <w:gridCol w:w="1617"/>
        <w:gridCol w:w="1224"/>
        <w:gridCol w:w="2841"/>
      </w:tblGrid>
      <w:tr w:rsidR="00F60B0C" w:rsidRPr="007D29EC" w:rsidTr="006C0FE9">
        <w:tc>
          <w:tcPr>
            <w:tcW w:w="2448" w:type="dxa"/>
          </w:tcPr>
          <w:p w:rsidR="00F60B0C" w:rsidRPr="007D29EC" w:rsidRDefault="00F60B0C" w:rsidP="007D29EC">
            <w:pPr>
              <w:jc w:val="center"/>
              <w:rPr>
                <w:rFonts w:asciiTheme="minorEastAsia" w:eastAsiaTheme="minorEastAsia" w:hAnsiTheme="minorEastAsia"/>
                <w:sz w:val="24"/>
                <w:szCs w:val="24"/>
              </w:rPr>
            </w:pPr>
            <w:r w:rsidRPr="007D29EC">
              <w:rPr>
                <w:rFonts w:asciiTheme="minorEastAsia" w:eastAsiaTheme="minorEastAsia" w:hAnsiTheme="minorEastAsia" w:hint="eastAsia"/>
                <w:sz w:val="24"/>
                <w:szCs w:val="24"/>
              </w:rPr>
              <w:t>项目</w:t>
            </w:r>
          </w:p>
        </w:tc>
        <w:tc>
          <w:tcPr>
            <w:tcW w:w="2841" w:type="dxa"/>
            <w:gridSpan w:val="2"/>
          </w:tcPr>
          <w:p w:rsidR="00F60B0C" w:rsidRPr="007D29EC" w:rsidRDefault="00F60B0C" w:rsidP="007D29EC">
            <w:pPr>
              <w:jc w:val="center"/>
              <w:rPr>
                <w:rFonts w:asciiTheme="minorEastAsia" w:eastAsiaTheme="minorEastAsia" w:hAnsiTheme="minorEastAsia"/>
                <w:sz w:val="24"/>
                <w:szCs w:val="24"/>
              </w:rPr>
            </w:pPr>
            <w:r w:rsidRPr="007D29EC">
              <w:rPr>
                <w:rFonts w:asciiTheme="minorEastAsia" w:eastAsiaTheme="minorEastAsia" w:hAnsiTheme="minorEastAsia" w:hint="eastAsia"/>
                <w:sz w:val="24"/>
                <w:szCs w:val="24"/>
              </w:rPr>
              <w:t>单位</w:t>
            </w:r>
          </w:p>
        </w:tc>
        <w:tc>
          <w:tcPr>
            <w:tcW w:w="2841" w:type="dxa"/>
          </w:tcPr>
          <w:p w:rsidR="00F60B0C" w:rsidRPr="007D29EC" w:rsidRDefault="00F60B0C" w:rsidP="007D29EC">
            <w:pPr>
              <w:jc w:val="center"/>
              <w:rPr>
                <w:rFonts w:asciiTheme="minorEastAsia" w:eastAsiaTheme="minorEastAsia" w:hAnsiTheme="minorEastAsia"/>
                <w:sz w:val="24"/>
                <w:szCs w:val="24"/>
              </w:rPr>
            </w:pPr>
            <w:r w:rsidRPr="007D29EC">
              <w:rPr>
                <w:rFonts w:asciiTheme="minorEastAsia" w:eastAsiaTheme="minorEastAsia" w:hAnsiTheme="minorEastAsia" w:hint="eastAsia"/>
                <w:sz w:val="24"/>
                <w:szCs w:val="24"/>
              </w:rPr>
              <w:t>实测值</w:t>
            </w:r>
          </w:p>
        </w:tc>
      </w:tr>
      <w:tr w:rsidR="00F60B0C" w:rsidRPr="007D29EC" w:rsidTr="006C0FE9">
        <w:tc>
          <w:tcPr>
            <w:tcW w:w="2448" w:type="dxa"/>
          </w:tcPr>
          <w:p w:rsidR="00F60B0C" w:rsidRPr="007D29EC" w:rsidRDefault="00F60B0C" w:rsidP="007D29EC">
            <w:pPr>
              <w:jc w:val="center"/>
              <w:rPr>
                <w:rFonts w:asciiTheme="minorEastAsia" w:eastAsiaTheme="minorEastAsia" w:hAnsiTheme="minorEastAsia"/>
                <w:sz w:val="24"/>
                <w:szCs w:val="24"/>
              </w:rPr>
            </w:pPr>
            <w:r w:rsidRPr="007D29EC">
              <w:rPr>
                <w:rFonts w:asciiTheme="minorEastAsia" w:eastAsiaTheme="minorEastAsia" w:hAnsiTheme="minorEastAsia" w:hint="eastAsia"/>
                <w:sz w:val="24"/>
                <w:szCs w:val="24"/>
              </w:rPr>
              <w:t>土壤类型</w:t>
            </w:r>
          </w:p>
        </w:tc>
        <w:tc>
          <w:tcPr>
            <w:tcW w:w="2841" w:type="dxa"/>
            <w:gridSpan w:val="2"/>
          </w:tcPr>
          <w:p w:rsidR="00F60B0C" w:rsidRPr="007D29EC" w:rsidRDefault="00F60B0C" w:rsidP="007D29EC">
            <w:pPr>
              <w:jc w:val="center"/>
              <w:rPr>
                <w:rFonts w:asciiTheme="minorEastAsia" w:eastAsiaTheme="minorEastAsia" w:hAnsiTheme="minorEastAsia"/>
                <w:sz w:val="24"/>
                <w:szCs w:val="24"/>
              </w:rPr>
            </w:pPr>
            <w:r w:rsidRPr="007D29EC">
              <w:rPr>
                <w:rFonts w:asciiTheme="minorEastAsia" w:eastAsiaTheme="minorEastAsia" w:hAnsiTheme="minorEastAsia"/>
                <w:sz w:val="24"/>
                <w:szCs w:val="24"/>
              </w:rPr>
              <w:t>/</w:t>
            </w:r>
          </w:p>
        </w:tc>
        <w:tc>
          <w:tcPr>
            <w:tcW w:w="2841" w:type="dxa"/>
          </w:tcPr>
          <w:p w:rsidR="00F60B0C" w:rsidRPr="007D29EC" w:rsidRDefault="00F60B0C" w:rsidP="007D29EC">
            <w:pPr>
              <w:jc w:val="center"/>
              <w:rPr>
                <w:rFonts w:asciiTheme="minorEastAsia" w:eastAsiaTheme="minorEastAsia" w:hAnsiTheme="minorEastAsia"/>
                <w:sz w:val="24"/>
                <w:szCs w:val="24"/>
                <w:lang w:val="en-GB"/>
              </w:rPr>
            </w:pPr>
            <w:r w:rsidRPr="007D29EC">
              <w:rPr>
                <w:rFonts w:asciiTheme="minorEastAsia" w:eastAsiaTheme="minorEastAsia" w:hAnsiTheme="minorEastAsia" w:hint="eastAsia"/>
                <w:sz w:val="24"/>
                <w:szCs w:val="24"/>
                <w:lang w:val="en-GB"/>
              </w:rPr>
              <w:t>壤土</w:t>
            </w:r>
          </w:p>
        </w:tc>
      </w:tr>
      <w:tr w:rsidR="00F60B0C" w:rsidRPr="007D29EC" w:rsidTr="006C0FE9">
        <w:tc>
          <w:tcPr>
            <w:tcW w:w="2448" w:type="dxa"/>
          </w:tcPr>
          <w:p w:rsidR="00F60B0C" w:rsidRPr="007D29EC" w:rsidRDefault="00F60B0C" w:rsidP="007D29EC">
            <w:pPr>
              <w:jc w:val="center"/>
              <w:rPr>
                <w:rFonts w:asciiTheme="minorEastAsia" w:eastAsiaTheme="minorEastAsia" w:hAnsiTheme="minorEastAsia"/>
                <w:sz w:val="24"/>
                <w:szCs w:val="24"/>
              </w:rPr>
            </w:pPr>
            <w:r w:rsidRPr="007D29EC">
              <w:rPr>
                <w:rFonts w:asciiTheme="minorEastAsia" w:eastAsiaTheme="minorEastAsia" w:hAnsiTheme="minorEastAsia" w:hint="eastAsia"/>
                <w:sz w:val="24"/>
                <w:szCs w:val="24"/>
              </w:rPr>
              <w:t>田埂高度</w:t>
            </w:r>
          </w:p>
        </w:tc>
        <w:tc>
          <w:tcPr>
            <w:tcW w:w="2841" w:type="dxa"/>
            <w:gridSpan w:val="2"/>
          </w:tcPr>
          <w:p w:rsidR="00F60B0C" w:rsidRPr="007D29EC" w:rsidRDefault="00F60B0C" w:rsidP="007D29EC">
            <w:pPr>
              <w:jc w:val="center"/>
              <w:rPr>
                <w:rFonts w:asciiTheme="minorEastAsia" w:eastAsiaTheme="minorEastAsia" w:hAnsiTheme="minorEastAsia"/>
                <w:sz w:val="24"/>
                <w:szCs w:val="24"/>
              </w:rPr>
            </w:pPr>
            <w:r w:rsidRPr="007D29EC">
              <w:rPr>
                <w:rFonts w:asciiTheme="minorEastAsia" w:eastAsiaTheme="minorEastAsia" w:hAnsiTheme="minorEastAsia"/>
                <w:sz w:val="24"/>
                <w:szCs w:val="24"/>
              </w:rPr>
              <w:t>cm</w:t>
            </w:r>
          </w:p>
        </w:tc>
        <w:tc>
          <w:tcPr>
            <w:tcW w:w="2841" w:type="dxa"/>
          </w:tcPr>
          <w:p w:rsidR="00F60B0C" w:rsidRPr="007D29EC" w:rsidRDefault="00F60B0C" w:rsidP="007D29EC">
            <w:pPr>
              <w:jc w:val="center"/>
              <w:rPr>
                <w:rFonts w:asciiTheme="minorEastAsia" w:eastAsiaTheme="minorEastAsia" w:hAnsiTheme="minorEastAsia"/>
                <w:sz w:val="24"/>
                <w:szCs w:val="24"/>
                <w:lang w:val="en-GB"/>
              </w:rPr>
            </w:pPr>
            <w:r w:rsidRPr="007D29EC">
              <w:rPr>
                <w:rFonts w:asciiTheme="minorEastAsia" w:eastAsiaTheme="minorEastAsia" w:hAnsiTheme="minorEastAsia"/>
                <w:sz w:val="24"/>
                <w:szCs w:val="24"/>
                <w:lang w:val="en-GB"/>
              </w:rPr>
              <w:t>27</w:t>
            </w:r>
          </w:p>
        </w:tc>
      </w:tr>
      <w:tr w:rsidR="00F60B0C" w:rsidRPr="007D29EC" w:rsidTr="006C0FE9">
        <w:tc>
          <w:tcPr>
            <w:tcW w:w="2448" w:type="dxa"/>
          </w:tcPr>
          <w:p w:rsidR="00F60B0C" w:rsidRPr="007D29EC" w:rsidRDefault="00F60B0C" w:rsidP="007D29EC">
            <w:pPr>
              <w:jc w:val="center"/>
              <w:rPr>
                <w:rFonts w:asciiTheme="minorEastAsia" w:eastAsiaTheme="minorEastAsia" w:hAnsiTheme="minorEastAsia"/>
                <w:sz w:val="24"/>
                <w:szCs w:val="24"/>
              </w:rPr>
            </w:pPr>
            <w:r w:rsidRPr="007D29EC">
              <w:rPr>
                <w:rFonts w:asciiTheme="minorEastAsia" w:eastAsiaTheme="minorEastAsia" w:hAnsiTheme="minorEastAsia" w:hint="eastAsia"/>
                <w:sz w:val="24"/>
                <w:szCs w:val="24"/>
              </w:rPr>
              <w:t>田埂宽度</w:t>
            </w:r>
          </w:p>
        </w:tc>
        <w:tc>
          <w:tcPr>
            <w:tcW w:w="2841" w:type="dxa"/>
            <w:gridSpan w:val="2"/>
          </w:tcPr>
          <w:p w:rsidR="00F60B0C" w:rsidRPr="007D29EC" w:rsidRDefault="00F60B0C" w:rsidP="007D29EC">
            <w:pPr>
              <w:jc w:val="center"/>
              <w:rPr>
                <w:rFonts w:asciiTheme="minorEastAsia" w:eastAsiaTheme="minorEastAsia" w:hAnsiTheme="minorEastAsia"/>
                <w:sz w:val="24"/>
                <w:szCs w:val="24"/>
                <w:lang w:val="en-GB"/>
              </w:rPr>
            </w:pPr>
            <w:r w:rsidRPr="007D29EC">
              <w:rPr>
                <w:rFonts w:asciiTheme="minorEastAsia" w:eastAsiaTheme="minorEastAsia" w:hAnsiTheme="minorEastAsia"/>
                <w:sz w:val="24"/>
                <w:szCs w:val="24"/>
                <w:lang w:val="en-GB"/>
              </w:rPr>
              <w:t>cm</w:t>
            </w:r>
          </w:p>
        </w:tc>
        <w:tc>
          <w:tcPr>
            <w:tcW w:w="2841" w:type="dxa"/>
          </w:tcPr>
          <w:p w:rsidR="00F60B0C" w:rsidRPr="007D29EC" w:rsidRDefault="00F60B0C" w:rsidP="007D29EC">
            <w:pPr>
              <w:jc w:val="center"/>
              <w:rPr>
                <w:rFonts w:asciiTheme="minorEastAsia" w:eastAsiaTheme="minorEastAsia" w:hAnsiTheme="minorEastAsia"/>
                <w:sz w:val="24"/>
                <w:szCs w:val="24"/>
                <w:lang w:val="en-GB"/>
              </w:rPr>
            </w:pPr>
            <w:r w:rsidRPr="007D29EC">
              <w:rPr>
                <w:rFonts w:asciiTheme="minorEastAsia" w:eastAsiaTheme="minorEastAsia" w:hAnsiTheme="minorEastAsia"/>
                <w:sz w:val="24"/>
                <w:szCs w:val="24"/>
                <w:lang w:val="en-GB"/>
              </w:rPr>
              <w:t>54</w:t>
            </w:r>
          </w:p>
        </w:tc>
      </w:tr>
      <w:tr w:rsidR="00F60B0C" w:rsidRPr="007D29EC" w:rsidTr="006C0FE9">
        <w:tc>
          <w:tcPr>
            <w:tcW w:w="2448" w:type="dxa"/>
          </w:tcPr>
          <w:p w:rsidR="00F60B0C" w:rsidRPr="007D29EC" w:rsidRDefault="00F60B0C" w:rsidP="007D29EC">
            <w:pPr>
              <w:jc w:val="center"/>
              <w:rPr>
                <w:rFonts w:asciiTheme="minorEastAsia" w:eastAsiaTheme="minorEastAsia" w:hAnsiTheme="minorEastAsia"/>
                <w:sz w:val="24"/>
                <w:szCs w:val="24"/>
              </w:rPr>
            </w:pPr>
            <w:r w:rsidRPr="007D29EC">
              <w:rPr>
                <w:rFonts w:asciiTheme="minorEastAsia" w:eastAsiaTheme="minorEastAsia" w:hAnsiTheme="minorEastAsia" w:hint="eastAsia"/>
                <w:sz w:val="24"/>
                <w:szCs w:val="24"/>
              </w:rPr>
              <w:t>田面水深</w:t>
            </w:r>
          </w:p>
        </w:tc>
        <w:tc>
          <w:tcPr>
            <w:tcW w:w="2841" w:type="dxa"/>
            <w:gridSpan w:val="2"/>
          </w:tcPr>
          <w:p w:rsidR="00F60B0C" w:rsidRPr="007D29EC" w:rsidRDefault="00F60B0C" w:rsidP="007D29EC">
            <w:pPr>
              <w:jc w:val="center"/>
              <w:rPr>
                <w:rFonts w:asciiTheme="minorEastAsia" w:eastAsiaTheme="minorEastAsia" w:hAnsiTheme="minorEastAsia"/>
                <w:sz w:val="24"/>
                <w:szCs w:val="24"/>
                <w:vertAlign w:val="superscript"/>
                <w:lang w:val="en-GB"/>
              </w:rPr>
            </w:pPr>
            <w:r w:rsidRPr="007D29EC">
              <w:rPr>
                <w:rFonts w:asciiTheme="minorEastAsia" w:eastAsiaTheme="minorEastAsia" w:hAnsiTheme="minorEastAsia"/>
                <w:sz w:val="24"/>
                <w:szCs w:val="24"/>
                <w:lang w:val="en-GB"/>
              </w:rPr>
              <w:t>mm</w:t>
            </w:r>
          </w:p>
        </w:tc>
        <w:tc>
          <w:tcPr>
            <w:tcW w:w="2841" w:type="dxa"/>
          </w:tcPr>
          <w:p w:rsidR="00F60B0C" w:rsidRPr="007D29EC" w:rsidRDefault="00F60B0C" w:rsidP="007D29EC">
            <w:pPr>
              <w:jc w:val="center"/>
              <w:rPr>
                <w:rFonts w:asciiTheme="minorEastAsia" w:eastAsiaTheme="minorEastAsia" w:hAnsiTheme="minorEastAsia"/>
                <w:sz w:val="24"/>
                <w:szCs w:val="24"/>
                <w:lang w:val="en-GB"/>
              </w:rPr>
            </w:pPr>
            <w:r w:rsidRPr="007D29EC">
              <w:rPr>
                <w:rFonts w:asciiTheme="minorEastAsia" w:eastAsiaTheme="minorEastAsia" w:hAnsiTheme="minorEastAsia"/>
                <w:sz w:val="24"/>
                <w:szCs w:val="24"/>
                <w:lang w:val="en-GB"/>
              </w:rPr>
              <w:t>200</w:t>
            </w:r>
          </w:p>
        </w:tc>
      </w:tr>
      <w:tr w:rsidR="00F60B0C" w:rsidRPr="007D29EC" w:rsidTr="006C0FE9">
        <w:tc>
          <w:tcPr>
            <w:tcW w:w="2448" w:type="dxa"/>
          </w:tcPr>
          <w:p w:rsidR="00F60B0C" w:rsidRPr="007D29EC" w:rsidRDefault="00F60B0C" w:rsidP="007D29EC">
            <w:pPr>
              <w:jc w:val="center"/>
              <w:rPr>
                <w:rFonts w:asciiTheme="minorEastAsia" w:eastAsiaTheme="minorEastAsia" w:hAnsiTheme="minorEastAsia"/>
                <w:sz w:val="24"/>
                <w:szCs w:val="24"/>
              </w:rPr>
            </w:pPr>
            <w:r w:rsidRPr="007D29EC">
              <w:rPr>
                <w:rFonts w:asciiTheme="minorEastAsia" w:eastAsiaTheme="minorEastAsia" w:hAnsiTheme="minorEastAsia" w:hint="eastAsia"/>
                <w:sz w:val="24"/>
                <w:szCs w:val="24"/>
              </w:rPr>
              <w:t>田埂表面土壤坚实度</w:t>
            </w:r>
          </w:p>
        </w:tc>
        <w:tc>
          <w:tcPr>
            <w:tcW w:w="2841" w:type="dxa"/>
            <w:gridSpan w:val="2"/>
          </w:tcPr>
          <w:p w:rsidR="00F60B0C" w:rsidRPr="007D29EC" w:rsidRDefault="00F60B0C" w:rsidP="007D29EC">
            <w:pPr>
              <w:jc w:val="center"/>
              <w:rPr>
                <w:rFonts w:asciiTheme="minorEastAsia" w:eastAsiaTheme="minorEastAsia" w:hAnsiTheme="minorEastAsia"/>
                <w:sz w:val="24"/>
                <w:szCs w:val="24"/>
                <w:lang w:val="en-GB"/>
              </w:rPr>
            </w:pPr>
            <w:proofErr w:type="spellStart"/>
            <w:r w:rsidRPr="007D29EC">
              <w:rPr>
                <w:rFonts w:asciiTheme="minorEastAsia" w:eastAsiaTheme="minorEastAsia" w:hAnsiTheme="minorEastAsia"/>
                <w:sz w:val="24"/>
                <w:szCs w:val="24"/>
                <w:lang w:val="en-GB"/>
              </w:rPr>
              <w:t>kPa</w:t>
            </w:r>
            <w:proofErr w:type="spellEnd"/>
          </w:p>
        </w:tc>
        <w:tc>
          <w:tcPr>
            <w:tcW w:w="2841" w:type="dxa"/>
          </w:tcPr>
          <w:p w:rsidR="00F60B0C" w:rsidRPr="007D29EC" w:rsidRDefault="00F60B0C" w:rsidP="007D29EC">
            <w:pPr>
              <w:jc w:val="center"/>
              <w:rPr>
                <w:rFonts w:asciiTheme="minorEastAsia" w:eastAsiaTheme="minorEastAsia" w:hAnsiTheme="minorEastAsia"/>
                <w:sz w:val="24"/>
                <w:szCs w:val="24"/>
              </w:rPr>
            </w:pPr>
            <w:r w:rsidRPr="007D29EC">
              <w:rPr>
                <w:rFonts w:asciiTheme="minorEastAsia" w:eastAsiaTheme="minorEastAsia" w:hAnsiTheme="minorEastAsia"/>
                <w:sz w:val="24"/>
                <w:szCs w:val="24"/>
              </w:rPr>
              <w:t>156</w:t>
            </w:r>
          </w:p>
        </w:tc>
      </w:tr>
      <w:tr w:rsidR="00F60B0C" w:rsidRPr="007D29EC" w:rsidTr="006C0FE9">
        <w:tc>
          <w:tcPr>
            <w:tcW w:w="2448" w:type="dxa"/>
          </w:tcPr>
          <w:p w:rsidR="00F60B0C" w:rsidRPr="007D29EC" w:rsidRDefault="00F60B0C" w:rsidP="007D29EC">
            <w:pPr>
              <w:jc w:val="center"/>
              <w:rPr>
                <w:rFonts w:asciiTheme="minorEastAsia" w:eastAsiaTheme="minorEastAsia" w:hAnsiTheme="minorEastAsia"/>
                <w:sz w:val="24"/>
                <w:szCs w:val="24"/>
              </w:rPr>
            </w:pPr>
            <w:r w:rsidRPr="007D29EC">
              <w:rPr>
                <w:rFonts w:asciiTheme="minorEastAsia" w:eastAsiaTheme="minorEastAsia" w:hAnsiTheme="minorEastAsia" w:hint="eastAsia"/>
                <w:sz w:val="24"/>
                <w:szCs w:val="24"/>
              </w:rPr>
              <w:t>环境温度</w:t>
            </w:r>
          </w:p>
        </w:tc>
        <w:tc>
          <w:tcPr>
            <w:tcW w:w="2841" w:type="dxa"/>
            <w:gridSpan w:val="2"/>
          </w:tcPr>
          <w:p w:rsidR="00F60B0C" w:rsidRPr="007D29EC" w:rsidRDefault="00F60B0C" w:rsidP="007D29EC">
            <w:pPr>
              <w:jc w:val="center"/>
              <w:rPr>
                <w:rFonts w:asciiTheme="minorEastAsia" w:eastAsiaTheme="minorEastAsia" w:hAnsiTheme="minorEastAsia"/>
                <w:sz w:val="24"/>
                <w:szCs w:val="24"/>
                <w:lang w:val="en-GB"/>
              </w:rPr>
            </w:pPr>
            <w:r w:rsidRPr="007D29EC">
              <w:rPr>
                <w:rFonts w:asciiTheme="minorEastAsia" w:eastAsiaTheme="minorEastAsia" w:hAnsiTheme="minorEastAsia" w:hint="eastAsia"/>
                <w:sz w:val="24"/>
                <w:szCs w:val="24"/>
              </w:rPr>
              <w:t>℃</w:t>
            </w:r>
          </w:p>
        </w:tc>
        <w:tc>
          <w:tcPr>
            <w:tcW w:w="2841" w:type="dxa"/>
          </w:tcPr>
          <w:p w:rsidR="00F60B0C" w:rsidRPr="007D29EC" w:rsidRDefault="00F60B0C" w:rsidP="007D29EC">
            <w:pPr>
              <w:jc w:val="center"/>
              <w:rPr>
                <w:rFonts w:asciiTheme="minorEastAsia" w:eastAsiaTheme="minorEastAsia" w:hAnsiTheme="minorEastAsia"/>
                <w:sz w:val="24"/>
                <w:szCs w:val="24"/>
              </w:rPr>
            </w:pPr>
            <w:r w:rsidRPr="007D29EC">
              <w:rPr>
                <w:rFonts w:asciiTheme="minorEastAsia" w:eastAsiaTheme="minorEastAsia" w:hAnsiTheme="minorEastAsia"/>
                <w:sz w:val="24"/>
                <w:szCs w:val="24"/>
              </w:rPr>
              <w:t>17.4~18.7</w:t>
            </w:r>
          </w:p>
        </w:tc>
      </w:tr>
      <w:tr w:rsidR="00F60B0C" w:rsidRPr="007D29EC" w:rsidTr="006C0FE9">
        <w:tc>
          <w:tcPr>
            <w:tcW w:w="2448" w:type="dxa"/>
          </w:tcPr>
          <w:p w:rsidR="00F60B0C" w:rsidRPr="007D29EC" w:rsidRDefault="00F60B0C" w:rsidP="007D29EC">
            <w:pPr>
              <w:jc w:val="center"/>
              <w:rPr>
                <w:rFonts w:asciiTheme="minorEastAsia" w:eastAsiaTheme="minorEastAsia" w:hAnsiTheme="minorEastAsia"/>
                <w:sz w:val="24"/>
                <w:szCs w:val="24"/>
              </w:rPr>
            </w:pPr>
            <w:r w:rsidRPr="007D29EC">
              <w:rPr>
                <w:rFonts w:asciiTheme="minorEastAsia" w:eastAsiaTheme="minorEastAsia" w:hAnsiTheme="minorEastAsia" w:hint="eastAsia"/>
                <w:sz w:val="24"/>
                <w:szCs w:val="24"/>
              </w:rPr>
              <w:t>环境湿度</w:t>
            </w:r>
          </w:p>
        </w:tc>
        <w:tc>
          <w:tcPr>
            <w:tcW w:w="2841" w:type="dxa"/>
            <w:gridSpan w:val="2"/>
          </w:tcPr>
          <w:p w:rsidR="00F60B0C" w:rsidRPr="007D29EC" w:rsidRDefault="00F60B0C" w:rsidP="007D29EC">
            <w:pPr>
              <w:jc w:val="center"/>
              <w:rPr>
                <w:rFonts w:asciiTheme="minorEastAsia" w:eastAsiaTheme="minorEastAsia" w:hAnsiTheme="minorEastAsia"/>
                <w:sz w:val="24"/>
                <w:szCs w:val="24"/>
                <w:lang w:val="en-GB"/>
              </w:rPr>
            </w:pPr>
            <w:r w:rsidRPr="007D29EC">
              <w:rPr>
                <w:rFonts w:asciiTheme="minorEastAsia" w:eastAsiaTheme="minorEastAsia" w:hAnsiTheme="minorEastAsia" w:hint="eastAsia"/>
                <w:sz w:val="24"/>
                <w:szCs w:val="24"/>
              </w:rPr>
              <w:t>％</w:t>
            </w:r>
          </w:p>
        </w:tc>
        <w:tc>
          <w:tcPr>
            <w:tcW w:w="2841" w:type="dxa"/>
          </w:tcPr>
          <w:p w:rsidR="00F60B0C" w:rsidRPr="007D29EC" w:rsidRDefault="00F60B0C" w:rsidP="007D29EC">
            <w:pPr>
              <w:jc w:val="center"/>
              <w:rPr>
                <w:rFonts w:asciiTheme="minorEastAsia" w:eastAsiaTheme="minorEastAsia" w:hAnsiTheme="minorEastAsia"/>
                <w:sz w:val="24"/>
                <w:szCs w:val="24"/>
              </w:rPr>
            </w:pPr>
            <w:r w:rsidRPr="007D29EC">
              <w:rPr>
                <w:rFonts w:asciiTheme="minorEastAsia" w:eastAsiaTheme="minorEastAsia" w:hAnsiTheme="minorEastAsia"/>
                <w:sz w:val="24"/>
                <w:szCs w:val="24"/>
              </w:rPr>
              <w:t>53.1~59.3</w:t>
            </w:r>
          </w:p>
        </w:tc>
      </w:tr>
      <w:tr w:rsidR="00F60B0C" w:rsidRPr="007D29EC" w:rsidTr="006C0FE9">
        <w:tc>
          <w:tcPr>
            <w:tcW w:w="4065" w:type="dxa"/>
            <w:gridSpan w:val="2"/>
          </w:tcPr>
          <w:p w:rsidR="00F60B0C" w:rsidRPr="007D29EC" w:rsidRDefault="00F60B0C" w:rsidP="007D29EC">
            <w:pPr>
              <w:jc w:val="center"/>
              <w:rPr>
                <w:rFonts w:asciiTheme="minorEastAsia" w:eastAsiaTheme="minorEastAsia" w:hAnsiTheme="minorEastAsia"/>
                <w:sz w:val="24"/>
                <w:szCs w:val="24"/>
              </w:rPr>
            </w:pPr>
            <w:r w:rsidRPr="007D29EC">
              <w:rPr>
                <w:rFonts w:asciiTheme="minorEastAsia" w:eastAsiaTheme="minorEastAsia" w:hAnsiTheme="minorEastAsia" w:hint="eastAsia"/>
                <w:sz w:val="24"/>
                <w:szCs w:val="24"/>
              </w:rPr>
              <w:t>是否符合检测试验要求</w:t>
            </w:r>
          </w:p>
        </w:tc>
        <w:tc>
          <w:tcPr>
            <w:tcW w:w="4065" w:type="dxa"/>
            <w:gridSpan w:val="2"/>
          </w:tcPr>
          <w:p w:rsidR="00F60B0C" w:rsidRPr="007D29EC" w:rsidRDefault="00F60B0C" w:rsidP="007D29EC">
            <w:pPr>
              <w:jc w:val="center"/>
              <w:rPr>
                <w:rFonts w:asciiTheme="minorEastAsia" w:eastAsiaTheme="minorEastAsia" w:hAnsiTheme="minorEastAsia"/>
                <w:sz w:val="24"/>
                <w:szCs w:val="24"/>
              </w:rPr>
            </w:pPr>
            <w:r w:rsidRPr="007D29EC">
              <w:rPr>
                <w:rFonts w:asciiTheme="minorEastAsia" w:eastAsiaTheme="minorEastAsia" w:hAnsiTheme="minorEastAsia" w:hint="eastAsia"/>
                <w:sz w:val="24"/>
                <w:szCs w:val="24"/>
              </w:rPr>
              <w:t>符合检测试验要求</w:t>
            </w:r>
          </w:p>
        </w:tc>
      </w:tr>
    </w:tbl>
    <w:p w:rsidR="00F60B0C" w:rsidRPr="007D29EC" w:rsidRDefault="00F60B0C" w:rsidP="007D29EC">
      <w:pPr>
        <w:ind w:left="782"/>
        <w:jc w:val="left"/>
        <w:rPr>
          <w:rFonts w:asciiTheme="minorEastAsia" w:eastAsiaTheme="minorEastAsia" w:hAnsiTheme="minorEastAsia"/>
          <w:b/>
          <w:sz w:val="24"/>
          <w:szCs w:val="24"/>
        </w:rPr>
      </w:pPr>
    </w:p>
    <w:p w:rsidR="00F60B0C" w:rsidRPr="007D29EC" w:rsidRDefault="00F60B0C" w:rsidP="007D29EC">
      <w:pPr>
        <w:numPr>
          <w:ilvl w:val="0"/>
          <w:numId w:val="3"/>
        </w:numPr>
        <w:ind w:firstLineChars="200" w:firstLine="482"/>
        <w:jc w:val="left"/>
        <w:rPr>
          <w:rFonts w:asciiTheme="minorEastAsia" w:eastAsiaTheme="minorEastAsia" w:hAnsiTheme="minorEastAsia"/>
          <w:b/>
          <w:sz w:val="24"/>
          <w:szCs w:val="24"/>
        </w:rPr>
      </w:pPr>
      <w:r w:rsidRPr="007D29EC">
        <w:rPr>
          <w:rFonts w:asciiTheme="minorEastAsia" w:eastAsiaTheme="minorEastAsia" w:hAnsiTheme="minorEastAsia" w:hint="eastAsia"/>
          <w:b/>
          <w:sz w:val="24"/>
          <w:szCs w:val="24"/>
        </w:rPr>
        <w:t>检验结果汇总表</w:t>
      </w:r>
    </w:p>
    <w:tbl>
      <w:tblPr>
        <w:tblW w:w="8080"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709"/>
        <w:gridCol w:w="1701"/>
        <w:gridCol w:w="850"/>
        <w:gridCol w:w="3686"/>
        <w:gridCol w:w="1134"/>
      </w:tblGrid>
      <w:tr w:rsidR="00F60B0C" w:rsidRPr="007D29EC" w:rsidTr="00527B9C">
        <w:tc>
          <w:tcPr>
            <w:tcW w:w="709" w:type="dxa"/>
          </w:tcPr>
          <w:p w:rsidR="00F60B0C" w:rsidRPr="007D29EC" w:rsidRDefault="00F60B0C" w:rsidP="007D29EC">
            <w:pPr>
              <w:jc w:val="center"/>
              <w:rPr>
                <w:rFonts w:asciiTheme="minorEastAsia" w:eastAsiaTheme="minorEastAsia" w:hAnsiTheme="minorEastAsia"/>
                <w:sz w:val="24"/>
                <w:szCs w:val="24"/>
              </w:rPr>
            </w:pPr>
            <w:r w:rsidRPr="007D29EC">
              <w:rPr>
                <w:rFonts w:asciiTheme="minorEastAsia" w:eastAsiaTheme="minorEastAsia" w:hAnsiTheme="minorEastAsia" w:hint="eastAsia"/>
                <w:sz w:val="24"/>
                <w:szCs w:val="24"/>
              </w:rPr>
              <w:t>序号</w:t>
            </w:r>
          </w:p>
        </w:tc>
        <w:tc>
          <w:tcPr>
            <w:tcW w:w="1701" w:type="dxa"/>
          </w:tcPr>
          <w:p w:rsidR="00F60B0C" w:rsidRPr="007D29EC" w:rsidRDefault="00F60B0C" w:rsidP="007D29EC">
            <w:pPr>
              <w:jc w:val="center"/>
              <w:rPr>
                <w:rFonts w:asciiTheme="minorEastAsia" w:eastAsiaTheme="minorEastAsia" w:hAnsiTheme="minorEastAsia"/>
                <w:sz w:val="24"/>
                <w:szCs w:val="24"/>
              </w:rPr>
            </w:pPr>
            <w:r w:rsidRPr="007D29EC">
              <w:rPr>
                <w:rFonts w:asciiTheme="minorEastAsia" w:eastAsiaTheme="minorEastAsia" w:hAnsiTheme="minorEastAsia" w:hint="eastAsia"/>
                <w:sz w:val="24"/>
                <w:szCs w:val="24"/>
              </w:rPr>
              <w:t>检验项目</w:t>
            </w:r>
          </w:p>
        </w:tc>
        <w:tc>
          <w:tcPr>
            <w:tcW w:w="850" w:type="dxa"/>
          </w:tcPr>
          <w:p w:rsidR="00F60B0C" w:rsidRPr="007D29EC" w:rsidRDefault="00F60B0C" w:rsidP="007D29EC">
            <w:pPr>
              <w:jc w:val="center"/>
              <w:rPr>
                <w:rFonts w:asciiTheme="minorEastAsia" w:eastAsiaTheme="minorEastAsia" w:hAnsiTheme="minorEastAsia"/>
                <w:sz w:val="24"/>
                <w:szCs w:val="24"/>
              </w:rPr>
            </w:pPr>
            <w:r w:rsidRPr="007D29EC">
              <w:rPr>
                <w:rFonts w:asciiTheme="minorEastAsia" w:eastAsiaTheme="minorEastAsia" w:hAnsiTheme="minorEastAsia" w:hint="eastAsia"/>
                <w:sz w:val="24"/>
                <w:szCs w:val="24"/>
              </w:rPr>
              <w:t>单位</w:t>
            </w:r>
          </w:p>
        </w:tc>
        <w:tc>
          <w:tcPr>
            <w:tcW w:w="3686" w:type="dxa"/>
          </w:tcPr>
          <w:p w:rsidR="00F60B0C" w:rsidRPr="007D29EC" w:rsidRDefault="00F60B0C" w:rsidP="007D29EC">
            <w:pPr>
              <w:jc w:val="center"/>
              <w:rPr>
                <w:rFonts w:asciiTheme="minorEastAsia" w:eastAsiaTheme="minorEastAsia" w:hAnsiTheme="minorEastAsia"/>
                <w:sz w:val="24"/>
                <w:szCs w:val="24"/>
              </w:rPr>
            </w:pPr>
            <w:r w:rsidRPr="007D29EC">
              <w:rPr>
                <w:rFonts w:asciiTheme="minorEastAsia" w:eastAsiaTheme="minorEastAsia" w:hAnsiTheme="minorEastAsia" w:hint="eastAsia"/>
                <w:sz w:val="24"/>
                <w:szCs w:val="24"/>
              </w:rPr>
              <w:t>标准要求</w:t>
            </w:r>
          </w:p>
        </w:tc>
        <w:tc>
          <w:tcPr>
            <w:tcW w:w="1134" w:type="dxa"/>
          </w:tcPr>
          <w:p w:rsidR="00F60B0C" w:rsidRPr="007D29EC" w:rsidRDefault="00F60B0C" w:rsidP="007D29EC">
            <w:pPr>
              <w:jc w:val="center"/>
              <w:rPr>
                <w:rFonts w:asciiTheme="minorEastAsia" w:eastAsiaTheme="minorEastAsia" w:hAnsiTheme="minorEastAsia"/>
                <w:sz w:val="24"/>
                <w:szCs w:val="24"/>
              </w:rPr>
            </w:pPr>
            <w:r w:rsidRPr="007D29EC">
              <w:rPr>
                <w:rFonts w:asciiTheme="minorEastAsia" w:eastAsiaTheme="minorEastAsia" w:hAnsiTheme="minorEastAsia" w:hint="eastAsia"/>
                <w:sz w:val="24"/>
                <w:szCs w:val="24"/>
              </w:rPr>
              <w:t>检验结果</w:t>
            </w:r>
          </w:p>
        </w:tc>
      </w:tr>
      <w:tr w:rsidR="00F60B0C" w:rsidRPr="007D29EC" w:rsidTr="00527B9C">
        <w:tc>
          <w:tcPr>
            <w:tcW w:w="709" w:type="dxa"/>
            <w:vAlign w:val="center"/>
          </w:tcPr>
          <w:p w:rsidR="00F60B0C" w:rsidRPr="007D29EC" w:rsidRDefault="00F60B0C" w:rsidP="007D29EC">
            <w:pPr>
              <w:jc w:val="center"/>
              <w:rPr>
                <w:rFonts w:asciiTheme="minorEastAsia" w:eastAsiaTheme="minorEastAsia" w:hAnsiTheme="minorEastAsia"/>
                <w:sz w:val="24"/>
                <w:szCs w:val="24"/>
              </w:rPr>
            </w:pPr>
            <w:r w:rsidRPr="007D29EC">
              <w:rPr>
                <w:rFonts w:asciiTheme="minorEastAsia" w:eastAsiaTheme="minorEastAsia" w:hAnsiTheme="minorEastAsia"/>
                <w:sz w:val="24"/>
                <w:szCs w:val="24"/>
              </w:rPr>
              <w:t>1</w:t>
            </w:r>
          </w:p>
        </w:tc>
        <w:tc>
          <w:tcPr>
            <w:tcW w:w="1701" w:type="dxa"/>
            <w:vAlign w:val="center"/>
          </w:tcPr>
          <w:p w:rsidR="00F60B0C" w:rsidRPr="007D29EC" w:rsidRDefault="00F60B0C" w:rsidP="007D29EC">
            <w:pPr>
              <w:jc w:val="center"/>
              <w:rPr>
                <w:rFonts w:asciiTheme="minorEastAsia" w:eastAsiaTheme="minorEastAsia" w:hAnsiTheme="minorEastAsia"/>
                <w:sz w:val="24"/>
                <w:szCs w:val="24"/>
              </w:rPr>
            </w:pPr>
            <w:r w:rsidRPr="007D29EC">
              <w:rPr>
                <w:rFonts w:asciiTheme="minorEastAsia" w:eastAsiaTheme="minorEastAsia" w:hAnsiTheme="minorEastAsia" w:hint="eastAsia"/>
                <w:sz w:val="24"/>
                <w:szCs w:val="24"/>
              </w:rPr>
              <w:t>防护装置</w:t>
            </w:r>
          </w:p>
        </w:tc>
        <w:tc>
          <w:tcPr>
            <w:tcW w:w="850" w:type="dxa"/>
            <w:vAlign w:val="center"/>
          </w:tcPr>
          <w:p w:rsidR="00F60B0C" w:rsidRPr="007D29EC" w:rsidRDefault="00F60B0C" w:rsidP="007D29EC">
            <w:pPr>
              <w:jc w:val="center"/>
              <w:rPr>
                <w:rFonts w:asciiTheme="minorEastAsia" w:eastAsiaTheme="minorEastAsia" w:hAnsiTheme="minorEastAsia"/>
                <w:sz w:val="24"/>
                <w:szCs w:val="24"/>
              </w:rPr>
            </w:pPr>
            <w:r w:rsidRPr="007D29EC">
              <w:rPr>
                <w:rFonts w:asciiTheme="minorEastAsia" w:eastAsiaTheme="minorEastAsia" w:hAnsiTheme="minorEastAsia"/>
                <w:sz w:val="24"/>
                <w:szCs w:val="24"/>
              </w:rPr>
              <w:t>/</w:t>
            </w:r>
          </w:p>
        </w:tc>
        <w:tc>
          <w:tcPr>
            <w:tcW w:w="3686" w:type="dxa"/>
          </w:tcPr>
          <w:p w:rsidR="00F60B0C" w:rsidRPr="007D29EC" w:rsidRDefault="00F60B0C" w:rsidP="007D29EC">
            <w:pPr>
              <w:jc w:val="center"/>
              <w:rPr>
                <w:rFonts w:asciiTheme="minorEastAsia" w:eastAsiaTheme="minorEastAsia" w:hAnsiTheme="minorEastAsia"/>
                <w:sz w:val="24"/>
                <w:szCs w:val="24"/>
              </w:rPr>
            </w:pPr>
            <w:r w:rsidRPr="007D29EC">
              <w:rPr>
                <w:rFonts w:asciiTheme="minorEastAsia" w:eastAsiaTheme="minorEastAsia" w:hAnsiTheme="minorEastAsia" w:hint="eastAsia"/>
                <w:sz w:val="24"/>
                <w:szCs w:val="24"/>
              </w:rPr>
              <w:t>应符合本标准</w:t>
            </w:r>
            <w:r w:rsidRPr="007D29EC">
              <w:rPr>
                <w:rFonts w:asciiTheme="minorEastAsia" w:eastAsiaTheme="minorEastAsia" w:hAnsiTheme="minorEastAsia"/>
                <w:sz w:val="24"/>
                <w:szCs w:val="24"/>
              </w:rPr>
              <w:t>5.1</w:t>
            </w:r>
            <w:r w:rsidRPr="007D29EC">
              <w:rPr>
                <w:rFonts w:asciiTheme="minorEastAsia" w:eastAsiaTheme="minorEastAsia" w:hAnsiTheme="minorEastAsia" w:hint="eastAsia"/>
                <w:sz w:val="24"/>
                <w:szCs w:val="24"/>
              </w:rPr>
              <w:t>中的规定</w:t>
            </w:r>
          </w:p>
        </w:tc>
        <w:tc>
          <w:tcPr>
            <w:tcW w:w="1134" w:type="dxa"/>
            <w:vAlign w:val="center"/>
          </w:tcPr>
          <w:p w:rsidR="00F60B0C" w:rsidRPr="007D29EC" w:rsidRDefault="00F60B0C" w:rsidP="007D29EC">
            <w:pPr>
              <w:jc w:val="center"/>
              <w:rPr>
                <w:rFonts w:asciiTheme="minorEastAsia" w:eastAsiaTheme="minorEastAsia" w:hAnsiTheme="minorEastAsia"/>
                <w:sz w:val="24"/>
                <w:szCs w:val="24"/>
                <w:lang w:val="en-GB"/>
              </w:rPr>
            </w:pPr>
            <w:r w:rsidRPr="007D29EC">
              <w:rPr>
                <w:rFonts w:asciiTheme="minorEastAsia" w:eastAsiaTheme="minorEastAsia" w:hAnsiTheme="minorEastAsia" w:hint="eastAsia"/>
                <w:sz w:val="24"/>
                <w:szCs w:val="24"/>
                <w:lang w:val="en-GB"/>
              </w:rPr>
              <w:t>符合</w:t>
            </w:r>
          </w:p>
        </w:tc>
      </w:tr>
      <w:tr w:rsidR="00F60B0C" w:rsidRPr="007D29EC" w:rsidTr="00527B9C">
        <w:tc>
          <w:tcPr>
            <w:tcW w:w="709" w:type="dxa"/>
            <w:vAlign w:val="center"/>
          </w:tcPr>
          <w:p w:rsidR="00F60B0C" w:rsidRPr="007D29EC" w:rsidRDefault="00F60B0C" w:rsidP="007D29EC">
            <w:pPr>
              <w:jc w:val="center"/>
              <w:rPr>
                <w:rFonts w:asciiTheme="minorEastAsia" w:eastAsiaTheme="minorEastAsia" w:hAnsiTheme="minorEastAsia"/>
                <w:sz w:val="24"/>
                <w:szCs w:val="24"/>
              </w:rPr>
            </w:pPr>
            <w:r w:rsidRPr="007D29EC">
              <w:rPr>
                <w:rFonts w:asciiTheme="minorEastAsia" w:eastAsiaTheme="minorEastAsia" w:hAnsiTheme="minorEastAsia"/>
                <w:sz w:val="24"/>
                <w:szCs w:val="24"/>
              </w:rPr>
              <w:t>2</w:t>
            </w:r>
          </w:p>
        </w:tc>
        <w:tc>
          <w:tcPr>
            <w:tcW w:w="1701" w:type="dxa"/>
            <w:vAlign w:val="center"/>
          </w:tcPr>
          <w:p w:rsidR="00F60B0C" w:rsidRPr="007D29EC" w:rsidRDefault="00F60B0C" w:rsidP="007D29EC">
            <w:pPr>
              <w:jc w:val="center"/>
              <w:rPr>
                <w:rFonts w:asciiTheme="minorEastAsia" w:eastAsiaTheme="minorEastAsia" w:hAnsiTheme="minorEastAsia"/>
                <w:sz w:val="24"/>
                <w:szCs w:val="24"/>
              </w:rPr>
            </w:pPr>
            <w:r w:rsidRPr="007D29EC">
              <w:rPr>
                <w:rFonts w:asciiTheme="minorEastAsia" w:eastAsiaTheme="minorEastAsia" w:hAnsiTheme="minorEastAsia" w:hint="eastAsia"/>
                <w:sz w:val="24"/>
                <w:szCs w:val="24"/>
              </w:rPr>
              <w:t>警告标志</w:t>
            </w:r>
          </w:p>
        </w:tc>
        <w:tc>
          <w:tcPr>
            <w:tcW w:w="850" w:type="dxa"/>
            <w:vAlign w:val="center"/>
          </w:tcPr>
          <w:p w:rsidR="00F60B0C" w:rsidRPr="007D29EC" w:rsidRDefault="00F60B0C" w:rsidP="007D29EC">
            <w:pPr>
              <w:jc w:val="center"/>
              <w:rPr>
                <w:rFonts w:asciiTheme="minorEastAsia" w:eastAsiaTheme="minorEastAsia" w:hAnsiTheme="minorEastAsia"/>
                <w:sz w:val="24"/>
                <w:szCs w:val="24"/>
              </w:rPr>
            </w:pPr>
            <w:r w:rsidRPr="007D29EC">
              <w:rPr>
                <w:rFonts w:asciiTheme="minorEastAsia" w:eastAsiaTheme="minorEastAsia" w:hAnsiTheme="minorEastAsia"/>
                <w:sz w:val="24"/>
                <w:szCs w:val="24"/>
              </w:rPr>
              <w:t>/</w:t>
            </w:r>
          </w:p>
        </w:tc>
        <w:tc>
          <w:tcPr>
            <w:tcW w:w="3686" w:type="dxa"/>
          </w:tcPr>
          <w:p w:rsidR="00F60B0C" w:rsidRPr="007D29EC" w:rsidRDefault="00F60B0C" w:rsidP="007D29EC">
            <w:pPr>
              <w:jc w:val="center"/>
              <w:rPr>
                <w:rFonts w:asciiTheme="minorEastAsia" w:eastAsiaTheme="minorEastAsia" w:hAnsiTheme="minorEastAsia"/>
                <w:sz w:val="24"/>
                <w:szCs w:val="24"/>
              </w:rPr>
            </w:pPr>
            <w:r w:rsidRPr="007D29EC">
              <w:rPr>
                <w:rFonts w:asciiTheme="minorEastAsia" w:eastAsiaTheme="minorEastAsia" w:hAnsiTheme="minorEastAsia" w:hint="eastAsia"/>
                <w:sz w:val="24"/>
                <w:szCs w:val="24"/>
              </w:rPr>
              <w:t>应符合本标准</w:t>
            </w:r>
            <w:smartTag w:uri="urn:schemas-microsoft-com:office:smarttags" w:element="chsdate">
              <w:smartTagPr>
                <w:attr w:name="Year" w:val="1899"/>
                <w:attr w:name="Month" w:val="12"/>
                <w:attr w:name="Day" w:val="30"/>
                <w:attr w:name="IsLunarDate" w:val="False"/>
                <w:attr w:name="IsROCDate" w:val="False"/>
              </w:smartTagPr>
              <w:r w:rsidRPr="007D29EC">
                <w:rPr>
                  <w:rFonts w:asciiTheme="minorEastAsia" w:eastAsiaTheme="minorEastAsia" w:hAnsiTheme="minorEastAsia"/>
                  <w:sz w:val="24"/>
                  <w:szCs w:val="24"/>
                </w:rPr>
                <w:t>5.2.2</w:t>
              </w:r>
            </w:smartTag>
            <w:r w:rsidRPr="007D29EC">
              <w:rPr>
                <w:rFonts w:asciiTheme="minorEastAsia" w:eastAsiaTheme="minorEastAsia" w:hAnsiTheme="minorEastAsia" w:hint="eastAsia"/>
                <w:sz w:val="24"/>
                <w:szCs w:val="24"/>
              </w:rPr>
              <w:t>中的规定</w:t>
            </w:r>
          </w:p>
        </w:tc>
        <w:tc>
          <w:tcPr>
            <w:tcW w:w="1134" w:type="dxa"/>
            <w:vAlign w:val="center"/>
          </w:tcPr>
          <w:p w:rsidR="00F60B0C" w:rsidRPr="007D29EC" w:rsidRDefault="00F60B0C" w:rsidP="007D29EC">
            <w:pPr>
              <w:jc w:val="center"/>
              <w:rPr>
                <w:rFonts w:asciiTheme="minorEastAsia" w:eastAsiaTheme="minorEastAsia" w:hAnsiTheme="minorEastAsia"/>
                <w:sz w:val="24"/>
                <w:szCs w:val="24"/>
              </w:rPr>
            </w:pPr>
            <w:r w:rsidRPr="007D29EC">
              <w:rPr>
                <w:rFonts w:asciiTheme="minorEastAsia" w:eastAsiaTheme="minorEastAsia" w:hAnsiTheme="minorEastAsia" w:hint="eastAsia"/>
                <w:sz w:val="24"/>
                <w:szCs w:val="24"/>
                <w:lang w:val="en-GB"/>
              </w:rPr>
              <w:t>符合</w:t>
            </w:r>
          </w:p>
        </w:tc>
      </w:tr>
      <w:tr w:rsidR="00F60B0C" w:rsidRPr="007D29EC" w:rsidTr="00527B9C">
        <w:tc>
          <w:tcPr>
            <w:tcW w:w="709" w:type="dxa"/>
            <w:vAlign w:val="center"/>
          </w:tcPr>
          <w:p w:rsidR="00F60B0C" w:rsidRPr="007D29EC" w:rsidRDefault="00F60B0C" w:rsidP="007D29EC">
            <w:pPr>
              <w:jc w:val="center"/>
              <w:rPr>
                <w:rFonts w:asciiTheme="minorEastAsia" w:eastAsiaTheme="minorEastAsia" w:hAnsiTheme="minorEastAsia"/>
                <w:sz w:val="24"/>
                <w:szCs w:val="24"/>
              </w:rPr>
            </w:pPr>
            <w:r w:rsidRPr="007D29EC">
              <w:rPr>
                <w:rFonts w:asciiTheme="minorEastAsia" w:eastAsiaTheme="minorEastAsia" w:hAnsiTheme="minorEastAsia"/>
                <w:sz w:val="24"/>
                <w:szCs w:val="24"/>
              </w:rPr>
              <w:t>3</w:t>
            </w:r>
          </w:p>
        </w:tc>
        <w:tc>
          <w:tcPr>
            <w:tcW w:w="1701" w:type="dxa"/>
          </w:tcPr>
          <w:p w:rsidR="00F60B0C" w:rsidRPr="007D29EC" w:rsidRDefault="00F60B0C" w:rsidP="007D29EC">
            <w:pPr>
              <w:jc w:val="center"/>
              <w:rPr>
                <w:rFonts w:asciiTheme="minorEastAsia" w:eastAsiaTheme="minorEastAsia" w:hAnsiTheme="minorEastAsia"/>
                <w:sz w:val="24"/>
                <w:szCs w:val="24"/>
              </w:rPr>
            </w:pPr>
            <w:r w:rsidRPr="007D29EC">
              <w:rPr>
                <w:rFonts w:asciiTheme="minorEastAsia" w:eastAsiaTheme="minorEastAsia" w:hAnsiTheme="minorEastAsia" w:hint="eastAsia"/>
                <w:sz w:val="24"/>
                <w:szCs w:val="24"/>
              </w:rPr>
              <w:t>制动减速度</w:t>
            </w:r>
          </w:p>
        </w:tc>
        <w:tc>
          <w:tcPr>
            <w:tcW w:w="850" w:type="dxa"/>
          </w:tcPr>
          <w:p w:rsidR="00F60B0C" w:rsidRPr="007D29EC" w:rsidRDefault="00F60B0C" w:rsidP="007D29EC">
            <w:pPr>
              <w:jc w:val="center"/>
              <w:rPr>
                <w:rFonts w:asciiTheme="minorEastAsia" w:eastAsiaTheme="minorEastAsia" w:hAnsiTheme="minorEastAsia"/>
                <w:sz w:val="24"/>
                <w:szCs w:val="24"/>
              </w:rPr>
            </w:pPr>
            <w:r w:rsidRPr="007D29EC">
              <w:rPr>
                <w:rFonts w:asciiTheme="minorEastAsia" w:eastAsiaTheme="minorEastAsia" w:hAnsiTheme="minorEastAsia"/>
                <w:sz w:val="24"/>
                <w:szCs w:val="24"/>
              </w:rPr>
              <w:t>m/s</w:t>
            </w:r>
            <w:r w:rsidRPr="007D29EC">
              <w:rPr>
                <w:rFonts w:asciiTheme="minorEastAsia" w:eastAsiaTheme="minorEastAsia" w:hAnsiTheme="minorEastAsia"/>
                <w:sz w:val="24"/>
                <w:szCs w:val="24"/>
                <w:vertAlign w:val="superscript"/>
              </w:rPr>
              <w:t>2</w:t>
            </w:r>
          </w:p>
        </w:tc>
        <w:tc>
          <w:tcPr>
            <w:tcW w:w="3686" w:type="dxa"/>
          </w:tcPr>
          <w:p w:rsidR="00F60B0C" w:rsidRPr="007D29EC" w:rsidRDefault="00F60B0C" w:rsidP="007D29EC">
            <w:pPr>
              <w:jc w:val="center"/>
              <w:rPr>
                <w:rFonts w:asciiTheme="minorEastAsia" w:eastAsiaTheme="minorEastAsia" w:hAnsiTheme="minorEastAsia"/>
                <w:sz w:val="24"/>
                <w:szCs w:val="24"/>
              </w:rPr>
            </w:pPr>
            <w:r w:rsidRPr="007D29EC">
              <w:rPr>
                <w:rFonts w:asciiTheme="minorEastAsia" w:eastAsiaTheme="minorEastAsia" w:hAnsiTheme="minorEastAsia"/>
                <w:sz w:val="24"/>
                <w:szCs w:val="24"/>
              </w:rPr>
              <w:t>≥2.5</w:t>
            </w:r>
          </w:p>
        </w:tc>
        <w:tc>
          <w:tcPr>
            <w:tcW w:w="1134" w:type="dxa"/>
          </w:tcPr>
          <w:p w:rsidR="00F60B0C" w:rsidRPr="007D29EC" w:rsidRDefault="00F60B0C" w:rsidP="007D29EC">
            <w:pPr>
              <w:jc w:val="center"/>
              <w:rPr>
                <w:rFonts w:asciiTheme="minorEastAsia" w:eastAsiaTheme="minorEastAsia" w:hAnsiTheme="minorEastAsia"/>
                <w:sz w:val="24"/>
                <w:szCs w:val="24"/>
              </w:rPr>
            </w:pPr>
            <w:r w:rsidRPr="007D29EC">
              <w:rPr>
                <w:rFonts w:asciiTheme="minorEastAsia" w:eastAsiaTheme="minorEastAsia" w:hAnsiTheme="minorEastAsia"/>
                <w:sz w:val="24"/>
                <w:szCs w:val="24"/>
              </w:rPr>
              <w:t>2.6</w:t>
            </w:r>
          </w:p>
        </w:tc>
      </w:tr>
      <w:tr w:rsidR="00F60B0C" w:rsidRPr="007D29EC" w:rsidTr="00527B9C">
        <w:tc>
          <w:tcPr>
            <w:tcW w:w="709" w:type="dxa"/>
          </w:tcPr>
          <w:p w:rsidR="00F60B0C" w:rsidRPr="007D29EC" w:rsidRDefault="00F60B0C" w:rsidP="007D29EC">
            <w:pPr>
              <w:jc w:val="center"/>
              <w:rPr>
                <w:rFonts w:asciiTheme="minorEastAsia" w:eastAsiaTheme="minorEastAsia" w:hAnsiTheme="minorEastAsia"/>
                <w:sz w:val="24"/>
                <w:szCs w:val="24"/>
              </w:rPr>
            </w:pPr>
            <w:r w:rsidRPr="007D29EC">
              <w:rPr>
                <w:rFonts w:asciiTheme="minorEastAsia" w:eastAsiaTheme="minorEastAsia" w:hAnsiTheme="minorEastAsia"/>
                <w:sz w:val="24"/>
                <w:szCs w:val="24"/>
              </w:rPr>
              <w:t>4</w:t>
            </w:r>
          </w:p>
        </w:tc>
        <w:tc>
          <w:tcPr>
            <w:tcW w:w="1701" w:type="dxa"/>
          </w:tcPr>
          <w:p w:rsidR="00F60B0C" w:rsidRPr="007D29EC" w:rsidRDefault="00F60B0C" w:rsidP="007D29EC">
            <w:pPr>
              <w:jc w:val="center"/>
              <w:rPr>
                <w:rFonts w:asciiTheme="minorEastAsia" w:eastAsiaTheme="minorEastAsia" w:hAnsiTheme="minorEastAsia"/>
                <w:sz w:val="24"/>
                <w:szCs w:val="24"/>
              </w:rPr>
            </w:pPr>
            <w:r w:rsidRPr="007D29EC">
              <w:rPr>
                <w:rFonts w:asciiTheme="minorEastAsia" w:eastAsiaTheme="minorEastAsia" w:hAnsiTheme="minorEastAsia" w:hint="eastAsia"/>
                <w:sz w:val="24"/>
                <w:szCs w:val="24"/>
              </w:rPr>
              <w:t>驻车制动</w:t>
            </w:r>
          </w:p>
        </w:tc>
        <w:tc>
          <w:tcPr>
            <w:tcW w:w="850" w:type="dxa"/>
          </w:tcPr>
          <w:p w:rsidR="00F60B0C" w:rsidRPr="007D29EC" w:rsidRDefault="00F60B0C" w:rsidP="007D29EC">
            <w:pPr>
              <w:jc w:val="center"/>
              <w:rPr>
                <w:rFonts w:asciiTheme="minorEastAsia" w:eastAsiaTheme="minorEastAsia" w:hAnsiTheme="minorEastAsia"/>
                <w:sz w:val="24"/>
                <w:szCs w:val="24"/>
              </w:rPr>
            </w:pPr>
            <w:r w:rsidRPr="007D29EC">
              <w:rPr>
                <w:rFonts w:asciiTheme="minorEastAsia" w:eastAsiaTheme="minorEastAsia" w:hAnsiTheme="minorEastAsia"/>
                <w:sz w:val="24"/>
                <w:szCs w:val="24"/>
              </w:rPr>
              <w:t>/</w:t>
            </w:r>
          </w:p>
        </w:tc>
        <w:tc>
          <w:tcPr>
            <w:tcW w:w="3686" w:type="dxa"/>
          </w:tcPr>
          <w:p w:rsidR="00F60B0C" w:rsidRPr="007D29EC" w:rsidRDefault="00F60B0C" w:rsidP="007D29EC">
            <w:pPr>
              <w:jc w:val="center"/>
              <w:rPr>
                <w:rFonts w:asciiTheme="minorEastAsia" w:eastAsiaTheme="minorEastAsia" w:hAnsiTheme="minorEastAsia"/>
                <w:sz w:val="24"/>
                <w:szCs w:val="24"/>
              </w:rPr>
            </w:pPr>
            <w:r w:rsidRPr="007D29EC">
              <w:rPr>
                <w:rFonts w:asciiTheme="minorEastAsia" w:eastAsiaTheme="minorEastAsia" w:hAnsiTheme="minorEastAsia" w:hint="eastAsia"/>
                <w:sz w:val="24"/>
                <w:szCs w:val="24"/>
              </w:rPr>
              <w:t>可靠地停在</w:t>
            </w:r>
            <w:r w:rsidRPr="007D29EC">
              <w:rPr>
                <w:rFonts w:asciiTheme="minorEastAsia" w:eastAsiaTheme="minorEastAsia" w:hAnsiTheme="minorEastAsia"/>
                <w:sz w:val="24"/>
                <w:szCs w:val="24"/>
              </w:rPr>
              <w:t>20%</w:t>
            </w:r>
            <w:r w:rsidRPr="007D29EC">
              <w:rPr>
                <w:rFonts w:asciiTheme="minorEastAsia" w:eastAsiaTheme="minorEastAsia" w:hAnsiTheme="minorEastAsia" w:hint="eastAsia"/>
                <w:sz w:val="24"/>
                <w:szCs w:val="24"/>
              </w:rPr>
              <w:t>的干硬纵向坡道上</w:t>
            </w:r>
          </w:p>
        </w:tc>
        <w:tc>
          <w:tcPr>
            <w:tcW w:w="1134" w:type="dxa"/>
          </w:tcPr>
          <w:p w:rsidR="00F60B0C" w:rsidRPr="007D29EC" w:rsidRDefault="00F60B0C" w:rsidP="007D29EC">
            <w:pPr>
              <w:jc w:val="center"/>
              <w:rPr>
                <w:rFonts w:asciiTheme="minorEastAsia" w:eastAsiaTheme="minorEastAsia" w:hAnsiTheme="minorEastAsia"/>
                <w:sz w:val="24"/>
                <w:szCs w:val="24"/>
              </w:rPr>
            </w:pPr>
            <w:r w:rsidRPr="007D29EC">
              <w:rPr>
                <w:rFonts w:asciiTheme="minorEastAsia" w:eastAsiaTheme="minorEastAsia" w:hAnsiTheme="minorEastAsia" w:hint="eastAsia"/>
                <w:sz w:val="24"/>
                <w:szCs w:val="24"/>
                <w:lang w:val="en-GB"/>
              </w:rPr>
              <w:t>符合</w:t>
            </w:r>
          </w:p>
        </w:tc>
      </w:tr>
      <w:tr w:rsidR="00F60B0C" w:rsidRPr="007D29EC" w:rsidTr="00527B9C">
        <w:tc>
          <w:tcPr>
            <w:tcW w:w="709" w:type="dxa"/>
          </w:tcPr>
          <w:p w:rsidR="00F60B0C" w:rsidRPr="007D29EC" w:rsidRDefault="00F60B0C" w:rsidP="007D29EC">
            <w:pPr>
              <w:jc w:val="center"/>
              <w:rPr>
                <w:rFonts w:asciiTheme="minorEastAsia" w:eastAsiaTheme="minorEastAsia" w:hAnsiTheme="minorEastAsia"/>
                <w:sz w:val="24"/>
                <w:szCs w:val="24"/>
              </w:rPr>
            </w:pPr>
            <w:r w:rsidRPr="007D29EC">
              <w:rPr>
                <w:rFonts w:asciiTheme="minorEastAsia" w:eastAsiaTheme="minorEastAsia" w:hAnsiTheme="minorEastAsia"/>
                <w:sz w:val="24"/>
                <w:szCs w:val="24"/>
              </w:rPr>
              <w:t>5</w:t>
            </w:r>
          </w:p>
        </w:tc>
        <w:tc>
          <w:tcPr>
            <w:tcW w:w="1701" w:type="dxa"/>
          </w:tcPr>
          <w:p w:rsidR="00F60B0C" w:rsidRPr="007D29EC" w:rsidRDefault="00F60B0C" w:rsidP="007D29EC">
            <w:pPr>
              <w:jc w:val="center"/>
              <w:rPr>
                <w:rFonts w:asciiTheme="minorEastAsia" w:eastAsiaTheme="minorEastAsia" w:hAnsiTheme="minorEastAsia"/>
                <w:sz w:val="24"/>
                <w:szCs w:val="24"/>
              </w:rPr>
            </w:pPr>
            <w:r w:rsidRPr="007D29EC">
              <w:rPr>
                <w:rFonts w:asciiTheme="minorEastAsia" w:eastAsiaTheme="minorEastAsia" w:hAnsiTheme="minorEastAsia" w:hint="eastAsia"/>
                <w:sz w:val="24"/>
                <w:szCs w:val="24"/>
              </w:rPr>
              <w:t>动态环境噪声</w:t>
            </w:r>
          </w:p>
        </w:tc>
        <w:tc>
          <w:tcPr>
            <w:tcW w:w="850" w:type="dxa"/>
          </w:tcPr>
          <w:p w:rsidR="00F60B0C" w:rsidRPr="007D29EC" w:rsidRDefault="00F60B0C" w:rsidP="007D29EC">
            <w:pPr>
              <w:jc w:val="center"/>
              <w:rPr>
                <w:rFonts w:asciiTheme="minorEastAsia" w:eastAsiaTheme="minorEastAsia" w:hAnsiTheme="minorEastAsia"/>
                <w:sz w:val="24"/>
                <w:szCs w:val="24"/>
                <w:lang w:val="en-GB"/>
              </w:rPr>
            </w:pPr>
            <w:r w:rsidRPr="007D29EC">
              <w:rPr>
                <w:rFonts w:asciiTheme="minorEastAsia" w:eastAsiaTheme="minorEastAsia" w:hAnsiTheme="minorEastAsia"/>
                <w:sz w:val="24"/>
                <w:szCs w:val="24"/>
              </w:rPr>
              <w:t>dB</w:t>
            </w:r>
          </w:p>
        </w:tc>
        <w:tc>
          <w:tcPr>
            <w:tcW w:w="3686" w:type="dxa"/>
          </w:tcPr>
          <w:p w:rsidR="00F60B0C" w:rsidRPr="007D29EC" w:rsidRDefault="00F60B0C" w:rsidP="007D29EC">
            <w:pPr>
              <w:jc w:val="center"/>
              <w:rPr>
                <w:rFonts w:asciiTheme="minorEastAsia" w:eastAsiaTheme="minorEastAsia" w:hAnsiTheme="minorEastAsia"/>
                <w:sz w:val="24"/>
                <w:szCs w:val="24"/>
              </w:rPr>
            </w:pPr>
            <w:r w:rsidRPr="007D29EC">
              <w:rPr>
                <w:rFonts w:asciiTheme="minorEastAsia" w:eastAsiaTheme="minorEastAsia" w:hAnsiTheme="minorEastAsia"/>
                <w:sz w:val="24"/>
                <w:szCs w:val="24"/>
              </w:rPr>
              <w:t>≤86</w:t>
            </w:r>
          </w:p>
        </w:tc>
        <w:tc>
          <w:tcPr>
            <w:tcW w:w="1134" w:type="dxa"/>
          </w:tcPr>
          <w:p w:rsidR="00F60B0C" w:rsidRPr="007D29EC" w:rsidRDefault="00F60B0C" w:rsidP="007D29EC">
            <w:pPr>
              <w:jc w:val="center"/>
              <w:rPr>
                <w:rFonts w:asciiTheme="minorEastAsia" w:eastAsiaTheme="minorEastAsia" w:hAnsiTheme="minorEastAsia"/>
                <w:sz w:val="24"/>
                <w:szCs w:val="24"/>
              </w:rPr>
            </w:pPr>
            <w:r w:rsidRPr="007D29EC">
              <w:rPr>
                <w:rFonts w:asciiTheme="minorEastAsia" w:eastAsiaTheme="minorEastAsia" w:hAnsiTheme="minorEastAsia"/>
                <w:sz w:val="24"/>
                <w:szCs w:val="24"/>
              </w:rPr>
              <w:t>86</w:t>
            </w:r>
          </w:p>
        </w:tc>
      </w:tr>
      <w:tr w:rsidR="00F60B0C" w:rsidRPr="007D29EC" w:rsidTr="00527B9C">
        <w:tc>
          <w:tcPr>
            <w:tcW w:w="709" w:type="dxa"/>
          </w:tcPr>
          <w:p w:rsidR="00F60B0C" w:rsidRPr="007D29EC" w:rsidRDefault="00F60B0C" w:rsidP="007D29EC">
            <w:pPr>
              <w:jc w:val="center"/>
              <w:rPr>
                <w:rFonts w:asciiTheme="minorEastAsia" w:eastAsiaTheme="minorEastAsia" w:hAnsiTheme="minorEastAsia"/>
                <w:sz w:val="24"/>
                <w:szCs w:val="24"/>
              </w:rPr>
            </w:pPr>
            <w:r w:rsidRPr="007D29EC">
              <w:rPr>
                <w:rFonts w:asciiTheme="minorEastAsia" w:eastAsiaTheme="minorEastAsia" w:hAnsiTheme="minorEastAsia"/>
                <w:sz w:val="24"/>
                <w:szCs w:val="24"/>
              </w:rPr>
              <w:t>6</w:t>
            </w:r>
          </w:p>
        </w:tc>
        <w:tc>
          <w:tcPr>
            <w:tcW w:w="1701" w:type="dxa"/>
          </w:tcPr>
          <w:p w:rsidR="00F60B0C" w:rsidRPr="007D29EC" w:rsidRDefault="00F60B0C" w:rsidP="007D29EC">
            <w:pPr>
              <w:jc w:val="center"/>
              <w:rPr>
                <w:rFonts w:asciiTheme="minorEastAsia" w:eastAsiaTheme="minorEastAsia" w:hAnsiTheme="minorEastAsia"/>
                <w:sz w:val="24"/>
                <w:szCs w:val="24"/>
              </w:rPr>
            </w:pPr>
            <w:proofErr w:type="gramStart"/>
            <w:r w:rsidRPr="007D29EC">
              <w:rPr>
                <w:rFonts w:asciiTheme="minorEastAsia" w:eastAsiaTheme="minorEastAsia" w:hAnsiTheme="minorEastAsia" w:hint="eastAsia"/>
                <w:sz w:val="24"/>
                <w:szCs w:val="24"/>
              </w:rPr>
              <w:t>驾驶员耳位噪声</w:t>
            </w:r>
            <w:proofErr w:type="gramEnd"/>
          </w:p>
        </w:tc>
        <w:tc>
          <w:tcPr>
            <w:tcW w:w="850" w:type="dxa"/>
          </w:tcPr>
          <w:p w:rsidR="00F60B0C" w:rsidRPr="007D29EC" w:rsidRDefault="00F60B0C" w:rsidP="007D29EC">
            <w:pPr>
              <w:jc w:val="center"/>
              <w:rPr>
                <w:rFonts w:asciiTheme="minorEastAsia" w:eastAsiaTheme="minorEastAsia" w:hAnsiTheme="minorEastAsia"/>
                <w:sz w:val="24"/>
                <w:szCs w:val="24"/>
                <w:lang w:val="en-GB"/>
              </w:rPr>
            </w:pPr>
            <w:r w:rsidRPr="007D29EC">
              <w:rPr>
                <w:rFonts w:asciiTheme="minorEastAsia" w:eastAsiaTheme="minorEastAsia" w:hAnsiTheme="minorEastAsia"/>
                <w:sz w:val="24"/>
                <w:szCs w:val="24"/>
              </w:rPr>
              <w:t>dB</w:t>
            </w:r>
          </w:p>
        </w:tc>
        <w:tc>
          <w:tcPr>
            <w:tcW w:w="3686" w:type="dxa"/>
          </w:tcPr>
          <w:p w:rsidR="00F60B0C" w:rsidRPr="007D29EC" w:rsidRDefault="00F60B0C" w:rsidP="007D29EC">
            <w:pPr>
              <w:jc w:val="center"/>
              <w:rPr>
                <w:rFonts w:asciiTheme="minorEastAsia" w:eastAsiaTheme="minorEastAsia" w:hAnsiTheme="minorEastAsia"/>
                <w:sz w:val="24"/>
                <w:szCs w:val="24"/>
              </w:rPr>
            </w:pPr>
            <w:r w:rsidRPr="007D29EC">
              <w:rPr>
                <w:rFonts w:asciiTheme="minorEastAsia" w:eastAsiaTheme="minorEastAsia" w:hAnsiTheme="minorEastAsia"/>
                <w:sz w:val="24"/>
                <w:szCs w:val="24"/>
              </w:rPr>
              <w:t>≤95</w:t>
            </w:r>
          </w:p>
        </w:tc>
        <w:tc>
          <w:tcPr>
            <w:tcW w:w="1134" w:type="dxa"/>
          </w:tcPr>
          <w:p w:rsidR="00F60B0C" w:rsidRPr="007D29EC" w:rsidRDefault="00F60B0C" w:rsidP="007D29EC">
            <w:pPr>
              <w:jc w:val="center"/>
              <w:rPr>
                <w:rFonts w:asciiTheme="minorEastAsia" w:eastAsiaTheme="minorEastAsia" w:hAnsiTheme="minorEastAsia"/>
                <w:sz w:val="24"/>
                <w:szCs w:val="24"/>
              </w:rPr>
            </w:pPr>
            <w:r w:rsidRPr="007D29EC">
              <w:rPr>
                <w:rFonts w:asciiTheme="minorEastAsia" w:eastAsiaTheme="minorEastAsia" w:hAnsiTheme="minorEastAsia"/>
                <w:sz w:val="24"/>
                <w:szCs w:val="24"/>
                <w:lang w:val="en-GB"/>
              </w:rPr>
              <w:t>95</w:t>
            </w:r>
          </w:p>
        </w:tc>
      </w:tr>
      <w:tr w:rsidR="00F60B0C" w:rsidRPr="007D29EC" w:rsidTr="00527B9C">
        <w:tc>
          <w:tcPr>
            <w:tcW w:w="709" w:type="dxa"/>
          </w:tcPr>
          <w:p w:rsidR="00F60B0C" w:rsidRPr="007D29EC" w:rsidRDefault="00F60B0C" w:rsidP="007D29EC">
            <w:pPr>
              <w:jc w:val="center"/>
              <w:rPr>
                <w:rFonts w:asciiTheme="minorEastAsia" w:eastAsiaTheme="minorEastAsia" w:hAnsiTheme="minorEastAsia"/>
                <w:sz w:val="24"/>
                <w:szCs w:val="24"/>
              </w:rPr>
            </w:pPr>
            <w:r w:rsidRPr="007D29EC">
              <w:rPr>
                <w:rFonts w:asciiTheme="minorEastAsia" w:eastAsiaTheme="minorEastAsia" w:hAnsiTheme="minorEastAsia"/>
                <w:sz w:val="24"/>
                <w:szCs w:val="24"/>
              </w:rPr>
              <w:t>7</w:t>
            </w:r>
          </w:p>
        </w:tc>
        <w:tc>
          <w:tcPr>
            <w:tcW w:w="1701" w:type="dxa"/>
          </w:tcPr>
          <w:p w:rsidR="00F60B0C" w:rsidRPr="007D29EC" w:rsidRDefault="00F60B0C" w:rsidP="007D29EC">
            <w:pPr>
              <w:jc w:val="center"/>
              <w:rPr>
                <w:rFonts w:asciiTheme="minorEastAsia" w:eastAsiaTheme="minorEastAsia" w:hAnsiTheme="minorEastAsia"/>
                <w:sz w:val="24"/>
                <w:szCs w:val="24"/>
              </w:rPr>
            </w:pPr>
          </w:p>
          <w:p w:rsidR="00F60B0C" w:rsidRPr="007D29EC" w:rsidRDefault="00F60B0C" w:rsidP="007D29EC">
            <w:pPr>
              <w:jc w:val="center"/>
              <w:rPr>
                <w:rFonts w:asciiTheme="minorEastAsia" w:eastAsiaTheme="minorEastAsia" w:hAnsiTheme="minorEastAsia"/>
                <w:sz w:val="24"/>
                <w:szCs w:val="24"/>
              </w:rPr>
            </w:pPr>
            <w:r w:rsidRPr="007D29EC">
              <w:rPr>
                <w:rFonts w:asciiTheme="minorEastAsia" w:eastAsiaTheme="minorEastAsia" w:hAnsiTheme="minorEastAsia" w:hint="eastAsia"/>
                <w:sz w:val="24"/>
                <w:szCs w:val="24"/>
              </w:rPr>
              <w:t>电气线路</w:t>
            </w:r>
          </w:p>
        </w:tc>
        <w:tc>
          <w:tcPr>
            <w:tcW w:w="850" w:type="dxa"/>
          </w:tcPr>
          <w:p w:rsidR="00F60B0C" w:rsidRPr="007D29EC" w:rsidRDefault="00F60B0C" w:rsidP="007D29EC">
            <w:pPr>
              <w:jc w:val="center"/>
              <w:rPr>
                <w:rFonts w:asciiTheme="minorEastAsia" w:eastAsiaTheme="minorEastAsia" w:hAnsiTheme="minorEastAsia"/>
                <w:sz w:val="24"/>
                <w:szCs w:val="24"/>
              </w:rPr>
            </w:pPr>
            <w:r w:rsidRPr="007D29EC">
              <w:rPr>
                <w:rFonts w:asciiTheme="minorEastAsia" w:eastAsiaTheme="minorEastAsia" w:hAnsiTheme="minorEastAsia"/>
                <w:sz w:val="24"/>
                <w:szCs w:val="24"/>
                <w:lang w:val="en-GB"/>
              </w:rPr>
              <w:t>/</w:t>
            </w:r>
          </w:p>
        </w:tc>
        <w:tc>
          <w:tcPr>
            <w:tcW w:w="3686" w:type="dxa"/>
          </w:tcPr>
          <w:p w:rsidR="00F60B0C" w:rsidRPr="007D29EC" w:rsidRDefault="00F60B0C" w:rsidP="007D29EC">
            <w:pPr>
              <w:pStyle w:val="ac"/>
              <w:ind w:firstLineChars="0" w:firstLine="0"/>
              <w:rPr>
                <w:rFonts w:asciiTheme="minorEastAsia" w:eastAsiaTheme="minorEastAsia" w:hAnsiTheme="minorEastAsia"/>
                <w:sz w:val="24"/>
                <w:szCs w:val="24"/>
              </w:rPr>
            </w:pPr>
            <w:r w:rsidRPr="007D29EC">
              <w:rPr>
                <w:rFonts w:asciiTheme="minorEastAsia" w:eastAsiaTheme="minorEastAsia" w:hAnsiTheme="minorEastAsia" w:hint="eastAsia"/>
                <w:sz w:val="24"/>
                <w:szCs w:val="24"/>
              </w:rPr>
              <w:t>电气线路的连接应正确、可靠，导线应捆扎成束，布置整齐，固定卡紧，接头牢固并有绝缘套。导线穿越孔洞时应设绝缘套管，电器线路的布置应避免摩擦和接触发热部件。</w:t>
            </w:r>
          </w:p>
        </w:tc>
        <w:tc>
          <w:tcPr>
            <w:tcW w:w="1134" w:type="dxa"/>
          </w:tcPr>
          <w:p w:rsidR="00F60B0C" w:rsidRPr="007D29EC" w:rsidRDefault="00F60B0C" w:rsidP="007D29EC">
            <w:pPr>
              <w:jc w:val="center"/>
              <w:rPr>
                <w:rFonts w:asciiTheme="minorEastAsia" w:eastAsiaTheme="minorEastAsia" w:hAnsiTheme="minorEastAsia"/>
                <w:sz w:val="24"/>
                <w:szCs w:val="24"/>
                <w:lang w:val="en-GB"/>
              </w:rPr>
            </w:pPr>
          </w:p>
          <w:p w:rsidR="00F60B0C" w:rsidRPr="007D29EC" w:rsidRDefault="00F60B0C" w:rsidP="007D29EC">
            <w:pPr>
              <w:jc w:val="center"/>
              <w:rPr>
                <w:rFonts w:asciiTheme="minorEastAsia" w:eastAsiaTheme="minorEastAsia" w:hAnsiTheme="minorEastAsia"/>
                <w:sz w:val="24"/>
                <w:szCs w:val="24"/>
                <w:lang w:val="en-GB"/>
              </w:rPr>
            </w:pPr>
            <w:r w:rsidRPr="007D29EC">
              <w:rPr>
                <w:rFonts w:asciiTheme="minorEastAsia" w:eastAsiaTheme="minorEastAsia" w:hAnsiTheme="minorEastAsia" w:hint="eastAsia"/>
                <w:sz w:val="24"/>
                <w:szCs w:val="24"/>
                <w:lang w:val="en-GB"/>
              </w:rPr>
              <w:t>符合</w:t>
            </w:r>
          </w:p>
        </w:tc>
      </w:tr>
      <w:tr w:rsidR="00F60B0C" w:rsidRPr="007D29EC" w:rsidTr="00527B9C">
        <w:tc>
          <w:tcPr>
            <w:tcW w:w="709" w:type="dxa"/>
          </w:tcPr>
          <w:p w:rsidR="00F60B0C" w:rsidRPr="007D29EC" w:rsidRDefault="00F60B0C" w:rsidP="007D29EC">
            <w:pPr>
              <w:jc w:val="center"/>
              <w:rPr>
                <w:rFonts w:asciiTheme="minorEastAsia" w:eastAsiaTheme="minorEastAsia" w:hAnsiTheme="minorEastAsia"/>
                <w:sz w:val="24"/>
                <w:szCs w:val="24"/>
              </w:rPr>
            </w:pPr>
            <w:r w:rsidRPr="007D29EC">
              <w:rPr>
                <w:rFonts w:asciiTheme="minorEastAsia" w:eastAsiaTheme="minorEastAsia" w:hAnsiTheme="minorEastAsia"/>
                <w:sz w:val="24"/>
                <w:szCs w:val="24"/>
              </w:rPr>
              <w:t>8</w:t>
            </w:r>
          </w:p>
        </w:tc>
        <w:tc>
          <w:tcPr>
            <w:tcW w:w="1701" w:type="dxa"/>
          </w:tcPr>
          <w:p w:rsidR="00F60B0C" w:rsidRPr="007D29EC" w:rsidRDefault="00F60B0C" w:rsidP="007D29EC">
            <w:pPr>
              <w:jc w:val="center"/>
              <w:rPr>
                <w:rFonts w:asciiTheme="minorEastAsia" w:eastAsiaTheme="minorEastAsia" w:hAnsiTheme="minorEastAsia"/>
                <w:sz w:val="24"/>
                <w:szCs w:val="24"/>
              </w:rPr>
            </w:pPr>
            <w:r w:rsidRPr="007D29EC">
              <w:rPr>
                <w:rFonts w:asciiTheme="minorEastAsia" w:eastAsiaTheme="minorEastAsia" w:hAnsiTheme="minorEastAsia" w:hint="eastAsia"/>
                <w:sz w:val="24"/>
                <w:szCs w:val="24"/>
              </w:rPr>
              <w:t>燃油箱</w:t>
            </w:r>
          </w:p>
        </w:tc>
        <w:tc>
          <w:tcPr>
            <w:tcW w:w="850" w:type="dxa"/>
          </w:tcPr>
          <w:p w:rsidR="00F60B0C" w:rsidRPr="007D29EC" w:rsidRDefault="00F60B0C" w:rsidP="007D29EC">
            <w:pPr>
              <w:jc w:val="center"/>
              <w:rPr>
                <w:rFonts w:asciiTheme="minorEastAsia" w:eastAsiaTheme="minorEastAsia" w:hAnsiTheme="minorEastAsia"/>
                <w:sz w:val="24"/>
                <w:szCs w:val="24"/>
              </w:rPr>
            </w:pPr>
            <w:r w:rsidRPr="007D29EC">
              <w:rPr>
                <w:rFonts w:asciiTheme="minorEastAsia" w:eastAsiaTheme="minorEastAsia" w:hAnsiTheme="minorEastAsia"/>
                <w:sz w:val="24"/>
                <w:szCs w:val="24"/>
                <w:lang w:val="en-GB"/>
              </w:rPr>
              <w:t>/</w:t>
            </w:r>
          </w:p>
        </w:tc>
        <w:tc>
          <w:tcPr>
            <w:tcW w:w="3686" w:type="dxa"/>
          </w:tcPr>
          <w:p w:rsidR="00F60B0C" w:rsidRPr="007D29EC" w:rsidRDefault="00F60B0C" w:rsidP="007D29EC">
            <w:pPr>
              <w:pStyle w:val="af"/>
              <w:numPr>
                <w:ilvl w:val="0"/>
                <w:numId w:val="0"/>
              </w:numPr>
              <w:rPr>
                <w:rFonts w:asciiTheme="minorEastAsia" w:eastAsiaTheme="minorEastAsia" w:hAnsiTheme="minorEastAsia"/>
                <w:sz w:val="24"/>
                <w:szCs w:val="24"/>
              </w:rPr>
            </w:pPr>
            <w:r w:rsidRPr="007D29EC">
              <w:rPr>
                <w:rFonts w:asciiTheme="minorEastAsia" w:eastAsiaTheme="minorEastAsia" w:hAnsiTheme="minorEastAsia" w:hint="eastAsia"/>
                <w:sz w:val="24"/>
                <w:szCs w:val="24"/>
              </w:rPr>
              <w:t>燃油箱的安装应保证周围不存在突出物和锐边尖角等。</w:t>
            </w:r>
          </w:p>
        </w:tc>
        <w:tc>
          <w:tcPr>
            <w:tcW w:w="1134" w:type="dxa"/>
          </w:tcPr>
          <w:p w:rsidR="00F60B0C" w:rsidRPr="007D29EC" w:rsidRDefault="00F60B0C" w:rsidP="007D29EC">
            <w:pPr>
              <w:jc w:val="center"/>
              <w:rPr>
                <w:rFonts w:asciiTheme="minorEastAsia" w:eastAsiaTheme="minorEastAsia" w:hAnsiTheme="minorEastAsia"/>
                <w:sz w:val="24"/>
                <w:szCs w:val="24"/>
                <w:lang w:val="en-GB"/>
              </w:rPr>
            </w:pPr>
            <w:r w:rsidRPr="007D29EC">
              <w:rPr>
                <w:rFonts w:asciiTheme="minorEastAsia" w:eastAsiaTheme="minorEastAsia" w:hAnsiTheme="minorEastAsia" w:hint="eastAsia"/>
                <w:sz w:val="24"/>
                <w:szCs w:val="24"/>
                <w:lang w:val="en-GB"/>
              </w:rPr>
              <w:t>符合</w:t>
            </w:r>
          </w:p>
        </w:tc>
      </w:tr>
      <w:tr w:rsidR="00F60B0C" w:rsidRPr="007D29EC" w:rsidTr="00527B9C">
        <w:tc>
          <w:tcPr>
            <w:tcW w:w="709" w:type="dxa"/>
          </w:tcPr>
          <w:p w:rsidR="00F60B0C" w:rsidRPr="007D29EC" w:rsidRDefault="00F60B0C" w:rsidP="007D29EC">
            <w:pPr>
              <w:jc w:val="center"/>
              <w:rPr>
                <w:rFonts w:asciiTheme="minorEastAsia" w:eastAsiaTheme="minorEastAsia" w:hAnsiTheme="minorEastAsia"/>
                <w:sz w:val="24"/>
                <w:szCs w:val="24"/>
              </w:rPr>
            </w:pPr>
            <w:r w:rsidRPr="007D29EC">
              <w:rPr>
                <w:rFonts w:asciiTheme="minorEastAsia" w:eastAsiaTheme="minorEastAsia" w:hAnsiTheme="minorEastAsia"/>
                <w:sz w:val="24"/>
                <w:szCs w:val="24"/>
              </w:rPr>
              <w:t>9</w:t>
            </w:r>
          </w:p>
        </w:tc>
        <w:tc>
          <w:tcPr>
            <w:tcW w:w="1701" w:type="dxa"/>
          </w:tcPr>
          <w:p w:rsidR="00F60B0C" w:rsidRPr="007D29EC" w:rsidRDefault="00F60B0C" w:rsidP="007D29EC">
            <w:pPr>
              <w:jc w:val="center"/>
              <w:rPr>
                <w:rFonts w:asciiTheme="minorEastAsia" w:eastAsiaTheme="minorEastAsia" w:hAnsiTheme="minorEastAsia"/>
                <w:sz w:val="24"/>
                <w:szCs w:val="24"/>
              </w:rPr>
            </w:pPr>
            <w:r w:rsidRPr="007D29EC">
              <w:rPr>
                <w:rFonts w:asciiTheme="minorEastAsia" w:eastAsiaTheme="minorEastAsia" w:hAnsiTheme="minorEastAsia" w:hint="eastAsia"/>
                <w:sz w:val="24"/>
                <w:szCs w:val="24"/>
              </w:rPr>
              <w:t>踏板</w:t>
            </w:r>
          </w:p>
        </w:tc>
        <w:tc>
          <w:tcPr>
            <w:tcW w:w="850" w:type="dxa"/>
          </w:tcPr>
          <w:p w:rsidR="00F60B0C" w:rsidRPr="007D29EC" w:rsidRDefault="00F60B0C" w:rsidP="007D29EC">
            <w:pPr>
              <w:jc w:val="center"/>
              <w:rPr>
                <w:rFonts w:asciiTheme="minorEastAsia" w:eastAsiaTheme="minorEastAsia" w:hAnsiTheme="minorEastAsia"/>
                <w:sz w:val="24"/>
                <w:szCs w:val="24"/>
              </w:rPr>
            </w:pPr>
            <w:r w:rsidRPr="007D29EC">
              <w:rPr>
                <w:rFonts w:asciiTheme="minorEastAsia" w:eastAsiaTheme="minorEastAsia" w:hAnsiTheme="minorEastAsia"/>
                <w:sz w:val="24"/>
                <w:szCs w:val="24"/>
                <w:lang w:val="en-GB"/>
              </w:rPr>
              <w:t>/</w:t>
            </w:r>
          </w:p>
        </w:tc>
        <w:tc>
          <w:tcPr>
            <w:tcW w:w="3686" w:type="dxa"/>
          </w:tcPr>
          <w:p w:rsidR="00F60B0C" w:rsidRPr="007D29EC" w:rsidRDefault="00F60B0C" w:rsidP="007D29EC">
            <w:pPr>
              <w:pStyle w:val="ac"/>
              <w:ind w:firstLineChars="0" w:firstLine="0"/>
              <w:rPr>
                <w:rFonts w:asciiTheme="minorEastAsia" w:eastAsiaTheme="minorEastAsia" w:hAnsiTheme="minorEastAsia"/>
                <w:sz w:val="24"/>
                <w:szCs w:val="24"/>
              </w:rPr>
            </w:pPr>
            <w:r w:rsidRPr="007D29EC">
              <w:rPr>
                <w:rFonts w:asciiTheme="minorEastAsia" w:eastAsiaTheme="minorEastAsia" w:hAnsiTheme="minorEastAsia" w:hint="eastAsia"/>
                <w:sz w:val="24"/>
                <w:szCs w:val="24"/>
              </w:rPr>
              <w:t>踏板应具有防滑面且便于清理，必要时应有凸缘</w:t>
            </w:r>
            <w:proofErr w:type="gramStart"/>
            <w:r w:rsidRPr="007D29EC">
              <w:rPr>
                <w:rFonts w:asciiTheme="minorEastAsia" w:eastAsiaTheme="minorEastAsia" w:hAnsiTheme="minorEastAsia" w:hint="eastAsia"/>
                <w:sz w:val="24"/>
                <w:szCs w:val="24"/>
              </w:rPr>
              <w:t>或挡边</w:t>
            </w:r>
            <w:proofErr w:type="gramEnd"/>
            <w:r w:rsidRPr="007D29EC">
              <w:rPr>
                <w:rFonts w:asciiTheme="minorEastAsia" w:eastAsiaTheme="minorEastAsia" w:hAnsiTheme="minorEastAsia" w:hint="eastAsia"/>
                <w:sz w:val="24"/>
                <w:szCs w:val="24"/>
              </w:rPr>
              <w:t>。</w:t>
            </w:r>
          </w:p>
        </w:tc>
        <w:tc>
          <w:tcPr>
            <w:tcW w:w="1134" w:type="dxa"/>
          </w:tcPr>
          <w:p w:rsidR="00F60B0C" w:rsidRPr="007D29EC" w:rsidRDefault="00F60B0C" w:rsidP="007D29EC">
            <w:pPr>
              <w:jc w:val="center"/>
              <w:rPr>
                <w:rFonts w:asciiTheme="minorEastAsia" w:eastAsiaTheme="minorEastAsia" w:hAnsiTheme="minorEastAsia"/>
                <w:sz w:val="24"/>
                <w:szCs w:val="24"/>
                <w:lang w:val="en-GB"/>
              </w:rPr>
            </w:pPr>
            <w:r w:rsidRPr="007D29EC">
              <w:rPr>
                <w:rFonts w:asciiTheme="minorEastAsia" w:eastAsiaTheme="minorEastAsia" w:hAnsiTheme="minorEastAsia" w:hint="eastAsia"/>
                <w:sz w:val="24"/>
                <w:szCs w:val="24"/>
                <w:lang w:val="en-GB"/>
              </w:rPr>
              <w:t>符合</w:t>
            </w:r>
          </w:p>
        </w:tc>
      </w:tr>
      <w:tr w:rsidR="00F60B0C" w:rsidRPr="007D29EC" w:rsidTr="00527B9C">
        <w:tc>
          <w:tcPr>
            <w:tcW w:w="709" w:type="dxa"/>
          </w:tcPr>
          <w:p w:rsidR="00F60B0C" w:rsidRPr="007D29EC" w:rsidRDefault="00F60B0C" w:rsidP="007D29EC">
            <w:pPr>
              <w:jc w:val="center"/>
              <w:rPr>
                <w:rFonts w:asciiTheme="minorEastAsia" w:eastAsiaTheme="minorEastAsia" w:hAnsiTheme="minorEastAsia"/>
                <w:sz w:val="24"/>
                <w:szCs w:val="24"/>
              </w:rPr>
            </w:pPr>
            <w:r w:rsidRPr="007D29EC">
              <w:rPr>
                <w:rFonts w:asciiTheme="minorEastAsia" w:eastAsiaTheme="minorEastAsia" w:hAnsiTheme="minorEastAsia"/>
                <w:sz w:val="24"/>
                <w:szCs w:val="24"/>
              </w:rPr>
              <w:t>10</w:t>
            </w:r>
          </w:p>
        </w:tc>
        <w:tc>
          <w:tcPr>
            <w:tcW w:w="1701" w:type="dxa"/>
          </w:tcPr>
          <w:p w:rsidR="00F60B0C" w:rsidRPr="007D29EC" w:rsidRDefault="00F60B0C" w:rsidP="007D29EC">
            <w:pPr>
              <w:jc w:val="center"/>
              <w:rPr>
                <w:rFonts w:asciiTheme="minorEastAsia" w:eastAsiaTheme="minorEastAsia" w:hAnsiTheme="minorEastAsia"/>
                <w:sz w:val="24"/>
                <w:szCs w:val="24"/>
              </w:rPr>
            </w:pPr>
          </w:p>
          <w:p w:rsidR="00F60B0C" w:rsidRPr="007D29EC" w:rsidRDefault="00F60B0C" w:rsidP="007D29EC">
            <w:pPr>
              <w:jc w:val="center"/>
              <w:rPr>
                <w:rFonts w:asciiTheme="minorEastAsia" w:eastAsiaTheme="minorEastAsia" w:hAnsiTheme="minorEastAsia"/>
                <w:sz w:val="24"/>
                <w:szCs w:val="24"/>
              </w:rPr>
            </w:pPr>
            <w:r w:rsidRPr="007D29EC">
              <w:rPr>
                <w:rFonts w:asciiTheme="minorEastAsia" w:eastAsiaTheme="minorEastAsia" w:hAnsiTheme="minorEastAsia" w:hint="eastAsia"/>
                <w:sz w:val="24"/>
                <w:szCs w:val="24"/>
              </w:rPr>
              <w:t>排气管防护装置</w:t>
            </w:r>
          </w:p>
        </w:tc>
        <w:tc>
          <w:tcPr>
            <w:tcW w:w="850" w:type="dxa"/>
          </w:tcPr>
          <w:p w:rsidR="00F60B0C" w:rsidRPr="007D29EC" w:rsidRDefault="00F60B0C" w:rsidP="007D29EC">
            <w:pPr>
              <w:jc w:val="center"/>
              <w:rPr>
                <w:rFonts w:asciiTheme="minorEastAsia" w:eastAsiaTheme="minorEastAsia" w:hAnsiTheme="minorEastAsia"/>
                <w:sz w:val="24"/>
                <w:szCs w:val="24"/>
              </w:rPr>
            </w:pPr>
            <w:r w:rsidRPr="007D29EC">
              <w:rPr>
                <w:rFonts w:asciiTheme="minorEastAsia" w:eastAsiaTheme="minorEastAsia" w:hAnsiTheme="minorEastAsia"/>
                <w:sz w:val="24"/>
                <w:szCs w:val="24"/>
                <w:lang w:val="en-GB"/>
              </w:rPr>
              <w:t>/</w:t>
            </w:r>
          </w:p>
        </w:tc>
        <w:tc>
          <w:tcPr>
            <w:tcW w:w="3686" w:type="dxa"/>
          </w:tcPr>
          <w:p w:rsidR="00F60B0C" w:rsidRPr="007D29EC" w:rsidRDefault="00F60B0C" w:rsidP="007D29EC">
            <w:pPr>
              <w:pStyle w:val="ac"/>
              <w:ind w:firstLineChars="0" w:firstLine="0"/>
              <w:rPr>
                <w:rFonts w:asciiTheme="minorEastAsia" w:eastAsiaTheme="minorEastAsia" w:hAnsiTheme="minorEastAsia"/>
                <w:sz w:val="24"/>
                <w:szCs w:val="24"/>
              </w:rPr>
            </w:pPr>
            <w:r w:rsidRPr="007D29EC">
              <w:rPr>
                <w:rFonts w:asciiTheme="minorEastAsia" w:eastAsiaTheme="minorEastAsia" w:hAnsiTheme="minorEastAsia" w:hint="eastAsia"/>
                <w:sz w:val="24"/>
                <w:szCs w:val="24"/>
              </w:rPr>
              <w:t>排气管出口位置和方向的位置，应使驾驶员或其他操作者尽量减少接触到有害气体和烟雾，消声</w:t>
            </w:r>
            <w:r w:rsidRPr="007D29EC">
              <w:rPr>
                <w:rFonts w:asciiTheme="minorEastAsia" w:eastAsiaTheme="minorEastAsia" w:hAnsiTheme="minorEastAsia" w:hint="eastAsia"/>
                <w:sz w:val="24"/>
                <w:szCs w:val="24"/>
              </w:rPr>
              <w:lastRenderedPageBreak/>
              <w:t>器及排气弯管应设置隔热防护装置。</w:t>
            </w:r>
          </w:p>
        </w:tc>
        <w:tc>
          <w:tcPr>
            <w:tcW w:w="1134" w:type="dxa"/>
          </w:tcPr>
          <w:p w:rsidR="00F60B0C" w:rsidRPr="007D29EC" w:rsidRDefault="00F60B0C" w:rsidP="007D29EC">
            <w:pPr>
              <w:jc w:val="center"/>
              <w:rPr>
                <w:rFonts w:asciiTheme="minorEastAsia" w:eastAsiaTheme="minorEastAsia" w:hAnsiTheme="minorEastAsia"/>
                <w:sz w:val="24"/>
                <w:szCs w:val="24"/>
                <w:lang w:val="en-GB"/>
              </w:rPr>
            </w:pPr>
          </w:p>
          <w:p w:rsidR="00F60B0C" w:rsidRPr="007D29EC" w:rsidRDefault="00F60B0C" w:rsidP="007D29EC">
            <w:pPr>
              <w:jc w:val="center"/>
              <w:rPr>
                <w:rFonts w:asciiTheme="minorEastAsia" w:eastAsiaTheme="minorEastAsia" w:hAnsiTheme="minorEastAsia"/>
                <w:sz w:val="24"/>
                <w:szCs w:val="24"/>
                <w:lang w:val="en-GB"/>
              </w:rPr>
            </w:pPr>
            <w:r w:rsidRPr="007D29EC">
              <w:rPr>
                <w:rFonts w:asciiTheme="minorEastAsia" w:eastAsiaTheme="minorEastAsia" w:hAnsiTheme="minorEastAsia" w:hint="eastAsia"/>
                <w:sz w:val="24"/>
                <w:szCs w:val="24"/>
                <w:lang w:val="en-GB"/>
              </w:rPr>
              <w:t>符合</w:t>
            </w:r>
          </w:p>
        </w:tc>
      </w:tr>
      <w:tr w:rsidR="00F60B0C" w:rsidRPr="007D29EC" w:rsidTr="00527B9C">
        <w:tc>
          <w:tcPr>
            <w:tcW w:w="709" w:type="dxa"/>
          </w:tcPr>
          <w:p w:rsidR="00F60B0C" w:rsidRPr="007D29EC" w:rsidRDefault="00F60B0C" w:rsidP="007D29EC">
            <w:pPr>
              <w:jc w:val="center"/>
              <w:rPr>
                <w:rFonts w:asciiTheme="minorEastAsia" w:eastAsiaTheme="minorEastAsia" w:hAnsiTheme="minorEastAsia"/>
                <w:sz w:val="24"/>
                <w:szCs w:val="24"/>
              </w:rPr>
            </w:pPr>
            <w:r w:rsidRPr="007D29EC">
              <w:rPr>
                <w:rFonts w:asciiTheme="minorEastAsia" w:eastAsiaTheme="minorEastAsia" w:hAnsiTheme="minorEastAsia"/>
                <w:sz w:val="24"/>
                <w:szCs w:val="24"/>
              </w:rPr>
              <w:lastRenderedPageBreak/>
              <w:t>11</w:t>
            </w:r>
          </w:p>
        </w:tc>
        <w:tc>
          <w:tcPr>
            <w:tcW w:w="1701" w:type="dxa"/>
          </w:tcPr>
          <w:p w:rsidR="00F60B0C" w:rsidRPr="007D29EC" w:rsidRDefault="00F60B0C" w:rsidP="007D29EC">
            <w:pPr>
              <w:jc w:val="center"/>
              <w:rPr>
                <w:rFonts w:asciiTheme="minorEastAsia" w:eastAsiaTheme="minorEastAsia" w:hAnsiTheme="minorEastAsia"/>
                <w:sz w:val="24"/>
                <w:szCs w:val="24"/>
              </w:rPr>
            </w:pPr>
            <w:proofErr w:type="gramStart"/>
            <w:r w:rsidRPr="007D29EC">
              <w:rPr>
                <w:rFonts w:asciiTheme="minorEastAsia" w:eastAsiaTheme="minorEastAsia" w:hAnsiTheme="minorEastAsia" w:hint="eastAsia"/>
                <w:sz w:val="24"/>
                <w:szCs w:val="24"/>
              </w:rPr>
              <w:t>蓄</w:t>
            </w:r>
            <w:proofErr w:type="gramEnd"/>
            <w:r w:rsidRPr="007D29EC">
              <w:rPr>
                <w:rFonts w:asciiTheme="minorEastAsia" w:eastAsiaTheme="minorEastAsia" w:hAnsiTheme="minorEastAsia" w:hint="eastAsia"/>
                <w:sz w:val="24"/>
                <w:szCs w:val="24"/>
              </w:rPr>
              <w:t>电瓶</w:t>
            </w:r>
          </w:p>
        </w:tc>
        <w:tc>
          <w:tcPr>
            <w:tcW w:w="850" w:type="dxa"/>
          </w:tcPr>
          <w:p w:rsidR="00F60B0C" w:rsidRPr="007D29EC" w:rsidRDefault="00F60B0C" w:rsidP="007D29EC">
            <w:pPr>
              <w:jc w:val="center"/>
              <w:rPr>
                <w:rFonts w:asciiTheme="minorEastAsia" w:eastAsiaTheme="minorEastAsia" w:hAnsiTheme="minorEastAsia"/>
                <w:sz w:val="24"/>
                <w:szCs w:val="24"/>
              </w:rPr>
            </w:pPr>
            <w:r w:rsidRPr="007D29EC">
              <w:rPr>
                <w:rFonts w:asciiTheme="minorEastAsia" w:eastAsiaTheme="minorEastAsia" w:hAnsiTheme="minorEastAsia"/>
                <w:sz w:val="24"/>
                <w:szCs w:val="24"/>
                <w:lang w:val="en-GB"/>
              </w:rPr>
              <w:t>/</w:t>
            </w:r>
          </w:p>
        </w:tc>
        <w:tc>
          <w:tcPr>
            <w:tcW w:w="3686" w:type="dxa"/>
          </w:tcPr>
          <w:p w:rsidR="00F60B0C" w:rsidRPr="007D29EC" w:rsidRDefault="00F60B0C" w:rsidP="007D29EC">
            <w:pPr>
              <w:pStyle w:val="ac"/>
              <w:ind w:firstLineChars="0" w:firstLine="0"/>
              <w:rPr>
                <w:rFonts w:asciiTheme="minorEastAsia" w:eastAsiaTheme="minorEastAsia" w:hAnsiTheme="minorEastAsia"/>
                <w:sz w:val="24"/>
                <w:szCs w:val="24"/>
              </w:rPr>
            </w:pPr>
            <w:proofErr w:type="gramStart"/>
            <w:r w:rsidRPr="007D29EC">
              <w:rPr>
                <w:rFonts w:asciiTheme="minorEastAsia" w:eastAsiaTheme="minorEastAsia" w:hAnsiTheme="minorEastAsia" w:hint="eastAsia"/>
                <w:sz w:val="24"/>
                <w:szCs w:val="24"/>
              </w:rPr>
              <w:t>蓄</w:t>
            </w:r>
            <w:proofErr w:type="gramEnd"/>
            <w:r w:rsidRPr="007D29EC">
              <w:rPr>
                <w:rFonts w:asciiTheme="minorEastAsia" w:eastAsiaTheme="minorEastAsia" w:hAnsiTheme="minorEastAsia" w:hint="eastAsia"/>
                <w:sz w:val="24"/>
                <w:szCs w:val="24"/>
              </w:rPr>
              <w:t>电瓶的布置应避免电解液及其酸雾对驾驶员造成危害。</w:t>
            </w:r>
          </w:p>
        </w:tc>
        <w:tc>
          <w:tcPr>
            <w:tcW w:w="1134" w:type="dxa"/>
          </w:tcPr>
          <w:p w:rsidR="00F60B0C" w:rsidRPr="007D29EC" w:rsidRDefault="00F60B0C" w:rsidP="007D29EC">
            <w:pPr>
              <w:jc w:val="center"/>
              <w:rPr>
                <w:rFonts w:asciiTheme="minorEastAsia" w:eastAsiaTheme="minorEastAsia" w:hAnsiTheme="minorEastAsia"/>
                <w:sz w:val="24"/>
                <w:szCs w:val="24"/>
                <w:lang w:val="en-GB"/>
              </w:rPr>
            </w:pPr>
            <w:r w:rsidRPr="007D29EC">
              <w:rPr>
                <w:rFonts w:asciiTheme="minorEastAsia" w:eastAsiaTheme="minorEastAsia" w:hAnsiTheme="minorEastAsia" w:hint="eastAsia"/>
                <w:sz w:val="24"/>
                <w:szCs w:val="24"/>
                <w:lang w:val="en-GB"/>
              </w:rPr>
              <w:t>符合</w:t>
            </w:r>
          </w:p>
        </w:tc>
      </w:tr>
      <w:tr w:rsidR="00F60B0C" w:rsidRPr="007D29EC" w:rsidTr="00527B9C">
        <w:tc>
          <w:tcPr>
            <w:tcW w:w="709" w:type="dxa"/>
          </w:tcPr>
          <w:p w:rsidR="00F60B0C" w:rsidRPr="007D29EC" w:rsidRDefault="00F60B0C" w:rsidP="007D29EC">
            <w:pPr>
              <w:jc w:val="center"/>
              <w:rPr>
                <w:rFonts w:asciiTheme="minorEastAsia" w:eastAsiaTheme="minorEastAsia" w:hAnsiTheme="minorEastAsia"/>
                <w:sz w:val="24"/>
                <w:szCs w:val="24"/>
              </w:rPr>
            </w:pPr>
            <w:r w:rsidRPr="007D29EC">
              <w:rPr>
                <w:rFonts w:asciiTheme="minorEastAsia" w:eastAsiaTheme="minorEastAsia" w:hAnsiTheme="minorEastAsia"/>
                <w:sz w:val="24"/>
                <w:szCs w:val="24"/>
              </w:rPr>
              <w:t>12</w:t>
            </w:r>
          </w:p>
        </w:tc>
        <w:tc>
          <w:tcPr>
            <w:tcW w:w="1701" w:type="dxa"/>
          </w:tcPr>
          <w:p w:rsidR="00F60B0C" w:rsidRPr="007D29EC" w:rsidRDefault="00F60B0C" w:rsidP="007D29EC">
            <w:pPr>
              <w:jc w:val="center"/>
              <w:rPr>
                <w:rFonts w:asciiTheme="minorEastAsia" w:eastAsiaTheme="minorEastAsia" w:hAnsiTheme="minorEastAsia"/>
                <w:sz w:val="24"/>
                <w:szCs w:val="24"/>
              </w:rPr>
            </w:pPr>
          </w:p>
          <w:p w:rsidR="00F60B0C" w:rsidRPr="007D29EC" w:rsidRDefault="00F60B0C" w:rsidP="007D29EC">
            <w:pPr>
              <w:jc w:val="center"/>
              <w:rPr>
                <w:rFonts w:asciiTheme="minorEastAsia" w:eastAsiaTheme="minorEastAsia" w:hAnsiTheme="minorEastAsia"/>
                <w:sz w:val="24"/>
                <w:szCs w:val="24"/>
              </w:rPr>
            </w:pPr>
            <w:r w:rsidRPr="007D29EC">
              <w:rPr>
                <w:rFonts w:asciiTheme="minorEastAsia" w:eastAsiaTheme="minorEastAsia" w:hAnsiTheme="minorEastAsia" w:hint="eastAsia"/>
                <w:sz w:val="24"/>
                <w:szCs w:val="24"/>
              </w:rPr>
              <w:t>照明信号装置</w:t>
            </w:r>
          </w:p>
        </w:tc>
        <w:tc>
          <w:tcPr>
            <w:tcW w:w="850" w:type="dxa"/>
          </w:tcPr>
          <w:p w:rsidR="00F60B0C" w:rsidRPr="007D29EC" w:rsidRDefault="00F60B0C" w:rsidP="007D29EC">
            <w:pPr>
              <w:jc w:val="center"/>
              <w:rPr>
                <w:rFonts w:asciiTheme="minorEastAsia" w:eastAsiaTheme="minorEastAsia" w:hAnsiTheme="minorEastAsia"/>
                <w:sz w:val="24"/>
                <w:szCs w:val="24"/>
              </w:rPr>
            </w:pPr>
            <w:r w:rsidRPr="007D29EC">
              <w:rPr>
                <w:rFonts w:asciiTheme="minorEastAsia" w:eastAsiaTheme="minorEastAsia" w:hAnsiTheme="minorEastAsia"/>
                <w:sz w:val="24"/>
                <w:szCs w:val="24"/>
                <w:lang w:val="en-GB"/>
              </w:rPr>
              <w:t>/</w:t>
            </w:r>
          </w:p>
        </w:tc>
        <w:tc>
          <w:tcPr>
            <w:tcW w:w="3686" w:type="dxa"/>
          </w:tcPr>
          <w:p w:rsidR="00F60B0C" w:rsidRPr="007D29EC" w:rsidRDefault="00F60B0C" w:rsidP="007D29EC">
            <w:pPr>
              <w:pStyle w:val="ac"/>
              <w:ind w:firstLineChars="0" w:firstLine="0"/>
              <w:rPr>
                <w:rFonts w:asciiTheme="minorEastAsia" w:eastAsiaTheme="minorEastAsia" w:hAnsiTheme="minorEastAsia"/>
                <w:sz w:val="24"/>
                <w:szCs w:val="24"/>
              </w:rPr>
            </w:pPr>
            <w:r w:rsidRPr="007D29EC">
              <w:rPr>
                <w:rFonts w:asciiTheme="minorEastAsia" w:eastAsiaTheme="minorEastAsia" w:hAnsiTheme="minorEastAsia" w:hint="eastAsia"/>
                <w:sz w:val="24"/>
                <w:szCs w:val="24"/>
              </w:rPr>
              <w:t>照明信号装置应工作准确、可靠，秧苗水田转运机应至少有两个前照灯，一个后工作灯，前照灯应符合</w:t>
            </w:r>
            <w:r w:rsidRPr="007D29EC">
              <w:rPr>
                <w:rFonts w:asciiTheme="minorEastAsia" w:eastAsiaTheme="minorEastAsia" w:hAnsiTheme="minorEastAsia"/>
                <w:sz w:val="24"/>
                <w:szCs w:val="24"/>
              </w:rPr>
              <w:t>JB/T6701</w:t>
            </w:r>
            <w:r w:rsidRPr="007D29EC">
              <w:rPr>
                <w:rFonts w:asciiTheme="minorEastAsia" w:eastAsiaTheme="minorEastAsia" w:hAnsiTheme="minorEastAsia" w:hint="eastAsia"/>
                <w:sz w:val="24"/>
                <w:szCs w:val="24"/>
              </w:rPr>
              <w:t>的要求。</w:t>
            </w:r>
          </w:p>
        </w:tc>
        <w:tc>
          <w:tcPr>
            <w:tcW w:w="1134" w:type="dxa"/>
          </w:tcPr>
          <w:p w:rsidR="00F60B0C" w:rsidRPr="007D29EC" w:rsidRDefault="00F60B0C" w:rsidP="007D29EC">
            <w:pPr>
              <w:jc w:val="center"/>
              <w:rPr>
                <w:rFonts w:asciiTheme="minorEastAsia" w:eastAsiaTheme="minorEastAsia" w:hAnsiTheme="minorEastAsia"/>
                <w:sz w:val="24"/>
                <w:szCs w:val="24"/>
                <w:lang w:val="en-GB"/>
              </w:rPr>
            </w:pPr>
          </w:p>
          <w:p w:rsidR="00F60B0C" w:rsidRPr="007D29EC" w:rsidRDefault="00F60B0C" w:rsidP="007D29EC">
            <w:pPr>
              <w:jc w:val="center"/>
              <w:rPr>
                <w:rFonts w:asciiTheme="minorEastAsia" w:eastAsiaTheme="minorEastAsia" w:hAnsiTheme="minorEastAsia"/>
                <w:sz w:val="24"/>
                <w:szCs w:val="24"/>
                <w:lang w:val="en-GB"/>
              </w:rPr>
            </w:pPr>
            <w:r w:rsidRPr="007D29EC">
              <w:rPr>
                <w:rFonts w:asciiTheme="minorEastAsia" w:eastAsiaTheme="minorEastAsia" w:hAnsiTheme="minorEastAsia" w:hint="eastAsia"/>
                <w:sz w:val="24"/>
                <w:szCs w:val="24"/>
                <w:lang w:val="en-GB"/>
              </w:rPr>
              <w:t>符合</w:t>
            </w:r>
          </w:p>
        </w:tc>
      </w:tr>
      <w:tr w:rsidR="00F60B0C" w:rsidRPr="007D29EC" w:rsidTr="00527B9C">
        <w:tc>
          <w:tcPr>
            <w:tcW w:w="709" w:type="dxa"/>
          </w:tcPr>
          <w:p w:rsidR="00F60B0C" w:rsidRPr="007D29EC" w:rsidRDefault="00F60B0C" w:rsidP="007D29EC">
            <w:pPr>
              <w:jc w:val="center"/>
              <w:rPr>
                <w:rFonts w:asciiTheme="minorEastAsia" w:eastAsiaTheme="minorEastAsia" w:hAnsiTheme="minorEastAsia"/>
                <w:sz w:val="24"/>
                <w:szCs w:val="24"/>
              </w:rPr>
            </w:pPr>
            <w:r w:rsidRPr="007D29EC">
              <w:rPr>
                <w:rFonts w:asciiTheme="minorEastAsia" w:eastAsiaTheme="minorEastAsia" w:hAnsiTheme="minorEastAsia"/>
                <w:sz w:val="24"/>
                <w:szCs w:val="24"/>
              </w:rPr>
              <w:t>13</w:t>
            </w:r>
          </w:p>
        </w:tc>
        <w:tc>
          <w:tcPr>
            <w:tcW w:w="1701" w:type="dxa"/>
          </w:tcPr>
          <w:p w:rsidR="00F60B0C" w:rsidRPr="007D29EC" w:rsidRDefault="00F60B0C" w:rsidP="007D29EC">
            <w:pPr>
              <w:jc w:val="center"/>
              <w:rPr>
                <w:rFonts w:asciiTheme="minorEastAsia" w:eastAsiaTheme="minorEastAsia" w:hAnsiTheme="minorEastAsia"/>
                <w:sz w:val="24"/>
                <w:szCs w:val="24"/>
              </w:rPr>
            </w:pPr>
          </w:p>
          <w:p w:rsidR="00F60B0C" w:rsidRPr="007D29EC" w:rsidRDefault="00F60B0C" w:rsidP="007D29EC">
            <w:pPr>
              <w:jc w:val="center"/>
              <w:rPr>
                <w:rFonts w:asciiTheme="minorEastAsia" w:eastAsiaTheme="minorEastAsia" w:hAnsiTheme="minorEastAsia"/>
                <w:sz w:val="24"/>
                <w:szCs w:val="24"/>
              </w:rPr>
            </w:pPr>
            <w:r w:rsidRPr="007D29EC">
              <w:rPr>
                <w:rFonts w:asciiTheme="minorEastAsia" w:eastAsiaTheme="minorEastAsia" w:hAnsiTheme="minorEastAsia" w:hint="eastAsia"/>
                <w:sz w:val="24"/>
                <w:szCs w:val="24"/>
              </w:rPr>
              <w:t>操纵装置</w:t>
            </w:r>
          </w:p>
        </w:tc>
        <w:tc>
          <w:tcPr>
            <w:tcW w:w="850" w:type="dxa"/>
          </w:tcPr>
          <w:p w:rsidR="00F60B0C" w:rsidRPr="007D29EC" w:rsidRDefault="00F60B0C" w:rsidP="007D29EC">
            <w:pPr>
              <w:jc w:val="center"/>
              <w:rPr>
                <w:rFonts w:asciiTheme="minorEastAsia" w:eastAsiaTheme="minorEastAsia" w:hAnsiTheme="minorEastAsia"/>
                <w:sz w:val="24"/>
                <w:szCs w:val="24"/>
              </w:rPr>
            </w:pPr>
            <w:r w:rsidRPr="007D29EC">
              <w:rPr>
                <w:rFonts w:asciiTheme="minorEastAsia" w:eastAsiaTheme="minorEastAsia" w:hAnsiTheme="minorEastAsia"/>
                <w:sz w:val="24"/>
                <w:szCs w:val="24"/>
                <w:lang w:val="en-GB"/>
              </w:rPr>
              <w:t>/</w:t>
            </w:r>
          </w:p>
        </w:tc>
        <w:tc>
          <w:tcPr>
            <w:tcW w:w="3686" w:type="dxa"/>
          </w:tcPr>
          <w:p w:rsidR="00F60B0C" w:rsidRPr="007D29EC" w:rsidRDefault="00F60B0C" w:rsidP="007D29EC">
            <w:pPr>
              <w:pStyle w:val="ac"/>
              <w:ind w:firstLineChars="0" w:firstLine="0"/>
              <w:rPr>
                <w:rFonts w:asciiTheme="minorEastAsia" w:eastAsiaTheme="minorEastAsia" w:hAnsiTheme="minorEastAsia"/>
                <w:sz w:val="24"/>
                <w:szCs w:val="24"/>
              </w:rPr>
            </w:pPr>
            <w:r w:rsidRPr="007D29EC">
              <w:rPr>
                <w:rFonts w:asciiTheme="minorEastAsia" w:eastAsiaTheme="minorEastAsia" w:hAnsiTheme="minorEastAsia" w:hint="eastAsia"/>
                <w:sz w:val="24"/>
                <w:szCs w:val="24"/>
              </w:rPr>
              <w:t>操纵装置的操纵方向不明显时应在操纵装置上或其附近用操纵符号标明，操纵符号应符合</w:t>
            </w:r>
            <w:r w:rsidRPr="007D29EC">
              <w:rPr>
                <w:rFonts w:asciiTheme="minorEastAsia" w:eastAsiaTheme="minorEastAsia" w:hAnsiTheme="minorEastAsia"/>
                <w:sz w:val="24"/>
                <w:szCs w:val="24"/>
              </w:rPr>
              <w:t>GB/T4269.1</w:t>
            </w:r>
            <w:r w:rsidRPr="007D29EC">
              <w:rPr>
                <w:rFonts w:asciiTheme="minorEastAsia" w:eastAsiaTheme="minorEastAsia" w:hAnsiTheme="minorEastAsia" w:hint="eastAsia"/>
                <w:sz w:val="24"/>
                <w:szCs w:val="24"/>
              </w:rPr>
              <w:t>的规定。</w:t>
            </w:r>
          </w:p>
        </w:tc>
        <w:tc>
          <w:tcPr>
            <w:tcW w:w="1134" w:type="dxa"/>
          </w:tcPr>
          <w:p w:rsidR="00F60B0C" w:rsidRPr="007D29EC" w:rsidRDefault="00F60B0C" w:rsidP="007D29EC">
            <w:pPr>
              <w:jc w:val="center"/>
              <w:rPr>
                <w:rFonts w:asciiTheme="minorEastAsia" w:eastAsiaTheme="minorEastAsia" w:hAnsiTheme="minorEastAsia"/>
                <w:sz w:val="24"/>
                <w:szCs w:val="24"/>
                <w:lang w:val="en-GB"/>
              </w:rPr>
            </w:pPr>
          </w:p>
          <w:p w:rsidR="00F60B0C" w:rsidRPr="007D29EC" w:rsidRDefault="00F60B0C" w:rsidP="007D29EC">
            <w:pPr>
              <w:jc w:val="center"/>
              <w:rPr>
                <w:rFonts w:asciiTheme="minorEastAsia" w:eastAsiaTheme="minorEastAsia" w:hAnsiTheme="minorEastAsia"/>
                <w:sz w:val="24"/>
                <w:szCs w:val="24"/>
                <w:lang w:val="en-GB"/>
              </w:rPr>
            </w:pPr>
            <w:r w:rsidRPr="007D29EC">
              <w:rPr>
                <w:rFonts w:asciiTheme="minorEastAsia" w:eastAsiaTheme="minorEastAsia" w:hAnsiTheme="minorEastAsia" w:hint="eastAsia"/>
                <w:sz w:val="24"/>
                <w:szCs w:val="24"/>
                <w:lang w:val="en-GB"/>
              </w:rPr>
              <w:t>符合</w:t>
            </w:r>
          </w:p>
        </w:tc>
      </w:tr>
      <w:tr w:rsidR="00F60B0C" w:rsidRPr="007D29EC" w:rsidTr="00527B9C">
        <w:tc>
          <w:tcPr>
            <w:tcW w:w="709" w:type="dxa"/>
          </w:tcPr>
          <w:p w:rsidR="00F60B0C" w:rsidRPr="007D29EC" w:rsidRDefault="00F60B0C" w:rsidP="007D29EC">
            <w:pPr>
              <w:jc w:val="center"/>
              <w:rPr>
                <w:rFonts w:asciiTheme="minorEastAsia" w:eastAsiaTheme="minorEastAsia" w:hAnsiTheme="minorEastAsia"/>
                <w:sz w:val="24"/>
                <w:szCs w:val="24"/>
              </w:rPr>
            </w:pPr>
            <w:r w:rsidRPr="007D29EC">
              <w:rPr>
                <w:rFonts w:asciiTheme="minorEastAsia" w:eastAsiaTheme="minorEastAsia" w:hAnsiTheme="minorEastAsia"/>
                <w:sz w:val="24"/>
                <w:szCs w:val="24"/>
              </w:rPr>
              <w:t>14</w:t>
            </w:r>
          </w:p>
        </w:tc>
        <w:tc>
          <w:tcPr>
            <w:tcW w:w="1701" w:type="dxa"/>
          </w:tcPr>
          <w:p w:rsidR="00F60B0C" w:rsidRPr="007D29EC" w:rsidRDefault="00F60B0C" w:rsidP="007D29EC">
            <w:pPr>
              <w:jc w:val="center"/>
              <w:rPr>
                <w:rFonts w:asciiTheme="minorEastAsia" w:eastAsiaTheme="minorEastAsia" w:hAnsiTheme="minorEastAsia"/>
                <w:sz w:val="24"/>
                <w:szCs w:val="24"/>
              </w:rPr>
            </w:pPr>
            <w:r w:rsidRPr="007D29EC">
              <w:rPr>
                <w:rFonts w:asciiTheme="minorEastAsia" w:eastAsiaTheme="minorEastAsia" w:hAnsiTheme="minorEastAsia" w:hint="eastAsia"/>
                <w:sz w:val="24"/>
                <w:szCs w:val="24"/>
              </w:rPr>
              <w:t>标牌</w:t>
            </w:r>
          </w:p>
        </w:tc>
        <w:tc>
          <w:tcPr>
            <w:tcW w:w="850" w:type="dxa"/>
          </w:tcPr>
          <w:p w:rsidR="00F60B0C" w:rsidRPr="007D29EC" w:rsidRDefault="00F60B0C" w:rsidP="007D29EC">
            <w:pPr>
              <w:jc w:val="center"/>
              <w:rPr>
                <w:rFonts w:asciiTheme="minorEastAsia" w:eastAsiaTheme="minorEastAsia" w:hAnsiTheme="minorEastAsia"/>
                <w:sz w:val="24"/>
                <w:szCs w:val="24"/>
              </w:rPr>
            </w:pPr>
            <w:r w:rsidRPr="007D29EC">
              <w:rPr>
                <w:rFonts w:asciiTheme="minorEastAsia" w:eastAsiaTheme="minorEastAsia" w:hAnsiTheme="minorEastAsia"/>
                <w:sz w:val="24"/>
                <w:szCs w:val="24"/>
                <w:lang w:val="en-GB"/>
              </w:rPr>
              <w:t>/</w:t>
            </w:r>
          </w:p>
        </w:tc>
        <w:tc>
          <w:tcPr>
            <w:tcW w:w="3686" w:type="dxa"/>
          </w:tcPr>
          <w:p w:rsidR="00F60B0C" w:rsidRPr="007D29EC" w:rsidRDefault="00F60B0C" w:rsidP="007D29EC">
            <w:pPr>
              <w:pStyle w:val="ac"/>
              <w:ind w:firstLineChars="0" w:firstLine="0"/>
              <w:rPr>
                <w:rFonts w:asciiTheme="minorEastAsia" w:eastAsiaTheme="minorEastAsia" w:hAnsiTheme="minorEastAsia"/>
                <w:sz w:val="24"/>
                <w:szCs w:val="24"/>
              </w:rPr>
            </w:pPr>
            <w:r w:rsidRPr="007D29EC">
              <w:rPr>
                <w:rFonts w:asciiTheme="minorEastAsia" w:eastAsiaTheme="minorEastAsia" w:hAnsiTheme="minorEastAsia" w:hint="eastAsia"/>
                <w:sz w:val="24"/>
                <w:szCs w:val="24"/>
              </w:rPr>
              <w:t>秧苗水田转运机应在车身前部外表面的易见部位上安装一个永久性的标牌。</w:t>
            </w:r>
          </w:p>
        </w:tc>
        <w:tc>
          <w:tcPr>
            <w:tcW w:w="1134" w:type="dxa"/>
          </w:tcPr>
          <w:p w:rsidR="00F60B0C" w:rsidRPr="007D29EC" w:rsidRDefault="00F60B0C" w:rsidP="007D29EC">
            <w:pPr>
              <w:jc w:val="center"/>
              <w:rPr>
                <w:rFonts w:asciiTheme="minorEastAsia" w:eastAsiaTheme="minorEastAsia" w:hAnsiTheme="minorEastAsia"/>
                <w:sz w:val="24"/>
                <w:szCs w:val="24"/>
                <w:lang w:val="en-GB"/>
              </w:rPr>
            </w:pPr>
            <w:r w:rsidRPr="007D29EC">
              <w:rPr>
                <w:rFonts w:asciiTheme="minorEastAsia" w:eastAsiaTheme="minorEastAsia" w:hAnsiTheme="minorEastAsia" w:hint="eastAsia"/>
                <w:sz w:val="24"/>
                <w:szCs w:val="24"/>
                <w:lang w:val="en-GB"/>
              </w:rPr>
              <w:t>符合</w:t>
            </w:r>
          </w:p>
        </w:tc>
      </w:tr>
      <w:tr w:rsidR="00F60B0C" w:rsidRPr="007D29EC" w:rsidTr="00527B9C">
        <w:tc>
          <w:tcPr>
            <w:tcW w:w="709" w:type="dxa"/>
          </w:tcPr>
          <w:p w:rsidR="00F60B0C" w:rsidRPr="007D29EC" w:rsidRDefault="00F60B0C" w:rsidP="007D29EC">
            <w:pPr>
              <w:jc w:val="center"/>
              <w:rPr>
                <w:rFonts w:asciiTheme="minorEastAsia" w:eastAsiaTheme="minorEastAsia" w:hAnsiTheme="minorEastAsia"/>
                <w:sz w:val="24"/>
                <w:szCs w:val="24"/>
              </w:rPr>
            </w:pPr>
            <w:r w:rsidRPr="007D29EC">
              <w:rPr>
                <w:rFonts w:asciiTheme="minorEastAsia" w:eastAsiaTheme="minorEastAsia" w:hAnsiTheme="minorEastAsia"/>
                <w:sz w:val="24"/>
                <w:szCs w:val="24"/>
              </w:rPr>
              <w:t>15</w:t>
            </w:r>
          </w:p>
        </w:tc>
        <w:tc>
          <w:tcPr>
            <w:tcW w:w="1701" w:type="dxa"/>
            <w:vAlign w:val="center"/>
          </w:tcPr>
          <w:p w:rsidR="00F60B0C" w:rsidRPr="007D29EC" w:rsidRDefault="00F60B0C" w:rsidP="007D29EC">
            <w:pPr>
              <w:jc w:val="center"/>
              <w:rPr>
                <w:rFonts w:asciiTheme="minorEastAsia" w:eastAsiaTheme="minorEastAsia" w:hAnsiTheme="minorEastAsia"/>
                <w:sz w:val="24"/>
                <w:szCs w:val="24"/>
              </w:rPr>
            </w:pPr>
            <w:r w:rsidRPr="007D29EC">
              <w:rPr>
                <w:rFonts w:asciiTheme="minorEastAsia" w:eastAsiaTheme="minorEastAsia" w:hAnsiTheme="minorEastAsia" w:hint="eastAsia"/>
                <w:sz w:val="24"/>
                <w:szCs w:val="24"/>
              </w:rPr>
              <w:t>通过性能</w:t>
            </w:r>
          </w:p>
        </w:tc>
        <w:tc>
          <w:tcPr>
            <w:tcW w:w="850" w:type="dxa"/>
            <w:vAlign w:val="center"/>
          </w:tcPr>
          <w:p w:rsidR="00F60B0C" w:rsidRPr="007D29EC" w:rsidRDefault="00F60B0C" w:rsidP="007D29EC">
            <w:pPr>
              <w:jc w:val="center"/>
              <w:rPr>
                <w:rFonts w:asciiTheme="minorEastAsia" w:eastAsiaTheme="minorEastAsia" w:hAnsiTheme="minorEastAsia"/>
                <w:sz w:val="24"/>
                <w:szCs w:val="24"/>
                <w:lang w:val="en-GB"/>
              </w:rPr>
            </w:pPr>
            <w:r w:rsidRPr="007D29EC">
              <w:rPr>
                <w:rFonts w:asciiTheme="minorEastAsia" w:eastAsiaTheme="minorEastAsia" w:hAnsiTheme="minorEastAsia"/>
                <w:sz w:val="24"/>
                <w:szCs w:val="24"/>
                <w:lang w:val="en-GB"/>
              </w:rPr>
              <w:t>/</w:t>
            </w:r>
          </w:p>
        </w:tc>
        <w:tc>
          <w:tcPr>
            <w:tcW w:w="3686" w:type="dxa"/>
          </w:tcPr>
          <w:p w:rsidR="00F60B0C" w:rsidRPr="007D29EC" w:rsidRDefault="00F60B0C" w:rsidP="007D29EC">
            <w:pPr>
              <w:jc w:val="left"/>
              <w:rPr>
                <w:rFonts w:asciiTheme="minorEastAsia" w:eastAsiaTheme="minorEastAsia" w:hAnsiTheme="minorEastAsia"/>
                <w:sz w:val="24"/>
                <w:szCs w:val="24"/>
              </w:rPr>
            </w:pPr>
            <w:r w:rsidRPr="007D29EC">
              <w:rPr>
                <w:rFonts w:asciiTheme="minorEastAsia" w:eastAsiaTheme="minorEastAsia" w:hAnsiTheme="minorEastAsia" w:hint="eastAsia"/>
                <w:sz w:val="24"/>
                <w:szCs w:val="24"/>
              </w:rPr>
              <w:t>最大装载质量情况下能顺利通过</w:t>
            </w:r>
            <w:proofErr w:type="gramStart"/>
            <w:r w:rsidRPr="007D29EC">
              <w:rPr>
                <w:rFonts w:asciiTheme="minorEastAsia" w:eastAsiaTheme="minorEastAsia" w:hAnsiTheme="minorEastAsia" w:hint="eastAsia"/>
                <w:sz w:val="24"/>
                <w:szCs w:val="24"/>
              </w:rPr>
              <w:t>田埂田埂</w:t>
            </w:r>
            <w:proofErr w:type="gramEnd"/>
          </w:p>
        </w:tc>
        <w:tc>
          <w:tcPr>
            <w:tcW w:w="1134" w:type="dxa"/>
            <w:vAlign w:val="center"/>
          </w:tcPr>
          <w:p w:rsidR="00F60B0C" w:rsidRPr="007D29EC" w:rsidRDefault="00F60B0C" w:rsidP="007D29EC">
            <w:pPr>
              <w:jc w:val="center"/>
              <w:rPr>
                <w:rFonts w:asciiTheme="minorEastAsia" w:eastAsiaTheme="minorEastAsia" w:hAnsiTheme="minorEastAsia"/>
                <w:sz w:val="24"/>
                <w:szCs w:val="24"/>
              </w:rPr>
            </w:pPr>
            <w:r w:rsidRPr="007D29EC">
              <w:rPr>
                <w:rFonts w:asciiTheme="minorEastAsia" w:eastAsiaTheme="minorEastAsia" w:hAnsiTheme="minorEastAsia" w:hint="eastAsia"/>
                <w:sz w:val="24"/>
                <w:szCs w:val="24"/>
                <w:lang w:val="en-GB"/>
              </w:rPr>
              <w:t>符合要求</w:t>
            </w:r>
          </w:p>
        </w:tc>
      </w:tr>
      <w:tr w:rsidR="00F60B0C" w:rsidRPr="007D29EC" w:rsidTr="00527B9C">
        <w:tc>
          <w:tcPr>
            <w:tcW w:w="709" w:type="dxa"/>
          </w:tcPr>
          <w:p w:rsidR="00F60B0C" w:rsidRPr="007D29EC" w:rsidRDefault="00F60B0C" w:rsidP="007D29EC">
            <w:pPr>
              <w:jc w:val="center"/>
              <w:rPr>
                <w:rFonts w:asciiTheme="minorEastAsia" w:eastAsiaTheme="minorEastAsia" w:hAnsiTheme="minorEastAsia"/>
                <w:sz w:val="24"/>
                <w:szCs w:val="24"/>
              </w:rPr>
            </w:pPr>
            <w:r w:rsidRPr="007D29EC">
              <w:rPr>
                <w:rFonts w:asciiTheme="minorEastAsia" w:eastAsiaTheme="minorEastAsia" w:hAnsiTheme="minorEastAsia"/>
                <w:sz w:val="24"/>
                <w:szCs w:val="24"/>
              </w:rPr>
              <w:t>16</w:t>
            </w:r>
          </w:p>
        </w:tc>
        <w:tc>
          <w:tcPr>
            <w:tcW w:w="1701" w:type="dxa"/>
          </w:tcPr>
          <w:p w:rsidR="00F60B0C" w:rsidRPr="007D29EC" w:rsidRDefault="00F60B0C" w:rsidP="007D29EC">
            <w:pPr>
              <w:jc w:val="center"/>
              <w:rPr>
                <w:rFonts w:asciiTheme="minorEastAsia" w:eastAsiaTheme="minorEastAsia" w:hAnsiTheme="minorEastAsia"/>
                <w:sz w:val="24"/>
                <w:szCs w:val="24"/>
              </w:rPr>
            </w:pPr>
            <w:r w:rsidRPr="007D29EC">
              <w:rPr>
                <w:rFonts w:asciiTheme="minorEastAsia" w:eastAsiaTheme="minorEastAsia" w:hAnsiTheme="minorEastAsia" w:hint="eastAsia"/>
                <w:sz w:val="24"/>
                <w:szCs w:val="24"/>
              </w:rPr>
              <w:t>作业速度</w:t>
            </w:r>
          </w:p>
        </w:tc>
        <w:tc>
          <w:tcPr>
            <w:tcW w:w="850" w:type="dxa"/>
          </w:tcPr>
          <w:p w:rsidR="00F60B0C" w:rsidRPr="007D29EC" w:rsidRDefault="00F60B0C" w:rsidP="007D29EC">
            <w:pPr>
              <w:jc w:val="center"/>
              <w:rPr>
                <w:rFonts w:asciiTheme="minorEastAsia" w:eastAsiaTheme="minorEastAsia" w:hAnsiTheme="minorEastAsia"/>
                <w:sz w:val="24"/>
                <w:szCs w:val="24"/>
                <w:lang w:val="en-GB"/>
              </w:rPr>
            </w:pPr>
            <w:r w:rsidRPr="007D29EC">
              <w:rPr>
                <w:rFonts w:asciiTheme="minorEastAsia" w:eastAsiaTheme="minorEastAsia" w:hAnsiTheme="minorEastAsia"/>
                <w:sz w:val="24"/>
                <w:szCs w:val="24"/>
              </w:rPr>
              <w:t>km/h</w:t>
            </w:r>
          </w:p>
        </w:tc>
        <w:tc>
          <w:tcPr>
            <w:tcW w:w="3686" w:type="dxa"/>
          </w:tcPr>
          <w:p w:rsidR="00F60B0C" w:rsidRPr="007D29EC" w:rsidRDefault="00F60B0C" w:rsidP="007D29EC">
            <w:pPr>
              <w:jc w:val="center"/>
              <w:rPr>
                <w:rFonts w:asciiTheme="minorEastAsia" w:eastAsiaTheme="minorEastAsia" w:hAnsiTheme="minorEastAsia"/>
                <w:sz w:val="24"/>
                <w:szCs w:val="24"/>
              </w:rPr>
            </w:pPr>
            <w:r w:rsidRPr="007D29EC">
              <w:rPr>
                <w:rFonts w:asciiTheme="minorEastAsia" w:eastAsiaTheme="minorEastAsia" w:hAnsiTheme="minorEastAsia"/>
                <w:sz w:val="24"/>
                <w:szCs w:val="24"/>
              </w:rPr>
              <w:t>≤15</w:t>
            </w:r>
          </w:p>
        </w:tc>
        <w:tc>
          <w:tcPr>
            <w:tcW w:w="1134" w:type="dxa"/>
          </w:tcPr>
          <w:p w:rsidR="00F60B0C" w:rsidRPr="007D29EC" w:rsidRDefault="00F60B0C" w:rsidP="007D29EC">
            <w:pPr>
              <w:jc w:val="center"/>
              <w:rPr>
                <w:rFonts w:asciiTheme="minorEastAsia" w:eastAsiaTheme="minorEastAsia" w:hAnsiTheme="minorEastAsia"/>
                <w:sz w:val="24"/>
                <w:szCs w:val="24"/>
              </w:rPr>
            </w:pPr>
            <w:r w:rsidRPr="007D29EC">
              <w:rPr>
                <w:rFonts w:asciiTheme="minorEastAsia" w:eastAsiaTheme="minorEastAsia" w:hAnsiTheme="minorEastAsia"/>
                <w:sz w:val="24"/>
                <w:szCs w:val="24"/>
              </w:rPr>
              <w:t>2</w:t>
            </w:r>
          </w:p>
        </w:tc>
      </w:tr>
      <w:tr w:rsidR="00F60B0C" w:rsidRPr="007D29EC" w:rsidTr="00527B9C">
        <w:tc>
          <w:tcPr>
            <w:tcW w:w="709" w:type="dxa"/>
          </w:tcPr>
          <w:p w:rsidR="00F60B0C" w:rsidRPr="007D29EC" w:rsidRDefault="00F60B0C" w:rsidP="007D29EC">
            <w:pPr>
              <w:jc w:val="center"/>
              <w:rPr>
                <w:rFonts w:asciiTheme="minorEastAsia" w:eastAsiaTheme="minorEastAsia" w:hAnsiTheme="minorEastAsia"/>
                <w:sz w:val="24"/>
                <w:szCs w:val="24"/>
              </w:rPr>
            </w:pPr>
            <w:r w:rsidRPr="007D29EC">
              <w:rPr>
                <w:rFonts w:asciiTheme="minorEastAsia" w:eastAsiaTheme="minorEastAsia" w:hAnsiTheme="minorEastAsia"/>
                <w:sz w:val="24"/>
                <w:szCs w:val="24"/>
              </w:rPr>
              <w:t>17</w:t>
            </w:r>
          </w:p>
        </w:tc>
        <w:tc>
          <w:tcPr>
            <w:tcW w:w="1701" w:type="dxa"/>
            <w:vAlign w:val="center"/>
          </w:tcPr>
          <w:p w:rsidR="00F60B0C" w:rsidRPr="007D29EC" w:rsidRDefault="00F60B0C" w:rsidP="007D29EC">
            <w:pPr>
              <w:jc w:val="center"/>
              <w:rPr>
                <w:rFonts w:asciiTheme="minorEastAsia" w:eastAsiaTheme="minorEastAsia" w:hAnsiTheme="minorEastAsia"/>
                <w:sz w:val="24"/>
                <w:szCs w:val="24"/>
              </w:rPr>
            </w:pPr>
            <w:r w:rsidRPr="007D29EC">
              <w:rPr>
                <w:rFonts w:asciiTheme="minorEastAsia" w:eastAsiaTheme="minorEastAsia" w:hAnsiTheme="minorEastAsia" w:hint="eastAsia"/>
                <w:sz w:val="24"/>
                <w:szCs w:val="24"/>
              </w:rPr>
              <w:t>最大装载质量</w:t>
            </w:r>
          </w:p>
        </w:tc>
        <w:tc>
          <w:tcPr>
            <w:tcW w:w="850" w:type="dxa"/>
            <w:vAlign w:val="center"/>
          </w:tcPr>
          <w:p w:rsidR="00F60B0C" w:rsidRPr="007D29EC" w:rsidRDefault="00F60B0C" w:rsidP="007D29EC">
            <w:pPr>
              <w:jc w:val="center"/>
              <w:rPr>
                <w:rFonts w:asciiTheme="minorEastAsia" w:eastAsiaTheme="minorEastAsia" w:hAnsiTheme="minorEastAsia"/>
                <w:sz w:val="24"/>
                <w:szCs w:val="24"/>
              </w:rPr>
            </w:pPr>
            <w:r w:rsidRPr="007D29EC">
              <w:rPr>
                <w:rFonts w:asciiTheme="minorEastAsia" w:eastAsiaTheme="minorEastAsia" w:hAnsiTheme="minorEastAsia"/>
                <w:sz w:val="24"/>
                <w:szCs w:val="24"/>
              </w:rPr>
              <w:t>kg</w:t>
            </w:r>
          </w:p>
        </w:tc>
        <w:tc>
          <w:tcPr>
            <w:tcW w:w="3686" w:type="dxa"/>
          </w:tcPr>
          <w:p w:rsidR="00F60B0C" w:rsidRPr="007D29EC" w:rsidRDefault="00F60B0C" w:rsidP="007D29EC">
            <w:pPr>
              <w:jc w:val="center"/>
              <w:rPr>
                <w:rFonts w:asciiTheme="minorEastAsia" w:eastAsiaTheme="minorEastAsia" w:hAnsiTheme="minorEastAsia"/>
                <w:sz w:val="24"/>
                <w:szCs w:val="24"/>
              </w:rPr>
            </w:pPr>
            <w:r w:rsidRPr="007D29EC">
              <w:rPr>
                <w:rFonts w:asciiTheme="minorEastAsia" w:eastAsiaTheme="minorEastAsia" w:hAnsiTheme="minorEastAsia" w:hint="eastAsia"/>
                <w:sz w:val="24"/>
                <w:szCs w:val="24"/>
              </w:rPr>
              <w:t>达到说明书规定值（</w:t>
            </w:r>
            <w:r w:rsidRPr="007D29EC">
              <w:rPr>
                <w:rFonts w:asciiTheme="minorEastAsia" w:eastAsiaTheme="minorEastAsia" w:hAnsiTheme="minorEastAsia"/>
                <w:sz w:val="24"/>
                <w:szCs w:val="24"/>
              </w:rPr>
              <w:t>700</w:t>
            </w:r>
            <w:r w:rsidRPr="007D29EC">
              <w:rPr>
                <w:rFonts w:asciiTheme="minorEastAsia" w:eastAsiaTheme="minorEastAsia" w:hAnsiTheme="minorEastAsia" w:hint="eastAsia"/>
                <w:sz w:val="24"/>
                <w:szCs w:val="24"/>
              </w:rPr>
              <w:t>）</w:t>
            </w:r>
          </w:p>
        </w:tc>
        <w:tc>
          <w:tcPr>
            <w:tcW w:w="1134" w:type="dxa"/>
            <w:vAlign w:val="center"/>
          </w:tcPr>
          <w:p w:rsidR="00F60B0C" w:rsidRPr="007D29EC" w:rsidRDefault="00F60B0C" w:rsidP="007D29EC">
            <w:pPr>
              <w:jc w:val="center"/>
              <w:rPr>
                <w:rFonts w:asciiTheme="minorEastAsia" w:eastAsiaTheme="minorEastAsia" w:hAnsiTheme="minorEastAsia"/>
                <w:sz w:val="24"/>
                <w:szCs w:val="24"/>
              </w:rPr>
            </w:pPr>
            <w:r w:rsidRPr="007D29EC">
              <w:rPr>
                <w:rFonts w:asciiTheme="minorEastAsia" w:eastAsiaTheme="minorEastAsia" w:hAnsiTheme="minorEastAsia"/>
                <w:sz w:val="24"/>
                <w:szCs w:val="24"/>
              </w:rPr>
              <w:t>889</w:t>
            </w:r>
          </w:p>
        </w:tc>
      </w:tr>
    </w:tbl>
    <w:p w:rsidR="00F60B0C" w:rsidRPr="007D29EC" w:rsidRDefault="00F60B0C" w:rsidP="007D29EC">
      <w:pPr>
        <w:spacing w:line="360" w:lineRule="auto"/>
        <w:ind w:firstLineChars="200" w:firstLine="480"/>
        <w:jc w:val="left"/>
        <w:rPr>
          <w:rFonts w:asciiTheme="minorEastAsia" w:eastAsiaTheme="minorEastAsia" w:hAnsiTheme="minorEastAsia"/>
          <w:sz w:val="24"/>
          <w:szCs w:val="24"/>
        </w:rPr>
      </w:pPr>
    </w:p>
    <w:p w:rsidR="00F60B0C" w:rsidRPr="007D29EC" w:rsidRDefault="00F60B0C" w:rsidP="007D29EC">
      <w:pPr>
        <w:spacing w:line="360" w:lineRule="auto"/>
        <w:ind w:firstLineChars="200" w:firstLine="482"/>
        <w:jc w:val="left"/>
        <w:rPr>
          <w:rFonts w:asciiTheme="minorEastAsia" w:eastAsiaTheme="minorEastAsia" w:hAnsiTheme="minorEastAsia"/>
          <w:b/>
          <w:sz w:val="24"/>
          <w:szCs w:val="24"/>
        </w:rPr>
      </w:pPr>
      <w:r w:rsidRPr="007D29EC">
        <w:rPr>
          <w:rFonts w:asciiTheme="minorEastAsia" w:eastAsiaTheme="minorEastAsia" w:hAnsiTheme="minorEastAsia" w:hint="eastAsia"/>
          <w:b/>
          <w:sz w:val="24"/>
          <w:szCs w:val="24"/>
        </w:rPr>
        <w:t>试验结论：</w:t>
      </w:r>
    </w:p>
    <w:p w:rsidR="00F60B0C" w:rsidRPr="007D29EC" w:rsidRDefault="00F60B0C" w:rsidP="007D29EC">
      <w:pPr>
        <w:spacing w:line="360" w:lineRule="auto"/>
        <w:ind w:firstLineChars="200" w:firstLine="480"/>
        <w:jc w:val="left"/>
        <w:rPr>
          <w:rFonts w:asciiTheme="minorEastAsia" w:eastAsiaTheme="minorEastAsia" w:hAnsiTheme="minorEastAsia"/>
          <w:sz w:val="24"/>
          <w:szCs w:val="24"/>
        </w:rPr>
      </w:pPr>
      <w:r w:rsidRPr="007D29EC">
        <w:rPr>
          <w:rFonts w:asciiTheme="minorEastAsia" w:eastAsiaTheme="minorEastAsia" w:hAnsiTheme="minorEastAsia" w:hint="eastAsia"/>
          <w:sz w:val="24"/>
          <w:szCs w:val="24"/>
        </w:rPr>
        <w:t>根据以上试验数据，</w:t>
      </w:r>
      <w:r w:rsidRPr="007D29EC">
        <w:rPr>
          <w:rFonts w:asciiTheme="minorEastAsia" w:eastAsiaTheme="minorEastAsia" w:hAnsiTheme="minorEastAsia"/>
          <w:sz w:val="24"/>
          <w:szCs w:val="24"/>
        </w:rPr>
        <w:t>7Y-700</w:t>
      </w:r>
      <w:r w:rsidRPr="007D29EC">
        <w:rPr>
          <w:rFonts w:asciiTheme="minorEastAsia" w:eastAsiaTheme="minorEastAsia" w:hAnsiTheme="minorEastAsia" w:hint="eastAsia"/>
          <w:sz w:val="24"/>
          <w:szCs w:val="24"/>
        </w:rPr>
        <w:t>型水田运苗机的试验结果比较理想。采用本标准设计和生产的秧苗水田转运机能够满足我国对该产品的质量要求。</w:t>
      </w:r>
    </w:p>
    <w:p w:rsidR="00F60B0C" w:rsidRPr="007D29EC" w:rsidRDefault="00F60B0C" w:rsidP="007D29EC">
      <w:pPr>
        <w:spacing w:line="360" w:lineRule="auto"/>
        <w:ind w:firstLineChars="200" w:firstLine="482"/>
        <w:jc w:val="left"/>
        <w:rPr>
          <w:rFonts w:asciiTheme="minorEastAsia" w:eastAsiaTheme="minorEastAsia" w:hAnsiTheme="minorEastAsia"/>
          <w:b/>
          <w:sz w:val="24"/>
          <w:szCs w:val="24"/>
        </w:rPr>
      </w:pPr>
      <w:r w:rsidRPr="007D29EC">
        <w:rPr>
          <w:rFonts w:asciiTheme="minorEastAsia" w:eastAsiaTheme="minorEastAsia" w:hAnsiTheme="minorEastAsia" w:hint="eastAsia"/>
          <w:b/>
          <w:sz w:val="24"/>
          <w:szCs w:val="24"/>
        </w:rPr>
        <w:t>四、涉及专利的情况</w:t>
      </w:r>
    </w:p>
    <w:p w:rsidR="00F60B0C" w:rsidRPr="007D29EC" w:rsidRDefault="00F60B0C" w:rsidP="007D29EC">
      <w:pPr>
        <w:spacing w:line="360" w:lineRule="auto"/>
        <w:ind w:firstLineChars="200" w:firstLine="480"/>
        <w:jc w:val="left"/>
        <w:rPr>
          <w:rFonts w:asciiTheme="minorEastAsia" w:eastAsiaTheme="minorEastAsia" w:hAnsiTheme="minorEastAsia"/>
          <w:sz w:val="24"/>
          <w:szCs w:val="24"/>
        </w:rPr>
      </w:pPr>
      <w:r w:rsidRPr="007D29EC">
        <w:rPr>
          <w:rFonts w:asciiTheme="minorEastAsia" w:eastAsiaTheme="minorEastAsia" w:hAnsiTheme="minorEastAsia"/>
          <w:sz w:val="24"/>
          <w:szCs w:val="24"/>
        </w:rPr>
        <w:t xml:space="preserve">   </w:t>
      </w:r>
      <w:r w:rsidRPr="007D29EC">
        <w:rPr>
          <w:rFonts w:asciiTheme="minorEastAsia" w:eastAsiaTheme="minorEastAsia" w:hAnsiTheme="minorEastAsia" w:hint="eastAsia"/>
          <w:sz w:val="24"/>
          <w:szCs w:val="24"/>
        </w:rPr>
        <w:t>本标准未发现涉及专利。</w:t>
      </w:r>
    </w:p>
    <w:p w:rsidR="00F60B0C" w:rsidRPr="007D29EC" w:rsidRDefault="00F60B0C" w:rsidP="007D29EC">
      <w:pPr>
        <w:spacing w:line="360" w:lineRule="auto"/>
        <w:ind w:firstLineChars="200" w:firstLine="482"/>
        <w:jc w:val="left"/>
        <w:rPr>
          <w:rFonts w:asciiTheme="minorEastAsia" w:eastAsiaTheme="minorEastAsia" w:hAnsiTheme="minorEastAsia"/>
          <w:b/>
          <w:sz w:val="24"/>
          <w:szCs w:val="24"/>
        </w:rPr>
      </w:pPr>
      <w:r w:rsidRPr="007D29EC">
        <w:rPr>
          <w:rFonts w:asciiTheme="minorEastAsia" w:eastAsiaTheme="minorEastAsia" w:hAnsiTheme="minorEastAsia" w:hint="eastAsia"/>
          <w:b/>
          <w:sz w:val="24"/>
          <w:szCs w:val="24"/>
        </w:rPr>
        <w:t>五、预期达到的社会效益、对产业发展的作用</w:t>
      </w:r>
    </w:p>
    <w:p w:rsidR="00F60B0C" w:rsidRPr="007D29EC" w:rsidRDefault="00F60B0C" w:rsidP="007D29EC">
      <w:pPr>
        <w:spacing w:line="360" w:lineRule="auto"/>
        <w:ind w:firstLineChars="200" w:firstLine="480"/>
        <w:rPr>
          <w:rFonts w:asciiTheme="minorEastAsia" w:eastAsiaTheme="minorEastAsia" w:hAnsiTheme="minorEastAsia"/>
          <w:sz w:val="24"/>
          <w:szCs w:val="24"/>
        </w:rPr>
      </w:pPr>
      <w:r w:rsidRPr="007D29EC">
        <w:rPr>
          <w:rFonts w:asciiTheme="minorEastAsia" w:eastAsiaTheme="minorEastAsia" w:hAnsiTheme="minorEastAsia" w:hint="eastAsia"/>
          <w:sz w:val="24"/>
          <w:szCs w:val="24"/>
        </w:rPr>
        <w:t>水稻作为我国主要粮食作物，随着国家粮食品种结构调整，种植面积逐年增加，高速乘坐式插秧机数量大增，在劳动力紧缺，传统的人工搬运秧苗难以保证插秧机连续作业情况下，秧苗水田转运机作为实现水稻全程机械化的一个重要环节，解决了传统水田秧苗运输需要人工搬运、劳动强度大、效率低等问题。秧苗水田转运机能够运送足量秧苗，满足一台或几台插秧机作业时所需秧苗量，代替人工搬运，节省了人力，提高了工作效率。真正做到了节能、高效。</w:t>
      </w:r>
    </w:p>
    <w:p w:rsidR="00F60B0C" w:rsidRPr="007D29EC" w:rsidRDefault="00F60B0C" w:rsidP="007D29EC">
      <w:pPr>
        <w:spacing w:line="360" w:lineRule="auto"/>
        <w:ind w:firstLineChars="200" w:firstLine="480"/>
        <w:jc w:val="left"/>
        <w:rPr>
          <w:rFonts w:asciiTheme="minorEastAsia" w:eastAsiaTheme="minorEastAsia" w:hAnsiTheme="minorEastAsia"/>
          <w:sz w:val="24"/>
          <w:szCs w:val="24"/>
        </w:rPr>
      </w:pPr>
      <w:r w:rsidRPr="007D29EC">
        <w:rPr>
          <w:rFonts w:asciiTheme="minorEastAsia" w:eastAsiaTheme="minorEastAsia" w:hAnsiTheme="minorEastAsia" w:hint="eastAsia"/>
          <w:sz w:val="24"/>
          <w:szCs w:val="24"/>
        </w:rPr>
        <w:t>制定秧苗水田转运机行业标准，能够规范秧苗水田转运机的制造标准、提高秧苗水田转运机的作业质量、增强安全性、提高可靠性。该标准发布实施后，必将成为秧苗水田转运机制造企业设计、生产，质量监督部门进行质量监督抽查、司法部门解决质量经济纠纷的重要依据之一，有效规范生产企业行为，提高产品</w:t>
      </w:r>
      <w:r w:rsidRPr="007D29EC">
        <w:rPr>
          <w:rFonts w:asciiTheme="minorEastAsia" w:eastAsiaTheme="minorEastAsia" w:hAnsiTheme="minorEastAsia" w:hint="eastAsia"/>
          <w:sz w:val="24"/>
          <w:szCs w:val="24"/>
        </w:rPr>
        <w:lastRenderedPageBreak/>
        <w:t>质量，降低生产成本，填补了该领域行业标准的空白，推动产业健康有序的发展。</w:t>
      </w:r>
    </w:p>
    <w:p w:rsidR="00F60B0C" w:rsidRPr="007D29EC" w:rsidRDefault="00F60B0C" w:rsidP="007D29EC">
      <w:pPr>
        <w:spacing w:line="360" w:lineRule="auto"/>
        <w:ind w:firstLineChars="200" w:firstLine="482"/>
        <w:jc w:val="left"/>
        <w:rPr>
          <w:rFonts w:asciiTheme="minorEastAsia" w:eastAsiaTheme="minorEastAsia" w:hAnsiTheme="minorEastAsia"/>
          <w:sz w:val="24"/>
          <w:szCs w:val="24"/>
        </w:rPr>
      </w:pPr>
      <w:r w:rsidRPr="007D29EC">
        <w:rPr>
          <w:rFonts w:asciiTheme="minorEastAsia" w:eastAsiaTheme="minorEastAsia" w:hAnsiTheme="minorEastAsia" w:hint="eastAsia"/>
          <w:b/>
          <w:sz w:val="24"/>
          <w:szCs w:val="24"/>
        </w:rPr>
        <w:t>六、采用国际标准和国外先进标准情况</w:t>
      </w:r>
    </w:p>
    <w:p w:rsidR="00F60B0C" w:rsidRPr="007D29EC" w:rsidRDefault="00F60B0C" w:rsidP="007D29EC">
      <w:pPr>
        <w:spacing w:line="360" w:lineRule="auto"/>
        <w:ind w:firstLineChars="200" w:firstLine="480"/>
        <w:jc w:val="left"/>
        <w:rPr>
          <w:rFonts w:asciiTheme="minorEastAsia" w:eastAsiaTheme="minorEastAsia" w:hAnsiTheme="minorEastAsia"/>
          <w:sz w:val="24"/>
          <w:szCs w:val="24"/>
        </w:rPr>
      </w:pPr>
      <w:r w:rsidRPr="007D29EC">
        <w:rPr>
          <w:rFonts w:asciiTheme="minorEastAsia" w:eastAsiaTheme="minorEastAsia" w:hAnsiTheme="minorEastAsia"/>
          <w:sz w:val="24"/>
          <w:szCs w:val="24"/>
        </w:rPr>
        <w:t xml:space="preserve">    </w:t>
      </w:r>
      <w:r w:rsidRPr="007D29EC">
        <w:rPr>
          <w:rFonts w:asciiTheme="minorEastAsia" w:eastAsiaTheme="minorEastAsia" w:hAnsiTheme="minorEastAsia" w:hint="eastAsia"/>
          <w:sz w:val="24"/>
          <w:szCs w:val="24"/>
        </w:rPr>
        <w:t>本标准未采用国际标准和国外先进标准。</w:t>
      </w:r>
    </w:p>
    <w:p w:rsidR="00F60B0C" w:rsidRPr="007D29EC" w:rsidRDefault="00F60B0C" w:rsidP="007D29EC">
      <w:pPr>
        <w:spacing w:line="360" w:lineRule="auto"/>
        <w:ind w:firstLineChars="200" w:firstLine="482"/>
        <w:jc w:val="left"/>
        <w:rPr>
          <w:rFonts w:asciiTheme="minorEastAsia" w:eastAsiaTheme="minorEastAsia" w:hAnsiTheme="minorEastAsia"/>
          <w:sz w:val="24"/>
          <w:szCs w:val="24"/>
        </w:rPr>
      </w:pPr>
      <w:r w:rsidRPr="007D29EC">
        <w:rPr>
          <w:rFonts w:asciiTheme="minorEastAsia" w:eastAsiaTheme="minorEastAsia" w:hAnsiTheme="minorEastAsia" w:hint="eastAsia"/>
          <w:b/>
          <w:sz w:val="24"/>
          <w:szCs w:val="24"/>
        </w:rPr>
        <w:t>七、在标准体系中的位置，与现行法律、法规、政策及强制性国家标准的协调性</w:t>
      </w:r>
    </w:p>
    <w:p w:rsidR="00F60B0C" w:rsidRPr="007D29EC" w:rsidRDefault="00F60B0C" w:rsidP="007D29EC">
      <w:pPr>
        <w:spacing w:line="360" w:lineRule="auto"/>
        <w:ind w:firstLineChars="200" w:firstLine="480"/>
        <w:jc w:val="left"/>
        <w:rPr>
          <w:rFonts w:asciiTheme="minorEastAsia" w:eastAsiaTheme="minorEastAsia" w:hAnsiTheme="minorEastAsia"/>
          <w:sz w:val="24"/>
          <w:szCs w:val="24"/>
        </w:rPr>
      </w:pPr>
      <w:r w:rsidRPr="007D29EC">
        <w:rPr>
          <w:rFonts w:asciiTheme="minorEastAsia" w:eastAsiaTheme="minorEastAsia" w:hAnsiTheme="minorEastAsia" w:hint="eastAsia"/>
          <w:sz w:val="24"/>
          <w:szCs w:val="24"/>
        </w:rPr>
        <w:t>本标准为机械行业产品标准。</w:t>
      </w:r>
    </w:p>
    <w:p w:rsidR="00F60B0C" w:rsidRPr="007D29EC" w:rsidRDefault="00F60B0C" w:rsidP="007D29EC">
      <w:pPr>
        <w:spacing w:line="360" w:lineRule="auto"/>
        <w:ind w:firstLineChars="200" w:firstLine="480"/>
        <w:jc w:val="left"/>
        <w:rPr>
          <w:rFonts w:asciiTheme="minorEastAsia" w:eastAsiaTheme="minorEastAsia" w:hAnsiTheme="minorEastAsia"/>
          <w:sz w:val="24"/>
          <w:szCs w:val="24"/>
        </w:rPr>
      </w:pPr>
      <w:r w:rsidRPr="007D29EC">
        <w:rPr>
          <w:rFonts w:asciiTheme="minorEastAsia" w:eastAsiaTheme="minorEastAsia" w:hAnsiTheme="minorEastAsia" w:hint="eastAsia"/>
          <w:sz w:val="24"/>
          <w:szCs w:val="24"/>
        </w:rPr>
        <w:t>经检索，本标准与现行法律、法规、政策及相关标准相互协调，没有冲突。</w:t>
      </w:r>
    </w:p>
    <w:p w:rsidR="00F60B0C" w:rsidRPr="007D29EC" w:rsidRDefault="00F60B0C" w:rsidP="007D29EC">
      <w:pPr>
        <w:spacing w:line="360" w:lineRule="auto"/>
        <w:ind w:firstLineChars="200" w:firstLine="482"/>
        <w:jc w:val="left"/>
        <w:rPr>
          <w:rFonts w:asciiTheme="minorEastAsia" w:eastAsiaTheme="minorEastAsia" w:hAnsiTheme="minorEastAsia"/>
          <w:sz w:val="24"/>
          <w:szCs w:val="24"/>
        </w:rPr>
      </w:pPr>
      <w:r w:rsidRPr="007D29EC">
        <w:rPr>
          <w:rFonts w:asciiTheme="minorEastAsia" w:eastAsiaTheme="minorEastAsia" w:hAnsiTheme="minorEastAsia" w:hint="eastAsia"/>
          <w:b/>
          <w:sz w:val="24"/>
          <w:szCs w:val="24"/>
        </w:rPr>
        <w:t>八、重大分歧意见的处理经过和依据</w:t>
      </w:r>
    </w:p>
    <w:p w:rsidR="00F60B0C" w:rsidRPr="007D29EC" w:rsidRDefault="00F60B0C" w:rsidP="007D29EC">
      <w:pPr>
        <w:spacing w:line="360" w:lineRule="auto"/>
        <w:ind w:firstLineChars="200" w:firstLine="480"/>
        <w:jc w:val="left"/>
        <w:rPr>
          <w:rFonts w:asciiTheme="minorEastAsia" w:eastAsiaTheme="minorEastAsia" w:hAnsiTheme="minorEastAsia"/>
          <w:sz w:val="24"/>
          <w:szCs w:val="24"/>
        </w:rPr>
      </w:pPr>
      <w:r w:rsidRPr="007D29EC">
        <w:rPr>
          <w:rFonts w:asciiTheme="minorEastAsia" w:eastAsiaTheme="minorEastAsia" w:hAnsiTheme="minorEastAsia"/>
          <w:sz w:val="24"/>
          <w:szCs w:val="24"/>
        </w:rPr>
        <w:t xml:space="preserve">    </w:t>
      </w:r>
      <w:r w:rsidRPr="007D29EC">
        <w:rPr>
          <w:rFonts w:asciiTheme="minorEastAsia" w:eastAsiaTheme="minorEastAsia" w:hAnsiTheme="minorEastAsia" w:hint="eastAsia"/>
          <w:sz w:val="24"/>
          <w:szCs w:val="24"/>
        </w:rPr>
        <w:t>无。</w:t>
      </w:r>
    </w:p>
    <w:p w:rsidR="00F60B0C" w:rsidRPr="007D29EC" w:rsidRDefault="00F60B0C" w:rsidP="007D29EC">
      <w:pPr>
        <w:spacing w:line="360" w:lineRule="auto"/>
        <w:ind w:firstLineChars="200" w:firstLine="482"/>
        <w:jc w:val="left"/>
        <w:rPr>
          <w:rFonts w:asciiTheme="minorEastAsia" w:eastAsiaTheme="minorEastAsia" w:hAnsiTheme="minorEastAsia"/>
          <w:sz w:val="24"/>
          <w:szCs w:val="24"/>
        </w:rPr>
      </w:pPr>
      <w:r w:rsidRPr="007D29EC">
        <w:rPr>
          <w:rFonts w:asciiTheme="minorEastAsia" w:eastAsiaTheme="minorEastAsia" w:hAnsiTheme="minorEastAsia" w:hint="eastAsia"/>
          <w:b/>
          <w:sz w:val="24"/>
          <w:szCs w:val="24"/>
        </w:rPr>
        <w:t>九、标准性质的建议说明</w:t>
      </w:r>
    </w:p>
    <w:p w:rsidR="00F60B0C" w:rsidRPr="007D29EC" w:rsidRDefault="00F60B0C" w:rsidP="007D29EC">
      <w:pPr>
        <w:spacing w:line="360" w:lineRule="auto"/>
        <w:ind w:firstLineChars="200" w:firstLine="480"/>
        <w:jc w:val="left"/>
        <w:rPr>
          <w:rFonts w:asciiTheme="minorEastAsia" w:eastAsiaTheme="minorEastAsia" w:hAnsiTheme="minorEastAsia"/>
          <w:sz w:val="24"/>
          <w:szCs w:val="24"/>
        </w:rPr>
      </w:pPr>
      <w:r w:rsidRPr="007D29EC">
        <w:rPr>
          <w:rFonts w:asciiTheme="minorEastAsia" w:eastAsiaTheme="minorEastAsia" w:hAnsiTheme="minorEastAsia" w:hint="eastAsia"/>
          <w:sz w:val="24"/>
          <w:szCs w:val="24"/>
        </w:rPr>
        <w:t>由于本标准规定主要是秧苗水田转运机产品的技术要求和试验方法等内容，有关直接涉及人身、财产安全的要求主要是引用有关的强制性标准，所以本标准建议为推荐性标准。</w:t>
      </w:r>
    </w:p>
    <w:p w:rsidR="00F60B0C" w:rsidRPr="007D29EC" w:rsidRDefault="00F60B0C" w:rsidP="007D29EC">
      <w:pPr>
        <w:spacing w:line="360" w:lineRule="auto"/>
        <w:ind w:firstLineChars="200" w:firstLine="482"/>
        <w:jc w:val="left"/>
        <w:rPr>
          <w:rFonts w:asciiTheme="minorEastAsia" w:eastAsiaTheme="minorEastAsia" w:hAnsiTheme="minorEastAsia"/>
          <w:sz w:val="24"/>
          <w:szCs w:val="24"/>
        </w:rPr>
      </w:pPr>
      <w:r w:rsidRPr="007D29EC">
        <w:rPr>
          <w:rFonts w:asciiTheme="minorEastAsia" w:eastAsiaTheme="minorEastAsia" w:hAnsiTheme="minorEastAsia" w:hint="eastAsia"/>
          <w:b/>
          <w:sz w:val="24"/>
          <w:szCs w:val="24"/>
        </w:rPr>
        <w:t>十、贯彻标准的要求和措施建议</w:t>
      </w:r>
    </w:p>
    <w:p w:rsidR="00F60B0C" w:rsidRPr="007D29EC" w:rsidRDefault="00F60B0C" w:rsidP="007D29EC">
      <w:pPr>
        <w:spacing w:line="360" w:lineRule="auto"/>
        <w:ind w:firstLineChars="200" w:firstLine="480"/>
        <w:jc w:val="left"/>
        <w:rPr>
          <w:rFonts w:asciiTheme="minorEastAsia" w:eastAsiaTheme="minorEastAsia" w:hAnsiTheme="minorEastAsia"/>
          <w:sz w:val="24"/>
          <w:szCs w:val="24"/>
        </w:rPr>
      </w:pPr>
      <w:r w:rsidRPr="007D29EC">
        <w:rPr>
          <w:rFonts w:asciiTheme="minorEastAsia" w:eastAsiaTheme="minorEastAsia" w:hAnsiTheme="minorEastAsia" w:hint="eastAsia"/>
          <w:sz w:val="24"/>
          <w:szCs w:val="24"/>
        </w:rPr>
        <w:t>建议本标准正式实施后，加强宣贯工作，并在产品研发、制造、新产品鉴定、产品质量监督抽查等质量监督检验工作中使用该标准。</w:t>
      </w:r>
    </w:p>
    <w:p w:rsidR="00F60B0C" w:rsidRPr="007D29EC" w:rsidRDefault="00F60B0C" w:rsidP="007D29EC">
      <w:pPr>
        <w:spacing w:line="360" w:lineRule="auto"/>
        <w:ind w:firstLineChars="200" w:firstLine="482"/>
        <w:jc w:val="left"/>
        <w:rPr>
          <w:rFonts w:asciiTheme="minorEastAsia" w:eastAsiaTheme="minorEastAsia" w:hAnsiTheme="minorEastAsia"/>
          <w:sz w:val="24"/>
          <w:szCs w:val="24"/>
        </w:rPr>
      </w:pPr>
      <w:r w:rsidRPr="007D29EC">
        <w:rPr>
          <w:rFonts w:asciiTheme="minorEastAsia" w:eastAsiaTheme="minorEastAsia" w:hAnsiTheme="minorEastAsia" w:hint="eastAsia"/>
          <w:b/>
          <w:sz w:val="24"/>
          <w:szCs w:val="24"/>
        </w:rPr>
        <w:t>十一、废止现行相关标准的建议</w:t>
      </w:r>
    </w:p>
    <w:p w:rsidR="00F60B0C" w:rsidRPr="007D29EC" w:rsidRDefault="00F60B0C" w:rsidP="007D29EC">
      <w:pPr>
        <w:spacing w:line="360" w:lineRule="auto"/>
        <w:ind w:firstLineChars="200" w:firstLine="480"/>
        <w:jc w:val="left"/>
        <w:rPr>
          <w:rFonts w:asciiTheme="minorEastAsia" w:eastAsiaTheme="minorEastAsia" w:hAnsiTheme="minorEastAsia"/>
          <w:sz w:val="24"/>
          <w:szCs w:val="24"/>
        </w:rPr>
      </w:pPr>
      <w:r w:rsidRPr="007D29EC">
        <w:rPr>
          <w:rFonts w:asciiTheme="minorEastAsia" w:eastAsiaTheme="minorEastAsia" w:hAnsiTheme="minorEastAsia" w:hint="eastAsia"/>
          <w:sz w:val="24"/>
          <w:szCs w:val="24"/>
        </w:rPr>
        <w:t>无。</w:t>
      </w:r>
    </w:p>
    <w:p w:rsidR="00F60B0C" w:rsidRPr="007D29EC" w:rsidRDefault="00F60B0C" w:rsidP="007D29EC">
      <w:pPr>
        <w:spacing w:line="360" w:lineRule="auto"/>
        <w:ind w:firstLineChars="200" w:firstLine="482"/>
        <w:jc w:val="left"/>
        <w:rPr>
          <w:rFonts w:asciiTheme="minorEastAsia" w:eastAsiaTheme="minorEastAsia" w:hAnsiTheme="minorEastAsia"/>
          <w:sz w:val="24"/>
          <w:szCs w:val="24"/>
        </w:rPr>
      </w:pPr>
      <w:r w:rsidRPr="007D29EC">
        <w:rPr>
          <w:rFonts w:asciiTheme="minorEastAsia" w:eastAsiaTheme="minorEastAsia" w:hAnsiTheme="minorEastAsia" w:hint="eastAsia"/>
          <w:b/>
          <w:sz w:val="24"/>
          <w:szCs w:val="24"/>
        </w:rPr>
        <w:t>十二、其他应予说明的事项</w:t>
      </w:r>
    </w:p>
    <w:p w:rsidR="00F60B0C" w:rsidRPr="007D29EC" w:rsidRDefault="00F60B0C" w:rsidP="007D29EC">
      <w:pPr>
        <w:spacing w:line="360" w:lineRule="auto"/>
        <w:ind w:firstLineChars="200" w:firstLine="480"/>
        <w:jc w:val="left"/>
        <w:rPr>
          <w:rFonts w:asciiTheme="minorEastAsia" w:eastAsiaTheme="minorEastAsia" w:hAnsiTheme="minorEastAsia"/>
          <w:sz w:val="24"/>
          <w:szCs w:val="24"/>
        </w:rPr>
      </w:pPr>
      <w:r w:rsidRPr="007D29EC">
        <w:rPr>
          <w:rFonts w:asciiTheme="minorEastAsia" w:eastAsiaTheme="minorEastAsia" w:hAnsiTheme="minorEastAsia" w:hint="eastAsia"/>
          <w:sz w:val="24"/>
          <w:szCs w:val="24"/>
        </w:rPr>
        <w:t>无。</w:t>
      </w:r>
    </w:p>
    <w:p w:rsidR="00F60B0C" w:rsidRPr="007D29EC" w:rsidRDefault="00F60B0C" w:rsidP="007D29EC">
      <w:pPr>
        <w:spacing w:line="360" w:lineRule="auto"/>
        <w:ind w:firstLineChars="200" w:firstLine="480"/>
        <w:jc w:val="left"/>
        <w:rPr>
          <w:rFonts w:asciiTheme="minorEastAsia" w:eastAsiaTheme="minorEastAsia" w:hAnsiTheme="minorEastAsia"/>
          <w:sz w:val="24"/>
          <w:szCs w:val="24"/>
          <w:lang w:val="en-GB"/>
        </w:rPr>
      </w:pPr>
      <w:r w:rsidRPr="007D29EC">
        <w:rPr>
          <w:rFonts w:asciiTheme="minorEastAsia" w:eastAsiaTheme="minorEastAsia" w:hAnsiTheme="minorEastAsia"/>
          <w:sz w:val="24"/>
          <w:szCs w:val="24"/>
        </w:rPr>
        <w:t xml:space="preserve">                                         </w:t>
      </w:r>
      <w:r w:rsidRPr="007D29EC">
        <w:rPr>
          <w:rFonts w:asciiTheme="minorEastAsia" w:eastAsiaTheme="minorEastAsia" w:hAnsiTheme="minorEastAsia" w:hint="eastAsia"/>
          <w:sz w:val="24"/>
          <w:szCs w:val="24"/>
        </w:rPr>
        <w:t xml:space="preserve">《秧苗水田转运机》标准制定工作组　　</w:t>
      </w:r>
    </w:p>
    <w:p w:rsidR="00F60B0C" w:rsidRPr="007D29EC" w:rsidRDefault="00F60B0C" w:rsidP="007D29EC">
      <w:pPr>
        <w:spacing w:line="360" w:lineRule="auto"/>
        <w:ind w:firstLineChars="200" w:firstLine="480"/>
        <w:jc w:val="left"/>
        <w:rPr>
          <w:rFonts w:asciiTheme="minorEastAsia" w:eastAsiaTheme="minorEastAsia" w:hAnsiTheme="minorEastAsia"/>
          <w:sz w:val="24"/>
          <w:szCs w:val="24"/>
        </w:rPr>
      </w:pPr>
    </w:p>
    <w:p w:rsidR="00F60B0C" w:rsidRPr="007D29EC" w:rsidRDefault="00F60B0C" w:rsidP="007D29EC">
      <w:pPr>
        <w:spacing w:line="360" w:lineRule="auto"/>
        <w:ind w:firstLineChars="200" w:firstLine="480"/>
        <w:jc w:val="left"/>
        <w:rPr>
          <w:rFonts w:asciiTheme="minorEastAsia" w:eastAsiaTheme="minorEastAsia" w:hAnsiTheme="minorEastAsia"/>
          <w:sz w:val="24"/>
          <w:szCs w:val="24"/>
        </w:rPr>
      </w:pPr>
    </w:p>
    <w:p w:rsidR="00F60B0C" w:rsidRPr="007D29EC" w:rsidRDefault="00F60B0C" w:rsidP="007D29EC">
      <w:pPr>
        <w:spacing w:line="360" w:lineRule="auto"/>
        <w:ind w:firstLineChars="2800" w:firstLine="6720"/>
        <w:jc w:val="left"/>
        <w:rPr>
          <w:rFonts w:asciiTheme="minorEastAsia" w:eastAsiaTheme="minorEastAsia" w:hAnsiTheme="minorEastAsia"/>
          <w:sz w:val="24"/>
          <w:szCs w:val="24"/>
        </w:rPr>
      </w:pPr>
      <w:r w:rsidRPr="007D29EC">
        <w:rPr>
          <w:rFonts w:asciiTheme="minorEastAsia" w:eastAsiaTheme="minorEastAsia" w:hAnsiTheme="minorEastAsia"/>
          <w:sz w:val="24"/>
          <w:szCs w:val="24"/>
        </w:rPr>
        <w:t>2019</w:t>
      </w:r>
      <w:r w:rsidRPr="007D29EC">
        <w:rPr>
          <w:rFonts w:asciiTheme="minorEastAsia" w:eastAsiaTheme="minorEastAsia" w:hAnsiTheme="minorEastAsia" w:hint="eastAsia"/>
          <w:sz w:val="24"/>
          <w:szCs w:val="24"/>
        </w:rPr>
        <w:t>年</w:t>
      </w:r>
      <w:r w:rsidR="007B5E73">
        <w:rPr>
          <w:rFonts w:asciiTheme="minorEastAsia" w:eastAsiaTheme="minorEastAsia" w:hAnsiTheme="minorEastAsia"/>
          <w:sz w:val="24"/>
          <w:szCs w:val="24"/>
        </w:rPr>
        <w:t>0</w:t>
      </w:r>
      <w:r w:rsidR="007B5E73">
        <w:rPr>
          <w:rFonts w:asciiTheme="minorEastAsia" w:eastAsiaTheme="minorEastAsia" w:hAnsiTheme="minorEastAsia" w:hint="eastAsia"/>
          <w:sz w:val="24"/>
          <w:szCs w:val="24"/>
        </w:rPr>
        <w:t>7</w:t>
      </w:r>
      <w:bookmarkStart w:id="0" w:name="_GoBack"/>
      <w:bookmarkEnd w:id="0"/>
      <w:r w:rsidRPr="007D29EC">
        <w:rPr>
          <w:rFonts w:asciiTheme="minorEastAsia" w:eastAsiaTheme="minorEastAsia" w:hAnsiTheme="minorEastAsia" w:hint="eastAsia"/>
          <w:sz w:val="24"/>
          <w:szCs w:val="24"/>
        </w:rPr>
        <w:t>月</w:t>
      </w:r>
    </w:p>
    <w:p w:rsidR="00F60B0C" w:rsidRPr="007D29EC" w:rsidRDefault="00F60B0C" w:rsidP="007D29EC">
      <w:pPr>
        <w:spacing w:line="360" w:lineRule="auto"/>
        <w:ind w:firstLineChars="200" w:firstLine="480"/>
        <w:jc w:val="left"/>
        <w:rPr>
          <w:rFonts w:asciiTheme="minorEastAsia" w:eastAsiaTheme="minorEastAsia" w:hAnsiTheme="minorEastAsia"/>
          <w:sz w:val="24"/>
          <w:szCs w:val="24"/>
        </w:rPr>
      </w:pPr>
    </w:p>
    <w:p w:rsidR="00F60B0C" w:rsidRPr="007D29EC" w:rsidRDefault="00F60B0C" w:rsidP="007D29EC">
      <w:pPr>
        <w:spacing w:line="360" w:lineRule="auto"/>
        <w:ind w:firstLineChars="200" w:firstLine="482"/>
        <w:jc w:val="left"/>
        <w:rPr>
          <w:rFonts w:asciiTheme="minorEastAsia" w:eastAsiaTheme="minorEastAsia" w:hAnsiTheme="minorEastAsia"/>
          <w:b/>
          <w:sz w:val="24"/>
          <w:szCs w:val="24"/>
        </w:rPr>
      </w:pPr>
    </w:p>
    <w:p w:rsidR="00F60B0C" w:rsidRPr="007D29EC" w:rsidRDefault="00F60B0C" w:rsidP="007D29EC">
      <w:pPr>
        <w:spacing w:line="360" w:lineRule="auto"/>
        <w:jc w:val="left"/>
        <w:rPr>
          <w:rFonts w:asciiTheme="minorEastAsia" w:eastAsiaTheme="minorEastAsia" w:hAnsiTheme="minorEastAsia"/>
          <w:b/>
          <w:sz w:val="24"/>
          <w:szCs w:val="24"/>
        </w:rPr>
      </w:pPr>
    </w:p>
    <w:p w:rsidR="00F60B0C" w:rsidRPr="007D29EC" w:rsidRDefault="00F60B0C" w:rsidP="007D29EC">
      <w:pPr>
        <w:spacing w:line="360" w:lineRule="auto"/>
        <w:ind w:firstLineChars="200" w:firstLine="480"/>
        <w:jc w:val="left"/>
        <w:rPr>
          <w:rFonts w:asciiTheme="minorEastAsia" w:eastAsiaTheme="minorEastAsia" w:hAnsiTheme="minorEastAsia"/>
          <w:sz w:val="24"/>
          <w:szCs w:val="24"/>
        </w:rPr>
      </w:pPr>
    </w:p>
    <w:sectPr w:rsidR="00F60B0C" w:rsidRPr="007D29EC" w:rsidSect="001D341A">
      <w:footerReference w:type="even" r:id="rId8"/>
      <w:footerReference w:type="default" r:id="rId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312E1" w:rsidRDefault="003312E1" w:rsidP="001D341A">
      <w:r>
        <w:separator/>
      </w:r>
    </w:p>
  </w:endnote>
  <w:endnote w:type="continuationSeparator" w:id="0">
    <w:p w:rsidR="003312E1" w:rsidRDefault="003312E1" w:rsidP="001D34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0B0C" w:rsidRDefault="00F60B0C">
    <w:pPr>
      <w:pStyle w:val="a8"/>
      <w:framePr w:wrap="around" w:vAnchor="text" w:hAnchor="margin" w:xAlign="center" w:y="1"/>
      <w:rPr>
        <w:rStyle w:val="aa"/>
      </w:rPr>
    </w:pPr>
    <w:r>
      <w:rPr>
        <w:rStyle w:val="aa"/>
      </w:rPr>
      <w:fldChar w:fldCharType="begin"/>
    </w:r>
    <w:r>
      <w:rPr>
        <w:rStyle w:val="aa"/>
      </w:rPr>
      <w:instrText xml:space="preserve">PAGE  </w:instrText>
    </w:r>
    <w:r>
      <w:rPr>
        <w:rStyle w:val="aa"/>
      </w:rPr>
      <w:fldChar w:fldCharType="end"/>
    </w:r>
  </w:p>
  <w:p w:rsidR="00F60B0C" w:rsidRDefault="00F60B0C">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0B0C" w:rsidRDefault="00F60B0C">
    <w:pPr>
      <w:pStyle w:val="a8"/>
      <w:framePr w:wrap="around" w:vAnchor="text" w:hAnchor="margin" w:xAlign="center" w:y="1"/>
      <w:rPr>
        <w:rStyle w:val="aa"/>
      </w:rPr>
    </w:pPr>
    <w:r>
      <w:rPr>
        <w:rStyle w:val="aa"/>
      </w:rPr>
      <w:fldChar w:fldCharType="begin"/>
    </w:r>
    <w:r>
      <w:rPr>
        <w:rStyle w:val="aa"/>
      </w:rPr>
      <w:instrText xml:space="preserve">PAGE  </w:instrText>
    </w:r>
    <w:r>
      <w:rPr>
        <w:rStyle w:val="aa"/>
      </w:rPr>
      <w:fldChar w:fldCharType="separate"/>
    </w:r>
    <w:r w:rsidR="007B5E73">
      <w:rPr>
        <w:rStyle w:val="aa"/>
        <w:noProof/>
      </w:rPr>
      <w:t>7</w:t>
    </w:r>
    <w:r>
      <w:rPr>
        <w:rStyle w:val="aa"/>
      </w:rPr>
      <w:fldChar w:fldCharType="end"/>
    </w:r>
  </w:p>
  <w:p w:rsidR="00F60B0C" w:rsidRDefault="00F60B0C">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312E1" w:rsidRDefault="003312E1" w:rsidP="001D341A">
      <w:r>
        <w:separator/>
      </w:r>
    </w:p>
  </w:footnote>
  <w:footnote w:type="continuationSeparator" w:id="0">
    <w:p w:rsidR="003312E1" w:rsidRDefault="003312E1" w:rsidP="001D341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0C6C5F"/>
    <w:multiLevelType w:val="multilevel"/>
    <w:tmpl w:val="0C0C6C5F"/>
    <w:lvl w:ilvl="0">
      <w:start w:val="1"/>
      <w:numFmt w:val="decimal"/>
      <w:lvlText w:val="%1."/>
      <w:lvlJc w:val="left"/>
      <w:pPr>
        <w:ind w:left="360" w:hanging="360"/>
      </w:pPr>
      <w:rPr>
        <w:rFonts w:cs="Times New Roman" w:hint="default"/>
      </w:rPr>
    </w:lvl>
    <w:lvl w:ilvl="1">
      <w:start w:val="1"/>
      <w:numFmt w:val="lowerLetter"/>
      <w:lvlText w:val="%2)"/>
      <w:lvlJc w:val="left"/>
      <w:pPr>
        <w:ind w:left="840" w:hanging="420"/>
      </w:pPr>
      <w:rPr>
        <w:rFonts w:cs="Times New Roman"/>
      </w:rPr>
    </w:lvl>
    <w:lvl w:ilvl="2">
      <w:start w:val="1"/>
      <w:numFmt w:val="lowerRoman"/>
      <w:lvlText w:val="%3."/>
      <w:lvlJc w:val="right"/>
      <w:pPr>
        <w:ind w:left="1260" w:hanging="420"/>
      </w:pPr>
      <w:rPr>
        <w:rFonts w:cs="Times New Roman"/>
      </w:rPr>
    </w:lvl>
    <w:lvl w:ilvl="3">
      <w:start w:val="1"/>
      <w:numFmt w:val="decimal"/>
      <w:lvlText w:val="%4."/>
      <w:lvlJc w:val="left"/>
      <w:pPr>
        <w:ind w:left="1680" w:hanging="420"/>
      </w:pPr>
      <w:rPr>
        <w:rFonts w:cs="Times New Roman"/>
      </w:rPr>
    </w:lvl>
    <w:lvl w:ilvl="4">
      <w:start w:val="1"/>
      <w:numFmt w:val="lowerLetter"/>
      <w:lvlText w:val="%5)"/>
      <w:lvlJc w:val="left"/>
      <w:pPr>
        <w:ind w:left="2100" w:hanging="420"/>
      </w:pPr>
      <w:rPr>
        <w:rFonts w:cs="Times New Roman"/>
      </w:rPr>
    </w:lvl>
    <w:lvl w:ilvl="5">
      <w:start w:val="1"/>
      <w:numFmt w:val="lowerRoman"/>
      <w:lvlText w:val="%6."/>
      <w:lvlJc w:val="right"/>
      <w:pPr>
        <w:ind w:left="2520" w:hanging="420"/>
      </w:pPr>
      <w:rPr>
        <w:rFonts w:cs="Times New Roman"/>
      </w:rPr>
    </w:lvl>
    <w:lvl w:ilvl="6">
      <w:start w:val="1"/>
      <w:numFmt w:val="decimal"/>
      <w:lvlText w:val="%7."/>
      <w:lvlJc w:val="left"/>
      <w:pPr>
        <w:ind w:left="2940" w:hanging="420"/>
      </w:pPr>
      <w:rPr>
        <w:rFonts w:cs="Times New Roman"/>
      </w:rPr>
    </w:lvl>
    <w:lvl w:ilvl="7">
      <w:start w:val="1"/>
      <w:numFmt w:val="lowerLetter"/>
      <w:lvlText w:val="%8)"/>
      <w:lvlJc w:val="left"/>
      <w:pPr>
        <w:ind w:left="3360" w:hanging="420"/>
      </w:pPr>
      <w:rPr>
        <w:rFonts w:cs="Times New Roman"/>
      </w:rPr>
    </w:lvl>
    <w:lvl w:ilvl="8">
      <w:start w:val="1"/>
      <w:numFmt w:val="lowerRoman"/>
      <w:lvlText w:val="%9."/>
      <w:lvlJc w:val="right"/>
      <w:pPr>
        <w:ind w:left="3780" w:hanging="420"/>
      </w:pPr>
      <w:rPr>
        <w:rFonts w:cs="Times New Roman"/>
      </w:rPr>
    </w:lvl>
  </w:abstractNum>
  <w:abstractNum w:abstractNumId="1">
    <w:nsid w:val="1FC91163"/>
    <w:multiLevelType w:val="multilevel"/>
    <w:tmpl w:val="1FC91163"/>
    <w:lvl w:ilvl="0">
      <w:start w:val="1"/>
      <w:numFmt w:val="decimal"/>
      <w:pStyle w:val="a"/>
      <w:suff w:val="nothing"/>
      <w:lvlText w:val="%1　"/>
      <w:lvlJc w:val="left"/>
      <w:rPr>
        <w:rFonts w:ascii="黑体" w:eastAsia="黑体" w:hAnsi="Times New Roman" w:cs="Times New Roman" w:hint="eastAsia"/>
        <w:b w:val="0"/>
        <w:i w:val="0"/>
        <w:sz w:val="21"/>
        <w:szCs w:val="21"/>
      </w:rPr>
    </w:lvl>
    <w:lvl w:ilvl="1">
      <w:start w:val="1"/>
      <w:numFmt w:val="decimal"/>
      <w:pStyle w:val="a0"/>
      <w:suff w:val="nothing"/>
      <w:lvlText w:val="%1.%2　"/>
      <w:lvlJc w:val="left"/>
      <w:rPr>
        <w:rFonts w:ascii="黑体" w:eastAsia="黑体" w:hAnsi="Times New Roman" w:cs="Times New Roman" w:hint="eastAsia"/>
        <w:b/>
        <w:bCs w:val="0"/>
        <w:i w:val="0"/>
        <w:iCs w:val="0"/>
        <w:caps w:val="0"/>
        <w:strike w:val="0"/>
        <w:dstrike w:val="0"/>
        <w:vanish w:val="0"/>
        <w:color w:val="FF0000"/>
        <w:spacing w:val="0"/>
        <w:kern w:val="0"/>
        <w:position w:val="0"/>
        <w:sz w:val="21"/>
        <w:szCs w:val="21"/>
        <w:u w:val="none"/>
        <w:vertAlign w:val="baseline"/>
      </w:rPr>
    </w:lvl>
    <w:lvl w:ilvl="2">
      <w:start w:val="1"/>
      <w:numFmt w:val="decimal"/>
      <w:pStyle w:val="a1"/>
      <w:suff w:val="nothing"/>
      <w:lvlText w:val="%1.%2.%3　"/>
      <w:lvlJc w:val="left"/>
      <w:rPr>
        <w:rFonts w:ascii="黑体" w:eastAsia="黑体" w:hAnsi="Times New Roman" w:cs="Times New Roman" w:hint="eastAsia"/>
        <w:b/>
        <w:i w:val="0"/>
        <w:sz w:val="21"/>
      </w:rPr>
    </w:lvl>
    <w:lvl w:ilvl="3">
      <w:start w:val="1"/>
      <w:numFmt w:val="decimal"/>
      <w:suff w:val="nothing"/>
      <w:lvlText w:val="%1.%2.%3.%4　"/>
      <w:lvlJc w:val="left"/>
      <w:rPr>
        <w:rFonts w:ascii="黑体" w:eastAsia="黑体" w:hAnsi="Times New Roman" w:cs="Times New Roman" w:hint="eastAsia"/>
        <w:b w:val="0"/>
        <w:i w:val="0"/>
        <w:sz w:val="21"/>
      </w:rPr>
    </w:lvl>
    <w:lvl w:ilvl="4">
      <w:start w:val="1"/>
      <w:numFmt w:val="decimal"/>
      <w:suff w:val="nothing"/>
      <w:lvlText w:val="%1.%2.%3.%4.%5　"/>
      <w:lvlJc w:val="left"/>
      <w:rPr>
        <w:rFonts w:ascii="黑体" w:eastAsia="黑体" w:hAnsi="Times New Roman" w:cs="Times New Roman" w:hint="eastAsia"/>
        <w:b w:val="0"/>
        <w:i w:val="0"/>
        <w:sz w:val="21"/>
      </w:rPr>
    </w:lvl>
    <w:lvl w:ilvl="5">
      <w:start w:val="1"/>
      <w:numFmt w:val="decimal"/>
      <w:pStyle w:val="a2"/>
      <w:suff w:val="nothing"/>
      <w:lvlText w:val="%1.%2.%3.%4.%5.%6　"/>
      <w:lvlJc w:val="left"/>
      <w:rPr>
        <w:rFonts w:ascii="黑体" w:eastAsia="黑体" w:hAnsi="Times New Roman" w:cs="Times New Roman" w:hint="eastAsia"/>
        <w:b w:val="0"/>
        <w:i w:val="0"/>
        <w:sz w:val="21"/>
      </w:rPr>
    </w:lvl>
    <w:lvl w:ilvl="6">
      <w:start w:val="1"/>
      <w:numFmt w:val="decimal"/>
      <w:suff w:val="nothing"/>
      <w:lvlText w:val="%1%2.%3.%4.%5.%6.%7　"/>
      <w:lvlJc w:val="left"/>
      <w:rPr>
        <w:rFonts w:ascii="黑体" w:eastAsia="黑体" w:hAnsi="Times New Roman" w:cs="Times New Roman" w:hint="eastAsia"/>
        <w:b w:val="0"/>
        <w:i w:val="0"/>
        <w:sz w:val="21"/>
      </w:rPr>
    </w:lvl>
    <w:lvl w:ilvl="7">
      <w:start w:val="1"/>
      <w:numFmt w:val="decimal"/>
      <w:lvlText w:val="%1.%2.%3.%4.%5.%6.%7.%8"/>
      <w:lvlJc w:val="left"/>
      <w:pPr>
        <w:tabs>
          <w:tab w:val="left" w:pos="4351"/>
        </w:tabs>
        <w:ind w:left="3969" w:hanging="1418"/>
      </w:pPr>
      <w:rPr>
        <w:rFonts w:cs="Times New Roman" w:hint="eastAsia"/>
      </w:rPr>
    </w:lvl>
    <w:lvl w:ilvl="8">
      <w:start w:val="1"/>
      <w:numFmt w:val="decimal"/>
      <w:lvlText w:val="%1.%2.%3.%4.%5.%6.%7.%8.%9"/>
      <w:lvlJc w:val="left"/>
      <w:pPr>
        <w:tabs>
          <w:tab w:val="left" w:pos="4777"/>
        </w:tabs>
        <w:ind w:left="4677" w:hanging="1700"/>
      </w:pPr>
      <w:rPr>
        <w:rFonts w:cs="Times New Roman" w:hint="eastAsia"/>
      </w:rPr>
    </w:lvl>
  </w:abstractNum>
  <w:abstractNum w:abstractNumId="2">
    <w:nsid w:val="67FC0BF0"/>
    <w:multiLevelType w:val="multilevel"/>
    <w:tmpl w:val="67FC0BF0"/>
    <w:lvl w:ilvl="0">
      <w:start w:val="1"/>
      <w:numFmt w:val="none"/>
      <w:lvlText w:val="一、"/>
      <w:lvlJc w:val="left"/>
      <w:pPr>
        <w:tabs>
          <w:tab w:val="left" w:pos="1146"/>
        </w:tabs>
        <w:ind w:left="1146" w:hanging="720"/>
      </w:pPr>
      <w:rPr>
        <w:rFonts w:ascii="黑体" w:cs="Times New Roman" w:hint="default"/>
      </w:rPr>
    </w:lvl>
    <w:lvl w:ilvl="1">
      <w:start w:val="1"/>
      <w:numFmt w:val="lowerLetter"/>
      <w:lvlText w:val="%2)"/>
      <w:lvlJc w:val="left"/>
      <w:pPr>
        <w:tabs>
          <w:tab w:val="left" w:pos="1266"/>
        </w:tabs>
        <w:ind w:left="1266" w:hanging="420"/>
      </w:pPr>
      <w:rPr>
        <w:rFonts w:cs="Times New Roman"/>
      </w:rPr>
    </w:lvl>
    <w:lvl w:ilvl="2">
      <w:start w:val="1"/>
      <w:numFmt w:val="lowerRoman"/>
      <w:lvlText w:val="%3."/>
      <w:lvlJc w:val="right"/>
      <w:pPr>
        <w:tabs>
          <w:tab w:val="left" w:pos="1686"/>
        </w:tabs>
        <w:ind w:left="1686" w:hanging="420"/>
      </w:pPr>
      <w:rPr>
        <w:rFonts w:cs="Times New Roman"/>
      </w:rPr>
    </w:lvl>
    <w:lvl w:ilvl="3">
      <w:start w:val="1"/>
      <w:numFmt w:val="decimal"/>
      <w:lvlText w:val="%4."/>
      <w:lvlJc w:val="left"/>
      <w:pPr>
        <w:tabs>
          <w:tab w:val="left" w:pos="2106"/>
        </w:tabs>
        <w:ind w:left="2106" w:hanging="420"/>
      </w:pPr>
      <w:rPr>
        <w:rFonts w:cs="Times New Roman"/>
      </w:rPr>
    </w:lvl>
    <w:lvl w:ilvl="4">
      <w:start w:val="1"/>
      <w:numFmt w:val="lowerLetter"/>
      <w:lvlText w:val="%5)"/>
      <w:lvlJc w:val="left"/>
      <w:pPr>
        <w:tabs>
          <w:tab w:val="left" w:pos="2526"/>
        </w:tabs>
        <w:ind w:left="2526" w:hanging="420"/>
      </w:pPr>
      <w:rPr>
        <w:rFonts w:cs="Times New Roman"/>
      </w:rPr>
    </w:lvl>
    <w:lvl w:ilvl="5">
      <w:start w:val="1"/>
      <w:numFmt w:val="lowerRoman"/>
      <w:lvlText w:val="%6."/>
      <w:lvlJc w:val="right"/>
      <w:pPr>
        <w:tabs>
          <w:tab w:val="left" w:pos="2946"/>
        </w:tabs>
        <w:ind w:left="2946" w:hanging="420"/>
      </w:pPr>
      <w:rPr>
        <w:rFonts w:cs="Times New Roman"/>
      </w:rPr>
    </w:lvl>
    <w:lvl w:ilvl="6">
      <w:start w:val="1"/>
      <w:numFmt w:val="decimal"/>
      <w:lvlText w:val="%7."/>
      <w:lvlJc w:val="left"/>
      <w:pPr>
        <w:tabs>
          <w:tab w:val="left" w:pos="3366"/>
        </w:tabs>
        <w:ind w:left="3366" w:hanging="420"/>
      </w:pPr>
      <w:rPr>
        <w:rFonts w:cs="Times New Roman"/>
      </w:rPr>
    </w:lvl>
    <w:lvl w:ilvl="7">
      <w:start w:val="1"/>
      <w:numFmt w:val="lowerLetter"/>
      <w:lvlText w:val="%8)"/>
      <w:lvlJc w:val="left"/>
      <w:pPr>
        <w:tabs>
          <w:tab w:val="left" w:pos="3786"/>
        </w:tabs>
        <w:ind w:left="3786" w:hanging="420"/>
      </w:pPr>
      <w:rPr>
        <w:rFonts w:cs="Times New Roman"/>
      </w:rPr>
    </w:lvl>
    <w:lvl w:ilvl="8">
      <w:start w:val="1"/>
      <w:numFmt w:val="lowerRoman"/>
      <w:lvlText w:val="%9."/>
      <w:lvlJc w:val="right"/>
      <w:pPr>
        <w:tabs>
          <w:tab w:val="left" w:pos="4206"/>
        </w:tabs>
        <w:ind w:left="4206" w:hanging="420"/>
      </w:pPr>
      <w:rPr>
        <w:rFonts w:cs="Times New Roman"/>
      </w:rPr>
    </w:lvl>
  </w:abstractNum>
  <w:abstractNum w:abstractNumId="3">
    <w:nsid w:val="6CEA2025"/>
    <w:multiLevelType w:val="multilevel"/>
    <w:tmpl w:val="6CEA2025"/>
    <w:lvl w:ilvl="0">
      <w:start w:val="1"/>
      <w:numFmt w:val="none"/>
      <w:suff w:val="nothing"/>
      <w:lvlText w:val="%1"/>
      <w:lvlJc w:val="left"/>
      <w:rPr>
        <w:rFonts w:ascii="Times New Roman" w:hAnsi="Times New Roman" w:cs="Times New Roman" w:hint="default"/>
        <w:b/>
        <w:i w:val="0"/>
        <w:sz w:val="21"/>
      </w:rPr>
    </w:lvl>
    <w:lvl w:ilvl="1">
      <w:start w:val="1"/>
      <w:numFmt w:val="decimal"/>
      <w:suff w:val="nothing"/>
      <w:lvlText w:val="%1%2　"/>
      <w:lvlJc w:val="left"/>
      <w:rPr>
        <w:rFonts w:ascii="黑体" w:eastAsia="黑体" w:hAnsi="Times New Roman" w:cs="Times New Roman" w:hint="eastAsia"/>
        <w:b w:val="0"/>
        <w:i w:val="0"/>
        <w:sz w:val="21"/>
      </w:rPr>
    </w:lvl>
    <w:lvl w:ilvl="2">
      <w:start w:val="1"/>
      <w:numFmt w:val="decimal"/>
      <w:suff w:val="nothing"/>
      <w:lvlText w:val="%1%2.%3　"/>
      <w:lvlJc w:val="left"/>
      <w:pPr>
        <w:ind w:left="426"/>
      </w:pPr>
      <w:rPr>
        <w:rFonts w:ascii="黑体" w:eastAsia="黑体" w:hAnsi="Times New Roman" w:cs="Times New Roman" w:hint="eastAsia"/>
        <w:b w:val="0"/>
        <w:i w:val="0"/>
        <w:sz w:val="21"/>
      </w:rPr>
    </w:lvl>
    <w:lvl w:ilvl="3">
      <w:start w:val="1"/>
      <w:numFmt w:val="decimal"/>
      <w:suff w:val="nothing"/>
      <w:lvlText w:val="%1%2.%3.%4　"/>
      <w:lvlJc w:val="left"/>
      <w:rPr>
        <w:rFonts w:ascii="黑体" w:eastAsia="黑体" w:hAnsi="Times New Roman" w:cs="Times New Roman" w:hint="eastAsia"/>
        <w:b w:val="0"/>
        <w:i w:val="0"/>
        <w:sz w:val="21"/>
      </w:rPr>
    </w:lvl>
    <w:lvl w:ilvl="4">
      <w:start w:val="1"/>
      <w:numFmt w:val="decimal"/>
      <w:suff w:val="nothing"/>
      <w:lvlText w:val="%1%2.%3.%4.%5　"/>
      <w:lvlJc w:val="left"/>
      <w:pPr>
        <w:ind w:left="1785"/>
      </w:pPr>
      <w:rPr>
        <w:rFonts w:ascii="黑体" w:eastAsia="黑体" w:hAnsi="Times New Roman" w:cs="Times New Roman" w:hint="eastAsia"/>
        <w:b w:val="0"/>
        <w:i w:val="0"/>
        <w:sz w:val="21"/>
      </w:rPr>
    </w:lvl>
    <w:lvl w:ilvl="5">
      <w:start w:val="1"/>
      <w:numFmt w:val="decimal"/>
      <w:suff w:val="nothing"/>
      <w:lvlText w:val="%1%2.%3.%4.%5.%6　"/>
      <w:lvlJc w:val="left"/>
      <w:rPr>
        <w:rFonts w:ascii="黑体" w:eastAsia="黑体" w:hAnsi="Times New Roman" w:cs="Times New Roman" w:hint="eastAsia"/>
        <w:b w:val="0"/>
        <w:i w:val="0"/>
        <w:sz w:val="21"/>
      </w:rPr>
    </w:lvl>
    <w:lvl w:ilvl="6">
      <w:start w:val="1"/>
      <w:numFmt w:val="decimal"/>
      <w:suff w:val="nothing"/>
      <w:lvlText w:val="%1%2.%3.%4.%5.%6.%7　"/>
      <w:lvlJc w:val="left"/>
      <w:rPr>
        <w:rFonts w:ascii="黑体" w:eastAsia="黑体" w:hAnsi="Times New Roman" w:cs="Times New Roman" w:hint="eastAsia"/>
        <w:b w:val="0"/>
        <w:i w:val="0"/>
        <w:sz w:val="21"/>
      </w:rPr>
    </w:lvl>
    <w:lvl w:ilvl="7">
      <w:start w:val="1"/>
      <w:numFmt w:val="decimal"/>
      <w:lvlText w:val="%1.%2.%3.%4.%5.%6.%7.%8"/>
      <w:lvlJc w:val="left"/>
      <w:pPr>
        <w:tabs>
          <w:tab w:val="num" w:pos="4351"/>
        </w:tabs>
        <w:ind w:left="3969" w:hanging="1418"/>
      </w:pPr>
      <w:rPr>
        <w:rFonts w:cs="Times New Roman" w:hint="eastAsia"/>
      </w:rPr>
    </w:lvl>
    <w:lvl w:ilvl="8">
      <w:start w:val="1"/>
      <w:numFmt w:val="decimal"/>
      <w:lvlText w:val="%1.%2.%3.%4.%5.%6.%7.%8.%9"/>
      <w:lvlJc w:val="left"/>
      <w:pPr>
        <w:tabs>
          <w:tab w:val="num" w:pos="4777"/>
        </w:tabs>
        <w:ind w:left="4677" w:hanging="1700"/>
      </w:pPr>
      <w:rPr>
        <w:rFonts w:cs="Times New Roman" w:hint="eastAsia"/>
      </w:rPr>
    </w:lvl>
  </w:abstractNum>
  <w:abstractNum w:abstractNumId="4">
    <w:nsid w:val="6D6C07CD"/>
    <w:multiLevelType w:val="multilevel"/>
    <w:tmpl w:val="6D6C07CD"/>
    <w:lvl w:ilvl="0">
      <w:start w:val="1"/>
      <w:numFmt w:val="lowerLetter"/>
      <w:lvlText w:val="%1)"/>
      <w:lvlJc w:val="left"/>
      <w:pPr>
        <w:tabs>
          <w:tab w:val="num" w:pos="839"/>
        </w:tabs>
        <w:ind w:left="839" w:hanging="419"/>
      </w:pPr>
      <w:rPr>
        <w:rFonts w:ascii="宋体" w:eastAsia="宋体" w:cs="Times New Roman" w:hint="eastAsia"/>
        <w:b w:val="0"/>
        <w:i w:val="0"/>
        <w:sz w:val="21"/>
      </w:rPr>
    </w:lvl>
    <w:lvl w:ilvl="1">
      <w:start w:val="1"/>
      <w:numFmt w:val="decimal"/>
      <w:lvlText w:val="%2)"/>
      <w:lvlJc w:val="left"/>
      <w:pPr>
        <w:tabs>
          <w:tab w:val="num" w:pos="840"/>
        </w:tabs>
        <w:ind w:left="839" w:hanging="419"/>
      </w:pPr>
      <w:rPr>
        <w:rFonts w:ascii="宋体" w:eastAsia="宋体" w:cs="Times New Roman" w:hint="eastAsia"/>
        <w:b w:val="0"/>
        <w:i w:val="0"/>
        <w:sz w:val="21"/>
      </w:rPr>
    </w:lvl>
    <w:lvl w:ilvl="2">
      <w:start w:val="1"/>
      <w:numFmt w:val="lowerRoman"/>
      <w:lvlText w:val="%3."/>
      <w:lvlJc w:val="right"/>
      <w:pPr>
        <w:tabs>
          <w:tab w:val="num" w:pos="1260"/>
        </w:tabs>
        <w:ind w:left="1259" w:hanging="419"/>
      </w:pPr>
      <w:rPr>
        <w:rFonts w:cs="Times New Roman" w:hint="eastAsia"/>
      </w:rPr>
    </w:lvl>
    <w:lvl w:ilvl="3">
      <w:start w:val="1"/>
      <w:numFmt w:val="decimal"/>
      <w:lvlText w:val="%4."/>
      <w:lvlJc w:val="left"/>
      <w:pPr>
        <w:tabs>
          <w:tab w:val="num" w:pos="1680"/>
        </w:tabs>
        <w:ind w:left="1679" w:hanging="419"/>
      </w:pPr>
      <w:rPr>
        <w:rFonts w:cs="Times New Roman" w:hint="eastAsia"/>
      </w:rPr>
    </w:lvl>
    <w:lvl w:ilvl="4">
      <w:start w:val="1"/>
      <w:numFmt w:val="lowerLetter"/>
      <w:lvlText w:val="%5)"/>
      <w:lvlJc w:val="left"/>
      <w:pPr>
        <w:tabs>
          <w:tab w:val="num" w:pos="2100"/>
        </w:tabs>
        <w:ind w:left="2099" w:hanging="419"/>
      </w:pPr>
      <w:rPr>
        <w:rFonts w:cs="Times New Roman" w:hint="eastAsia"/>
      </w:rPr>
    </w:lvl>
    <w:lvl w:ilvl="5">
      <w:start w:val="1"/>
      <w:numFmt w:val="lowerRoman"/>
      <w:lvlText w:val="%6."/>
      <w:lvlJc w:val="right"/>
      <w:pPr>
        <w:tabs>
          <w:tab w:val="num" w:pos="2520"/>
        </w:tabs>
        <w:ind w:left="2519" w:hanging="419"/>
      </w:pPr>
      <w:rPr>
        <w:rFonts w:cs="Times New Roman" w:hint="eastAsia"/>
      </w:rPr>
    </w:lvl>
    <w:lvl w:ilvl="6">
      <w:start w:val="1"/>
      <w:numFmt w:val="decimal"/>
      <w:lvlText w:val="%7."/>
      <w:lvlJc w:val="left"/>
      <w:pPr>
        <w:tabs>
          <w:tab w:val="num" w:pos="2940"/>
        </w:tabs>
        <w:ind w:left="2939" w:hanging="419"/>
      </w:pPr>
      <w:rPr>
        <w:rFonts w:cs="Times New Roman" w:hint="eastAsia"/>
      </w:rPr>
    </w:lvl>
    <w:lvl w:ilvl="7">
      <w:start w:val="1"/>
      <w:numFmt w:val="lowerLetter"/>
      <w:lvlText w:val="%8)"/>
      <w:lvlJc w:val="left"/>
      <w:pPr>
        <w:tabs>
          <w:tab w:val="num" w:pos="3360"/>
        </w:tabs>
        <w:ind w:left="3359" w:hanging="419"/>
      </w:pPr>
      <w:rPr>
        <w:rFonts w:cs="Times New Roman" w:hint="eastAsia"/>
      </w:rPr>
    </w:lvl>
    <w:lvl w:ilvl="8">
      <w:start w:val="1"/>
      <w:numFmt w:val="lowerRoman"/>
      <w:lvlText w:val="%9."/>
      <w:lvlJc w:val="right"/>
      <w:pPr>
        <w:tabs>
          <w:tab w:val="num" w:pos="3780"/>
        </w:tabs>
        <w:ind w:left="3779" w:hanging="419"/>
      </w:pPr>
      <w:rPr>
        <w:rFonts w:cs="Times New Roman" w:hint="eastAsia"/>
      </w:rPr>
    </w:lvl>
  </w:abstractNum>
  <w:num w:numId="1">
    <w:abstractNumId w:val="1"/>
  </w:num>
  <w:num w:numId="2">
    <w:abstractNumId w:val="2"/>
  </w:num>
  <w:num w:numId="3">
    <w:abstractNumId w:val="0"/>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24BA"/>
    <w:rsid w:val="00013BB9"/>
    <w:rsid w:val="00024359"/>
    <w:rsid w:val="000340FA"/>
    <w:rsid w:val="000442F2"/>
    <w:rsid w:val="00045D8E"/>
    <w:rsid w:val="00061715"/>
    <w:rsid w:val="000661AA"/>
    <w:rsid w:val="00071476"/>
    <w:rsid w:val="00080392"/>
    <w:rsid w:val="000949F7"/>
    <w:rsid w:val="00097033"/>
    <w:rsid w:val="000B2AFC"/>
    <w:rsid w:val="000B2E8A"/>
    <w:rsid w:val="000B4114"/>
    <w:rsid w:val="000B5F12"/>
    <w:rsid w:val="000C0F66"/>
    <w:rsid w:val="000F27B1"/>
    <w:rsid w:val="00117E98"/>
    <w:rsid w:val="0012711E"/>
    <w:rsid w:val="00134A43"/>
    <w:rsid w:val="00142A1E"/>
    <w:rsid w:val="001654DB"/>
    <w:rsid w:val="001A0012"/>
    <w:rsid w:val="001A38C2"/>
    <w:rsid w:val="001D341A"/>
    <w:rsid w:val="001D3BAE"/>
    <w:rsid w:val="001D42E5"/>
    <w:rsid w:val="001D4DD8"/>
    <w:rsid w:val="001D6546"/>
    <w:rsid w:val="00203978"/>
    <w:rsid w:val="002076A8"/>
    <w:rsid w:val="002318CD"/>
    <w:rsid w:val="002913C8"/>
    <w:rsid w:val="002A6DB1"/>
    <w:rsid w:val="002C400C"/>
    <w:rsid w:val="002C6297"/>
    <w:rsid w:val="002D4015"/>
    <w:rsid w:val="002E0037"/>
    <w:rsid w:val="002E2E81"/>
    <w:rsid w:val="002E42F0"/>
    <w:rsid w:val="002F0EBC"/>
    <w:rsid w:val="00312D8A"/>
    <w:rsid w:val="003312E1"/>
    <w:rsid w:val="00332C02"/>
    <w:rsid w:val="00340BA5"/>
    <w:rsid w:val="00343EC9"/>
    <w:rsid w:val="00371D47"/>
    <w:rsid w:val="0037413D"/>
    <w:rsid w:val="00375519"/>
    <w:rsid w:val="003A1A83"/>
    <w:rsid w:val="003A3741"/>
    <w:rsid w:val="003D2655"/>
    <w:rsid w:val="003E4CC2"/>
    <w:rsid w:val="003F77F8"/>
    <w:rsid w:val="00405A12"/>
    <w:rsid w:val="00407F4E"/>
    <w:rsid w:val="00432C6C"/>
    <w:rsid w:val="00442835"/>
    <w:rsid w:val="00445E5D"/>
    <w:rsid w:val="004524EF"/>
    <w:rsid w:val="004618BA"/>
    <w:rsid w:val="004B5548"/>
    <w:rsid w:val="00505E12"/>
    <w:rsid w:val="0051408F"/>
    <w:rsid w:val="00520D9B"/>
    <w:rsid w:val="00527B9C"/>
    <w:rsid w:val="00530FCE"/>
    <w:rsid w:val="005658B0"/>
    <w:rsid w:val="00584204"/>
    <w:rsid w:val="005870A9"/>
    <w:rsid w:val="00590ACE"/>
    <w:rsid w:val="00592BEA"/>
    <w:rsid w:val="005C74A9"/>
    <w:rsid w:val="005F4D3F"/>
    <w:rsid w:val="00625AE4"/>
    <w:rsid w:val="006272E4"/>
    <w:rsid w:val="00654619"/>
    <w:rsid w:val="00667BAE"/>
    <w:rsid w:val="006937CF"/>
    <w:rsid w:val="006B0651"/>
    <w:rsid w:val="006C0FE9"/>
    <w:rsid w:val="006C39F1"/>
    <w:rsid w:val="007101EC"/>
    <w:rsid w:val="00751820"/>
    <w:rsid w:val="0076193A"/>
    <w:rsid w:val="0078579D"/>
    <w:rsid w:val="00797CBD"/>
    <w:rsid w:val="007B5E73"/>
    <w:rsid w:val="007C09C2"/>
    <w:rsid w:val="007D29EC"/>
    <w:rsid w:val="007F7249"/>
    <w:rsid w:val="00810B1F"/>
    <w:rsid w:val="00821BB8"/>
    <w:rsid w:val="008262F1"/>
    <w:rsid w:val="00826C6E"/>
    <w:rsid w:val="00854CF5"/>
    <w:rsid w:val="00857661"/>
    <w:rsid w:val="00870132"/>
    <w:rsid w:val="008766EC"/>
    <w:rsid w:val="008B49D2"/>
    <w:rsid w:val="008B5B97"/>
    <w:rsid w:val="009038C4"/>
    <w:rsid w:val="00936C45"/>
    <w:rsid w:val="0096219D"/>
    <w:rsid w:val="00971811"/>
    <w:rsid w:val="009836B3"/>
    <w:rsid w:val="00984701"/>
    <w:rsid w:val="009A6E27"/>
    <w:rsid w:val="009B0D9D"/>
    <w:rsid w:val="009B65E2"/>
    <w:rsid w:val="009C25C4"/>
    <w:rsid w:val="009C50C6"/>
    <w:rsid w:val="009C6B48"/>
    <w:rsid w:val="009D3A9C"/>
    <w:rsid w:val="009D427E"/>
    <w:rsid w:val="00A054E9"/>
    <w:rsid w:val="00A70C3E"/>
    <w:rsid w:val="00A91660"/>
    <w:rsid w:val="00AA5A09"/>
    <w:rsid w:val="00AF1678"/>
    <w:rsid w:val="00B05359"/>
    <w:rsid w:val="00B32A6A"/>
    <w:rsid w:val="00B52F1A"/>
    <w:rsid w:val="00B53AFC"/>
    <w:rsid w:val="00B60E69"/>
    <w:rsid w:val="00B640ED"/>
    <w:rsid w:val="00B73985"/>
    <w:rsid w:val="00B8295E"/>
    <w:rsid w:val="00B840A6"/>
    <w:rsid w:val="00BC2137"/>
    <w:rsid w:val="00BC4BD3"/>
    <w:rsid w:val="00BC5655"/>
    <w:rsid w:val="00BE5BF8"/>
    <w:rsid w:val="00BE689C"/>
    <w:rsid w:val="00BF38D5"/>
    <w:rsid w:val="00C06B70"/>
    <w:rsid w:val="00C14CC3"/>
    <w:rsid w:val="00C17031"/>
    <w:rsid w:val="00C3272C"/>
    <w:rsid w:val="00C4175D"/>
    <w:rsid w:val="00C52E73"/>
    <w:rsid w:val="00C61718"/>
    <w:rsid w:val="00C650FC"/>
    <w:rsid w:val="00C81168"/>
    <w:rsid w:val="00C87EA3"/>
    <w:rsid w:val="00C950F3"/>
    <w:rsid w:val="00C970C1"/>
    <w:rsid w:val="00CB27EB"/>
    <w:rsid w:val="00CC0430"/>
    <w:rsid w:val="00CC20A5"/>
    <w:rsid w:val="00CE0333"/>
    <w:rsid w:val="00CF67BF"/>
    <w:rsid w:val="00D02F44"/>
    <w:rsid w:val="00D20D97"/>
    <w:rsid w:val="00D34DDE"/>
    <w:rsid w:val="00D54B73"/>
    <w:rsid w:val="00D57A82"/>
    <w:rsid w:val="00D76868"/>
    <w:rsid w:val="00D97AD9"/>
    <w:rsid w:val="00DA494B"/>
    <w:rsid w:val="00DF7A10"/>
    <w:rsid w:val="00E1152C"/>
    <w:rsid w:val="00E168EB"/>
    <w:rsid w:val="00E24BF0"/>
    <w:rsid w:val="00E41AB8"/>
    <w:rsid w:val="00E43550"/>
    <w:rsid w:val="00E45E9C"/>
    <w:rsid w:val="00E501D8"/>
    <w:rsid w:val="00E71E7D"/>
    <w:rsid w:val="00E9316F"/>
    <w:rsid w:val="00EA4F62"/>
    <w:rsid w:val="00EB1CCD"/>
    <w:rsid w:val="00EB6E77"/>
    <w:rsid w:val="00F5223A"/>
    <w:rsid w:val="00F60B0C"/>
    <w:rsid w:val="00F65738"/>
    <w:rsid w:val="00F74ECA"/>
    <w:rsid w:val="00F85184"/>
    <w:rsid w:val="00FC783B"/>
    <w:rsid w:val="00FD13E2"/>
    <w:rsid w:val="00FF24BA"/>
    <w:rsid w:val="113E54F5"/>
    <w:rsid w:val="187122B6"/>
    <w:rsid w:val="30D95051"/>
    <w:rsid w:val="389E7D4B"/>
    <w:rsid w:val="393A7CCB"/>
    <w:rsid w:val="3A104793"/>
    <w:rsid w:val="3ED41744"/>
    <w:rsid w:val="404C70E5"/>
    <w:rsid w:val="44AB1D31"/>
    <w:rsid w:val="4DB90F6A"/>
    <w:rsid w:val="4F59514D"/>
    <w:rsid w:val="50375E7D"/>
    <w:rsid w:val="55A17D4A"/>
    <w:rsid w:val="578E097F"/>
    <w:rsid w:val="6AFA2D6B"/>
    <w:rsid w:val="7230203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hsdate"/>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Date" w:locked="1" w:semiHidden="0" w:uiPriority="0" w:unhideWhenUsed="0"/>
    <w:lsdException w:name="Strong" w:locked="1" w:semiHidden="0" w:uiPriority="22" w:unhideWhenUsed="0" w:qFormat="1"/>
    <w:lsdException w:name="Emphasis" w:locked="1" w:semiHidden="0" w:uiPriority="0" w:unhideWhenUsed="0" w:qFormat="1"/>
    <w:lsdException w:name="Normal Table"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1D341A"/>
    <w:pPr>
      <w:widowControl w:val="0"/>
      <w:jc w:val="both"/>
    </w:p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styleId="a7">
    <w:name w:val="Date"/>
    <w:basedOn w:val="a3"/>
    <w:next w:val="a3"/>
    <w:link w:val="Char"/>
    <w:uiPriority w:val="99"/>
    <w:rsid w:val="001D341A"/>
    <w:pPr>
      <w:ind w:leftChars="2500" w:left="100"/>
    </w:pPr>
  </w:style>
  <w:style w:type="character" w:customStyle="1" w:styleId="Char">
    <w:name w:val="日期 Char"/>
    <w:basedOn w:val="a4"/>
    <w:link w:val="a7"/>
    <w:uiPriority w:val="99"/>
    <w:semiHidden/>
    <w:locked/>
    <w:rsid w:val="001D341A"/>
    <w:rPr>
      <w:rFonts w:cs="Times New Roman"/>
    </w:rPr>
  </w:style>
  <w:style w:type="paragraph" w:styleId="a8">
    <w:name w:val="footer"/>
    <w:basedOn w:val="a3"/>
    <w:link w:val="Char0"/>
    <w:uiPriority w:val="99"/>
    <w:rsid w:val="001D341A"/>
    <w:pPr>
      <w:tabs>
        <w:tab w:val="center" w:pos="4153"/>
        <w:tab w:val="right" w:pos="8306"/>
      </w:tabs>
      <w:snapToGrid w:val="0"/>
      <w:jc w:val="left"/>
    </w:pPr>
    <w:rPr>
      <w:rFonts w:ascii="Times New Roman" w:hAnsi="Times New Roman"/>
      <w:sz w:val="18"/>
      <w:szCs w:val="18"/>
    </w:rPr>
  </w:style>
  <w:style w:type="character" w:customStyle="1" w:styleId="Char0">
    <w:name w:val="页脚 Char"/>
    <w:basedOn w:val="a4"/>
    <w:link w:val="a8"/>
    <w:uiPriority w:val="99"/>
    <w:locked/>
    <w:rsid w:val="001D341A"/>
    <w:rPr>
      <w:rFonts w:ascii="Times New Roman" w:eastAsia="宋体" w:hAnsi="Times New Roman" w:cs="Times New Roman"/>
      <w:sz w:val="18"/>
      <w:szCs w:val="18"/>
    </w:rPr>
  </w:style>
  <w:style w:type="paragraph" w:styleId="a9">
    <w:name w:val="header"/>
    <w:basedOn w:val="a3"/>
    <w:link w:val="Char1"/>
    <w:uiPriority w:val="99"/>
    <w:semiHidden/>
    <w:rsid w:val="001D341A"/>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4"/>
    <w:link w:val="a9"/>
    <w:uiPriority w:val="99"/>
    <w:semiHidden/>
    <w:locked/>
    <w:rsid w:val="001D341A"/>
    <w:rPr>
      <w:rFonts w:ascii="Calibri" w:eastAsia="宋体" w:hAnsi="Calibri" w:cs="Times New Roman"/>
      <w:sz w:val="18"/>
      <w:szCs w:val="18"/>
    </w:rPr>
  </w:style>
  <w:style w:type="character" w:styleId="aa">
    <w:name w:val="page number"/>
    <w:basedOn w:val="a4"/>
    <w:uiPriority w:val="99"/>
    <w:rsid w:val="001D341A"/>
    <w:rPr>
      <w:rFonts w:cs="Times New Roman"/>
    </w:rPr>
  </w:style>
  <w:style w:type="character" w:styleId="ab">
    <w:name w:val="Emphasis"/>
    <w:basedOn w:val="a4"/>
    <w:uiPriority w:val="99"/>
    <w:qFormat/>
    <w:locked/>
    <w:rsid w:val="001D341A"/>
    <w:rPr>
      <w:rFonts w:cs="Times New Roman"/>
      <w:i/>
      <w:iCs/>
    </w:rPr>
  </w:style>
  <w:style w:type="paragraph" w:customStyle="1" w:styleId="ac">
    <w:name w:val="段"/>
    <w:link w:val="Char2"/>
    <w:uiPriority w:val="99"/>
    <w:rsid w:val="001D341A"/>
    <w:pPr>
      <w:tabs>
        <w:tab w:val="center" w:pos="4201"/>
        <w:tab w:val="right" w:leader="dot" w:pos="9298"/>
      </w:tabs>
      <w:autoSpaceDE w:val="0"/>
      <w:autoSpaceDN w:val="0"/>
      <w:ind w:firstLineChars="200" w:firstLine="420"/>
      <w:jc w:val="both"/>
    </w:pPr>
    <w:rPr>
      <w:rFonts w:ascii="宋体" w:hAnsi="Times New Roman"/>
      <w:sz w:val="22"/>
    </w:rPr>
  </w:style>
  <w:style w:type="character" w:customStyle="1" w:styleId="Char2">
    <w:name w:val="段 Char"/>
    <w:link w:val="ac"/>
    <w:uiPriority w:val="99"/>
    <w:locked/>
    <w:rsid w:val="001D341A"/>
    <w:rPr>
      <w:rFonts w:ascii="宋体" w:hAnsi="Times New Roman"/>
      <w:kern w:val="2"/>
      <w:sz w:val="22"/>
      <w:lang w:val="en-US" w:eastAsia="zh-CN"/>
    </w:rPr>
  </w:style>
  <w:style w:type="paragraph" w:customStyle="1" w:styleId="a0">
    <w:name w:val="一级条标题"/>
    <w:next w:val="ac"/>
    <w:uiPriority w:val="99"/>
    <w:rsid w:val="001D341A"/>
    <w:pPr>
      <w:numPr>
        <w:ilvl w:val="1"/>
        <w:numId w:val="1"/>
      </w:numPr>
      <w:spacing w:beforeLines="50" w:afterLines="50"/>
      <w:outlineLvl w:val="2"/>
    </w:pPr>
    <w:rPr>
      <w:rFonts w:ascii="黑体" w:eastAsia="黑体" w:hAnsi="Times New Roman"/>
      <w:kern w:val="0"/>
      <w:szCs w:val="21"/>
    </w:rPr>
  </w:style>
  <w:style w:type="paragraph" w:customStyle="1" w:styleId="a">
    <w:name w:val="章标题"/>
    <w:next w:val="ac"/>
    <w:uiPriority w:val="99"/>
    <w:rsid w:val="001D341A"/>
    <w:pPr>
      <w:numPr>
        <w:numId w:val="1"/>
      </w:numPr>
      <w:spacing w:beforeLines="100" w:afterLines="100"/>
      <w:jc w:val="both"/>
      <w:outlineLvl w:val="1"/>
    </w:pPr>
    <w:rPr>
      <w:rFonts w:ascii="黑体" w:eastAsia="黑体" w:hAnsi="Times New Roman"/>
      <w:kern w:val="0"/>
      <w:szCs w:val="20"/>
    </w:rPr>
  </w:style>
  <w:style w:type="paragraph" w:customStyle="1" w:styleId="a1">
    <w:name w:val="二级条标题"/>
    <w:basedOn w:val="a0"/>
    <w:next w:val="ac"/>
    <w:link w:val="Char3"/>
    <w:uiPriority w:val="99"/>
    <w:rsid w:val="001D341A"/>
    <w:pPr>
      <w:numPr>
        <w:ilvl w:val="2"/>
      </w:numPr>
      <w:spacing w:before="50" w:after="50"/>
      <w:outlineLvl w:val="3"/>
    </w:pPr>
  </w:style>
  <w:style w:type="paragraph" w:customStyle="1" w:styleId="a2">
    <w:name w:val="四级条标题"/>
    <w:basedOn w:val="a3"/>
    <w:next w:val="ac"/>
    <w:uiPriority w:val="99"/>
    <w:rsid w:val="001D341A"/>
    <w:pPr>
      <w:widowControl/>
      <w:numPr>
        <w:ilvl w:val="5"/>
        <w:numId w:val="1"/>
      </w:numPr>
      <w:spacing w:beforeLines="50" w:afterLines="50"/>
      <w:jc w:val="left"/>
      <w:outlineLvl w:val="5"/>
    </w:pPr>
    <w:rPr>
      <w:rFonts w:ascii="黑体" w:eastAsia="黑体" w:hAnsi="Times New Roman"/>
      <w:kern w:val="0"/>
      <w:szCs w:val="21"/>
    </w:rPr>
  </w:style>
  <w:style w:type="character" w:customStyle="1" w:styleId="Char3">
    <w:name w:val="二级条标题 Char"/>
    <w:basedOn w:val="a4"/>
    <w:link w:val="a1"/>
    <w:uiPriority w:val="99"/>
    <w:locked/>
    <w:rsid w:val="001D341A"/>
    <w:rPr>
      <w:rFonts w:ascii="黑体" w:eastAsia="黑体" w:hAnsi="Times New Roman" w:cs="Times New Roman"/>
      <w:kern w:val="0"/>
      <w:sz w:val="21"/>
      <w:szCs w:val="21"/>
    </w:rPr>
  </w:style>
  <w:style w:type="paragraph" w:styleId="ad">
    <w:name w:val="List Paragraph"/>
    <w:basedOn w:val="a3"/>
    <w:uiPriority w:val="99"/>
    <w:qFormat/>
    <w:rsid w:val="001D341A"/>
    <w:pPr>
      <w:ind w:firstLineChars="200" w:firstLine="420"/>
    </w:pPr>
  </w:style>
  <w:style w:type="character" w:customStyle="1" w:styleId="PlainTextChar1">
    <w:name w:val="Plain Text Char1"/>
    <w:uiPriority w:val="99"/>
    <w:locked/>
    <w:rsid w:val="00CC20A5"/>
    <w:rPr>
      <w:rFonts w:ascii="宋体" w:hAnsi="Courier New"/>
      <w:kern w:val="2"/>
      <w:sz w:val="21"/>
    </w:rPr>
  </w:style>
  <w:style w:type="paragraph" w:styleId="ae">
    <w:name w:val="Plain Text"/>
    <w:basedOn w:val="a3"/>
    <w:link w:val="Char4"/>
    <w:uiPriority w:val="99"/>
    <w:rsid w:val="00CC20A5"/>
    <w:rPr>
      <w:rFonts w:ascii="宋体" w:hAnsi="Courier New"/>
      <w:szCs w:val="20"/>
    </w:rPr>
  </w:style>
  <w:style w:type="character" w:customStyle="1" w:styleId="Char4">
    <w:name w:val="纯文本 Char"/>
    <w:basedOn w:val="a4"/>
    <w:link w:val="ae"/>
    <w:uiPriority w:val="99"/>
    <w:semiHidden/>
    <w:locked/>
    <w:rsid w:val="00C650FC"/>
    <w:rPr>
      <w:rFonts w:ascii="宋体" w:hAnsi="Courier New" w:cs="Courier New"/>
      <w:sz w:val="21"/>
      <w:szCs w:val="21"/>
    </w:rPr>
  </w:style>
  <w:style w:type="paragraph" w:customStyle="1" w:styleId="af">
    <w:name w:val="二级无"/>
    <w:basedOn w:val="a1"/>
    <w:uiPriority w:val="99"/>
    <w:rsid w:val="00984701"/>
    <w:pPr>
      <w:tabs>
        <w:tab w:val="left" w:pos="840"/>
        <w:tab w:val="left" w:pos="1260"/>
      </w:tabs>
      <w:spacing w:beforeLines="0" w:afterLines="0"/>
      <w:ind w:left="1259" w:hanging="419"/>
    </w:pPr>
    <w:rPr>
      <w:rFonts w:ascii="宋体" w:eastAsia="宋体"/>
    </w:rPr>
  </w:style>
  <w:style w:type="character" w:styleId="af0">
    <w:name w:val="Strong"/>
    <w:basedOn w:val="a4"/>
    <w:uiPriority w:val="22"/>
    <w:qFormat/>
    <w:locked/>
    <w:rsid w:val="009C6B48"/>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Date" w:locked="1" w:semiHidden="0" w:uiPriority="0" w:unhideWhenUsed="0"/>
    <w:lsdException w:name="Strong" w:locked="1" w:semiHidden="0" w:uiPriority="22" w:unhideWhenUsed="0" w:qFormat="1"/>
    <w:lsdException w:name="Emphasis" w:locked="1" w:semiHidden="0" w:uiPriority="0" w:unhideWhenUsed="0" w:qFormat="1"/>
    <w:lsdException w:name="Normal Table"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1D341A"/>
    <w:pPr>
      <w:widowControl w:val="0"/>
      <w:jc w:val="both"/>
    </w:p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styleId="a7">
    <w:name w:val="Date"/>
    <w:basedOn w:val="a3"/>
    <w:next w:val="a3"/>
    <w:link w:val="Char"/>
    <w:uiPriority w:val="99"/>
    <w:rsid w:val="001D341A"/>
    <w:pPr>
      <w:ind w:leftChars="2500" w:left="100"/>
    </w:pPr>
  </w:style>
  <w:style w:type="character" w:customStyle="1" w:styleId="Char">
    <w:name w:val="日期 Char"/>
    <w:basedOn w:val="a4"/>
    <w:link w:val="a7"/>
    <w:uiPriority w:val="99"/>
    <w:semiHidden/>
    <w:locked/>
    <w:rsid w:val="001D341A"/>
    <w:rPr>
      <w:rFonts w:cs="Times New Roman"/>
    </w:rPr>
  </w:style>
  <w:style w:type="paragraph" w:styleId="a8">
    <w:name w:val="footer"/>
    <w:basedOn w:val="a3"/>
    <w:link w:val="Char0"/>
    <w:uiPriority w:val="99"/>
    <w:rsid w:val="001D341A"/>
    <w:pPr>
      <w:tabs>
        <w:tab w:val="center" w:pos="4153"/>
        <w:tab w:val="right" w:pos="8306"/>
      </w:tabs>
      <w:snapToGrid w:val="0"/>
      <w:jc w:val="left"/>
    </w:pPr>
    <w:rPr>
      <w:rFonts w:ascii="Times New Roman" w:hAnsi="Times New Roman"/>
      <w:sz w:val="18"/>
      <w:szCs w:val="18"/>
    </w:rPr>
  </w:style>
  <w:style w:type="character" w:customStyle="1" w:styleId="Char0">
    <w:name w:val="页脚 Char"/>
    <w:basedOn w:val="a4"/>
    <w:link w:val="a8"/>
    <w:uiPriority w:val="99"/>
    <w:locked/>
    <w:rsid w:val="001D341A"/>
    <w:rPr>
      <w:rFonts w:ascii="Times New Roman" w:eastAsia="宋体" w:hAnsi="Times New Roman" w:cs="Times New Roman"/>
      <w:sz w:val="18"/>
      <w:szCs w:val="18"/>
    </w:rPr>
  </w:style>
  <w:style w:type="paragraph" w:styleId="a9">
    <w:name w:val="header"/>
    <w:basedOn w:val="a3"/>
    <w:link w:val="Char1"/>
    <w:uiPriority w:val="99"/>
    <w:semiHidden/>
    <w:rsid w:val="001D341A"/>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4"/>
    <w:link w:val="a9"/>
    <w:uiPriority w:val="99"/>
    <w:semiHidden/>
    <w:locked/>
    <w:rsid w:val="001D341A"/>
    <w:rPr>
      <w:rFonts w:ascii="Calibri" w:eastAsia="宋体" w:hAnsi="Calibri" w:cs="Times New Roman"/>
      <w:sz w:val="18"/>
      <w:szCs w:val="18"/>
    </w:rPr>
  </w:style>
  <w:style w:type="character" w:styleId="aa">
    <w:name w:val="page number"/>
    <w:basedOn w:val="a4"/>
    <w:uiPriority w:val="99"/>
    <w:rsid w:val="001D341A"/>
    <w:rPr>
      <w:rFonts w:cs="Times New Roman"/>
    </w:rPr>
  </w:style>
  <w:style w:type="character" w:styleId="ab">
    <w:name w:val="Emphasis"/>
    <w:basedOn w:val="a4"/>
    <w:uiPriority w:val="99"/>
    <w:qFormat/>
    <w:locked/>
    <w:rsid w:val="001D341A"/>
    <w:rPr>
      <w:rFonts w:cs="Times New Roman"/>
      <w:i/>
      <w:iCs/>
    </w:rPr>
  </w:style>
  <w:style w:type="paragraph" w:customStyle="1" w:styleId="ac">
    <w:name w:val="段"/>
    <w:link w:val="Char2"/>
    <w:uiPriority w:val="99"/>
    <w:rsid w:val="001D341A"/>
    <w:pPr>
      <w:tabs>
        <w:tab w:val="center" w:pos="4201"/>
        <w:tab w:val="right" w:leader="dot" w:pos="9298"/>
      </w:tabs>
      <w:autoSpaceDE w:val="0"/>
      <w:autoSpaceDN w:val="0"/>
      <w:ind w:firstLineChars="200" w:firstLine="420"/>
      <w:jc w:val="both"/>
    </w:pPr>
    <w:rPr>
      <w:rFonts w:ascii="宋体" w:hAnsi="Times New Roman"/>
      <w:sz w:val="22"/>
    </w:rPr>
  </w:style>
  <w:style w:type="character" w:customStyle="1" w:styleId="Char2">
    <w:name w:val="段 Char"/>
    <w:link w:val="ac"/>
    <w:uiPriority w:val="99"/>
    <w:locked/>
    <w:rsid w:val="001D341A"/>
    <w:rPr>
      <w:rFonts w:ascii="宋体" w:hAnsi="Times New Roman"/>
      <w:kern w:val="2"/>
      <w:sz w:val="22"/>
      <w:lang w:val="en-US" w:eastAsia="zh-CN"/>
    </w:rPr>
  </w:style>
  <w:style w:type="paragraph" w:customStyle="1" w:styleId="a0">
    <w:name w:val="一级条标题"/>
    <w:next w:val="ac"/>
    <w:uiPriority w:val="99"/>
    <w:rsid w:val="001D341A"/>
    <w:pPr>
      <w:numPr>
        <w:ilvl w:val="1"/>
        <w:numId w:val="1"/>
      </w:numPr>
      <w:spacing w:beforeLines="50" w:afterLines="50"/>
      <w:outlineLvl w:val="2"/>
    </w:pPr>
    <w:rPr>
      <w:rFonts w:ascii="黑体" w:eastAsia="黑体" w:hAnsi="Times New Roman"/>
      <w:kern w:val="0"/>
      <w:szCs w:val="21"/>
    </w:rPr>
  </w:style>
  <w:style w:type="paragraph" w:customStyle="1" w:styleId="a">
    <w:name w:val="章标题"/>
    <w:next w:val="ac"/>
    <w:uiPriority w:val="99"/>
    <w:rsid w:val="001D341A"/>
    <w:pPr>
      <w:numPr>
        <w:numId w:val="1"/>
      </w:numPr>
      <w:spacing w:beforeLines="100" w:afterLines="100"/>
      <w:jc w:val="both"/>
      <w:outlineLvl w:val="1"/>
    </w:pPr>
    <w:rPr>
      <w:rFonts w:ascii="黑体" w:eastAsia="黑体" w:hAnsi="Times New Roman"/>
      <w:kern w:val="0"/>
      <w:szCs w:val="20"/>
    </w:rPr>
  </w:style>
  <w:style w:type="paragraph" w:customStyle="1" w:styleId="a1">
    <w:name w:val="二级条标题"/>
    <w:basedOn w:val="a0"/>
    <w:next w:val="ac"/>
    <w:link w:val="Char3"/>
    <w:uiPriority w:val="99"/>
    <w:rsid w:val="001D341A"/>
    <w:pPr>
      <w:numPr>
        <w:ilvl w:val="2"/>
      </w:numPr>
      <w:spacing w:before="50" w:after="50"/>
      <w:outlineLvl w:val="3"/>
    </w:pPr>
  </w:style>
  <w:style w:type="paragraph" w:customStyle="1" w:styleId="a2">
    <w:name w:val="四级条标题"/>
    <w:basedOn w:val="a3"/>
    <w:next w:val="ac"/>
    <w:uiPriority w:val="99"/>
    <w:rsid w:val="001D341A"/>
    <w:pPr>
      <w:widowControl/>
      <w:numPr>
        <w:ilvl w:val="5"/>
        <w:numId w:val="1"/>
      </w:numPr>
      <w:spacing w:beforeLines="50" w:afterLines="50"/>
      <w:jc w:val="left"/>
      <w:outlineLvl w:val="5"/>
    </w:pPr>
    <w:rPr>
      <w:rFonts w:ascii="黑体" w:eastAsia="黑体" w:hAnsi="Times New Roman"/>
      <w:kern w:val="0"/>
      <w:szCs w:val="21"/>
    </w:rPr>
  </w:style>
  <w:style w:type="character" w:customStyle="1" w:styleId="Char3">
    <w:name w:val="二级条标题 Char"/>
    <w:basedOn w:val="a4"/>
    <w:link w:val="a1"/>
    <w:uiPriority w:val="99"/>
    <w:locked/>
    <w:rsid w:val="001D341A"/>
    <w:rPr>
      <w:rFonts w:ascii="黑体" w:eastAsia="黑体" w:hAnsi="Times New Roman" w:cs="Times New Roman"/>
      <w:kern w:val="0"/>
      <w:sz w:val="21"/>
      <w:szCs w:val="21"/>
    </w:rPr>
  </w:style>
  <w:style w:type="paragraph" w:styleId="ad">
    <w:name w:val="List Paragraph"/>
    <w:basedOn w:val="a3"/>
    <w:uiPriority w:val="99"/>
    <w:qFormat/>
    <w:rsid w:val="001D341A"/>
    <w:pPr>
      <w:ind w:firstLineChars="200" w:firstLine="420"/>
    </w:pPr>
  </w:style>
  <w:style w:type="character" w:customStyle="1" w:styleId="PlainTextChar1">
    <w:name w:val="Plain Text Char1"/>
    <w:uiPriority w:val="99"/>
    <w:locked/>
    <w:rsid w:val="00CC20A5"/>
    <w:rPr>
      <w:rFonts w:ascii="宋体" w:hAnsi="Courier New"/>
      <w:kern w:val="2"/>
      <w:sz w:val="21"/>
    </w:rPr>
  </w:style>
  <w:style w:type="paragraph" w:styleId="ae">
    <w:name w:val="Plain Text"/>
    <w:basedOn w:val="a3"/>
    <w:link w:val="Char4"/>
    <w:uiPriority w:val="99"/>
    <w:rsid w:val="00CC20A5"/>
    <w:rPr>
      <w:rFonts w:ascii="宋体" w:hAnsi="Courier New"/>
      <w:szCs w:val="20"/>
    </w:rPr>
  </w:style>
  <w:style w:type="character" w:customStyle="1" w:styleId="Char4">
    <w:name w:val="纯文本 Char"/>
    <w:basedOn w:val="a4"/>
    <w:link w:val="ae"/>
    <w:uiPriority w:val="99"/>
    <w:semiHidden/>
    <w:locked/>
    <w:rsid w:val="00C650FC"/>
    <w:rPr>
      <w:rFonts w:ascii="宋体" w:hAnsi="Courier New" w:cs="Courier New"/>
      <w:sz w:val="21"/>
      <w:szCs w:val="21"/>
    </w:rPr>
  </w:style>
  <w:style w:type="paragraph" w:customStyle="1" w:styleId="af">
    <w:name w:val="二级无"/>
    <w:basedOn w:val="a1"/>
    <w:uiPriority w:val="99"/>
    <w:rsid w:val="00984701"/>
    <w:pPr>
      <w:tabs>
        <w:tab w:val="left" w:pos="840"/>
        <w:tab w:val="left" w:pos="1260"/>
      </w:tabs>
      <w:spacing w:beforeLines="0" w:afterLines="0"/>
      <w:ind w:left="1259" w:hanging="419"/>
    </w:pPr>
    <w:rPr>
      <w:rFonts w:ascii="宋体" w:eastAsia="宋体"/>
    </w:rPr>
  </w:style>
  <w:style w:type="character" w:styleId="af0">
    <w:name w:val="Strong"/>
    <w:basedOn w:val="a4"/>
    <w:uiPriority w:val="22"/>
    <w:qFormat/>
    <w:locked/>
    <w:rsid w:val="009C6B4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1</Pages>
  <Words>739</Words>
  <Characters>4216</Characters>
  <Application>Microsoft Office Word</Application>
  <DocSecurity>0</DocSecurity>
  <Lines>35</Lines>
  <Paragraphs>9</Paragraphs>
  <ScaleCrop>false</ScaleCrop>
  <Company/>
  <LinksUpToDate>false</LinksUpToDate>
  <CharactersWithSpaces>4946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《水田筑埂机》行业标准编制说明</dc:title>
  <dc:creator>Administrator</dc:creator>
  <cp:lastModifiedBy>YZW</cp:lastModifiedBy>
  <cp:revision>10</cp:revision>
  <dcterms:created xsi:type="dcterms:W3CDTF">2019-06-03T01:10:00Z</dcterms:created>
  <dcterms:modified xsi:type="dcterms:W3CDTF">2019-07-08T01:50:00Z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2052-10.1.0.7106</vt:lpwstr>
  </property>
</Properties>
</file>