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DAB" w:rsidRDefault="00795DAB" w:rsidP="003D1970">
      <w:pPr>
        <w:pStyle w:val="aff"/>
      </w:pPr>
      <w:bookmarkStart w:id="0" w:name="SectionMark0"/>
      <w:bookmarkStart w:id="1" w:name="_Toc456098394"/>
      <w:r>
        <w:t>ICS 65.060.01</w:t>
      </w:r>
    </w:p>
    <w:p w:rsidR="00795DAB" w:rsidRDefault="00795DAB" w:rsidP="003D1970">
      <w:pPr>
        <w:pStyle w:val="aff"/>
      </w:pPr>
      <w:r>
        <w:t>T54</w:t>
      </w:r>
    </w:p>
    <w:p w:rsidR="00795DAB" w:rsidRDefault="00795DAB" w:rsidP="003D1970">
      <w:pPr>
        <w:pStyle w:val="aff"/>
      </w:pPr>
      <w:r>
        <w:rPr>
          <w:rFonts w:hint="eastAsia"/>
        </w:rPr>
        <w:t>备案号：</w:t>
      </w:r>
    </w:p>
    <w:p w:rsidR="00795DAB" w:rsidRPr="002E1736" w:rsidRDefault="00273CAE" w:rsidP="003D1970">
      <w:pPr>
        <w:pStyle w:val="afd"/>
        <w:rPr>
          <w:rFonts w:ascii="黑体" w:eastAsia="黑体"/>
          <w:sz w:val="28"/>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AutoShape 2" o:spid="_x0000_s1026" type="#_x0000_t136" style="position:absolute;left:0;text-align:left;margin-left:389.3pt;margin-top:1.15pt;width:68pt;height:44.25pt;z-index:251655680" o:allowincell="f" fillcolor="black">
            <v:shadow color="#868686"/>
            <v:textpath style="font-family:&quot;Times New Roman&quot;;font-weight:bold" trim="t" string="JB"/>
            <o:lock v:ext="edit" text="f"/>
          </v:shape>
        </w:pict>
      </w:r>
    </w:p>
    <w:p w:rsidR="00795DAB" w:rsidRDefault="00795DAB" w:rsidP="003D1970">
      <w:pPr>
        <w:pStyle w:val="afd"/>
        <w:jc w:val="center"/>
        <w:rPr>
          <w:rFonts w:ascii="黑体" w:eastAsia="黑体"/>
          <w:spacing w:val="60"/>
          <w:sz w:val="52"/>
        </w:rPr>
      </w:pPr>
    </w:p>
    <w:p w:rsidR="00795DAB" w:rsidRDefault="00795DAB" w:rsidP="003D1970">
      <w:pPr>
        <w:pStyle w:val="afd"/>
        <w:jc w:val="center"/>
        <w:rPr>
          <w:rFonts w:ascii="黑体" w:eastAsia="黑体"/>
          <w:spacing w:val="60"/>
          <w:sz w:val="24"/>
        </w:rPr>
      </w:pPr>
      <w:r>
        <w:rPr>
          <w:rFonts w:ascii="黑体" w:eastAsia="黑体" w:hint="eastAsia"/>
          <w:spacing w:val="60"/>
          <w:sz w:val="52"/>
        </w:rPr>
        <w:t>中华人民共和国机械行业标准</w:t>
      </w:r>
    </w:p>
    <w:p w:rsidR="00795DAB" w:rsidRDefault="00795DAB" w:rsidP="003D1970">
      <w:pPr>
        <w:pStyle w:val="afd"/>
        <w:jc w:val="center"/>
        <w:rPr>
          <w:rFonts w:ascii="黑体" w:eastAsia="黑体"/>
          <w:spacing w:val="60"/>
          <w:sz w:val="24"/>
        </w:rPr>
      </w:pPr>
    </w:p>
    <w:p w:rsidR="00795DAB" w:rsidRDefault="00795DAB" w:rsidP="003D1970">
      <w:pPr>
        <w:pStyle w:val="afd"/>
        <w:jc w:val="center"/>
        <w:rPr>
          <w:rFonts w:ascii="黑体" w:eastAsia="黑体"/>
          <w:b/>
          <w:spacing w:val="20"/>
          <w:sz w:val="28"/>
        </w:rPr>
      </w:pPr>
      <w:r>
        <w:rPr>
          <w:rFonts w:ascii="黑体" w:eastAsia="黑体"/>
          <w:spacing w:val="60"/>
        </w:rPr>
        <w:t xml:space="preserve">                             </w:t>
      </w:r>
      <w:r>
        <w:rPr>
          <w:rFonts w:ascii="黑体" w:eastAsia="黑体"/>
          <w:b/>
          <w:spacing w:val="20"/>
          <w:sz w:val="28"/>
        </w:rPr>
        <w:t xml:space="preserve">JB/T </w:t>
      </w:r>
      <w:r w:rsidRPr="00360BC4">
        <w:rPr>
          <w:rFonts w:ascii="黑体" w:eastAsia="黑体"/>
          <w:b/>
          <w:spacing w:val="20"/>
          <w:sz w:val="28"/>
        </w:rPr>
        <w:t>XXXX</w:t>
      </w:r>
      <w:r>
        <w:rPr>
          <w:rFonts w:ascii="黑体" w:eastAsia="黑体"/>
          <w:b/>
          <w:spacing w:val="20"/>
          <w:sz w:val="28"/>
        </w:rPr>
        <w:t>-201X</w:t>
      </w:r>
    </w:p>
    <w:p w:rsidR="00795DAB" w:rsidRDefault="00795DAB" w:rsidP="003D1970">
      <w:pPr>
        <w:pStyle w:val="afd"/>
        <w:jc w:val="center"/>
        <w:rPr>
          <w:rFonts w:ascii="黑体" w:eastAsia="黑体" w:hAnsi="Times New Roman"/>
          <w:spacing w:val="20"/>
        </w:rPr>
      </w:pPr>
      <w:r>
        <w:rPr>
          <w:rFonts w:ascii="黑体" w:eastAsia="黑体" w:hAnsi="宋体"/>
          <w:spacing w:val="20"/>
        </w:rPr>
        <w:t xml:space="preserve">                                          </w:t>
      </w:r>
    </w:p>
    <w:p w:rsidR="00795DAB" w:rsidRDefault="000C237E" w:rsidP="003D1970">
      <w:pPr>
        <w:pStyle w:val="aff"/>
        <w:rPr>
          <w:rFonts w:ascii="黑体" w:eastAsia="黑体"/>
          <w:color w:val="000000"/>
        </w:rPr>
      </w:pPr>
      <w:r>
        <w:rPr>
          <w:noProof/>
        </w:rPr>
        <mc:AlternateContent>
          <mc:Choice Requires="wps">
            <w:drawing>
              <wp:anchor distT="0" distB="0" distL="114300" distR="114300" simplePos="0" relativeHeight="251657728" behindDoc="0" locked="0" layoutInCell="1" allowOverlap="1">
                <wp:simplePos x="0" y="0"/>
                <wp:positionH relativeFrom="column">
                  <wp:posOffset>-74930</wp:posOffset>
                </wp:positionH>
                <wp:positionV relativeFrom="paragraph">
                  <wp:posOffset>6985</wp:posOffset>
                </wp:positionV>
                <wp:extent cx="6057900" cy="1270"/>
                <wp:effectExtent l="10795" t="6985" r="8255" b="10795"/>
                <wp:wrapNone/>
                <wp:docPr id="2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55pt" to="471.1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YrrFwIAACwEAAAOAAAAZHJzL2Uyb0RvYy54bWysU9uO2yAQfa/Uf0C8J75srlacVWUnfUm7&#10;kXb7AQRwjIoBAYkTVf33DuSibPtSVfUDHpiZw5k5w+L51El05NYJrUqcDVOMuKKaCbUv8be39WCG&#10;kfNEMSK14iU+c4eflx8/LHpT8Fy3WjJuEYAoV/SmxK33pkgSR1veETfUhitwNtp2xMPW7hNmSQ/o&#10;nUzyNJ0kvbbMWE25c3BaX5x4GfGbhlP/0jSOeyRLDNx8XG1cd2FNlgtS7C0xraBXGuQfWHREKLj0&#10;DlUTT9DBij+gOkGtdrrxQ6q7RDeNoDzWANVk6W/VvLbE8FgLNMeZe5vc/4OlX49biwQrcZ5jpEgH&#10;Gm2E4ugptKY3roCISm1tKI6e1KvZaPrdIaWrlqg9jxTfzgbSspCRvEsJG2fggl3/RTOIIQevY59O&#10;je0CJHQAnaIc57sc/OQRhcNJOp7OU1CNgi/Lp1GthBS3XGOd/8x1h4JRYgm0IzY5bpwPXEhxCwlX&#10;Kb0WUkbBpUJ9iefjfBwTnJaCBWcIc3a/q6RFRxJGJn6xMPA8hll9UCyCtZyw1dX2RMiLDZdLFfCg&#10;GqBztS4z8WOezlez1Ww0GOWT1WCU1vXg07oaDSbrbDqun+qqqrOfgVo2KlrBGFeB3W0+s9Hf6X99&#10;KZfJuk/ovQ3Je/TYLyB7+0fSUc6g4GUWdpqdt/YmM4xkDL4+nzDzj3uwHx/58hcAAAD//wMAUEsD&#10;BBQABgAIAAAAIQBgJCFQ2wAAAAcBAAAPAAAAZHJzL2Rvd25yZXYueG1sTI7BTsMwEETvSPyDtUhc&#10;qtZJilAJcSoE5MaFAup1Gy9JRLxOY7cNfD3LqRxHbzTzivXkenWkMXSeDaSLBBRx7W3HjYH3t2q+&#10;AhUissXeMxn4pgDr8vKiwNz6E7/ScRMbJSMccjTQxjjkWoe6JYdh4QdiYZ9+dBgljo22I55k3PU6&#10;S5Jb7bBjeWhxoMeW6q/NwRkI1Qftq59ZPUu2y8ZTtn96eUZjrq+mh3tQkaZ4LsOfvqhDKU47f2Ab&#10;VG9gnqaiHgWkoITf3WQZqJ3kJeiy0P/9y18AAAD//wMAUEsBAi0AFAAGAAgAAAAhALaDOJL+AAAA&#10;4QEAABMAAAAAAAAAAAAAAAAAAAAAAFtDb250ZW50X1R5cGVzXS54bWxQSwECLQAUAAYACAAAACEA&#10;OP0h/9YAAACUAQAACwAAAAAAAAAAAAAAAAAvAQAAX3JlbHMvLnJlbHNQSwECLQAUAAYACAAAACEA&#10;TvGK6xcCAAAsBAAADgAAAAAAAAAAAAAAAAAuAgAAZHJzL2Uyb0RvYy54bWxQSwECLQAUAAYACAAA&#10;ACEAYCQhUNsAAAAHAQAADwAAAAAAAAAAAAAAAABxBAAAZHJzL2Rvd25yZXYueG1sUEsFBgAAAAAE&#10;AAQA8wAAAHkFAAAAAA==&#10;"/>
            </w:pict>
          </mc:Fallback>
        </mc:AlternateContent>
      </w:r>
      <w:r>
        <w:rPr>
          <w:noProof/>
        </w:rPr>
        <mc:AlternateContent>
          <mc:Choice Requires="wps">
            <w:drawing>
              <wp:anchor distT="0" distB="0" distL="114300" distR="114300" simplePos="0" relativeHeight="251654656" behindDoc="0" locked="0" layoutInCell="1" allowOverlap="1">
                <wp:simplePos x="0" y="0"/>
                <wp:positionH relativeFrom="column">
                  <wp:posOffset>0</wp:posOffset>
                </wp:positionH>
                <wp:positionV relativeFrom="paragraph">
                  <wp:posOffset>8890000</wp:posOffset>
                </wp:positionV>
                <wp:extent cx="6121400" cy="0"/>
                <wp:effectExtent l="9525" t="12700" r="12700" b="6350"/>
                <wp:wrapNone/>
                <wp:docPr id="2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8000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left:0;text-align:lef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00pt" to="482pt,70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BRPEwIAACoEAAAOAAAAZHJzL2Uyb0RvYy54bWysU02P2yAQvVfqf0DcE3+sm81acVYrO+kl&#10;bSPt9gcQwDEqBgQkTlT1v3cgcbS7vVRVfcADM/N4M29YPJ56iY7cOqFVhbNpihFXVDOh9hX+/rKe&#10;zDFynihGpFa8wmfu8OPy44fFYEqe605Lxi0CEOXKwVS4896USeJox3viptpwBc5W25542Np9wiwZ&#10;AL2XSZ6ms2TQlhmrKXcOTpuLEy8jftty6r+1reMeyQoDNx9XG9ddWJPlgpR7S0wn6JUG+QcWPREK&#10;Lr1BNcQTdLDiD6heUKudbv2U6j7RbSsojzVANVn6rprnjhgea4HmOHNrk/t/sPTrcWuRYBXOM4wU&#10;6UGjjVAcFaE1g3ElRNRqa0Nx9KSezUbTHw4pXXdE7Xmk+HI2kJaFjORNStg4Axfshi+aQQw5eB37&#10;dGptHyChA+gU5Tjf5OAnjygczrI8K1JQjY6+hJRjorHOf+a6R8GosATOEZgcN84HIqQcQ8I9Sq+F&#10;lFFtqdAAbPN7gA4up6VgwRs3dr+rpUVHAgMzT+Gbx7LehVl9UCyidZyw1dX2RMiLDbdLFfCgFuBz&#10;tS4T8fMhfVjNV/NiUuSz1aRIm2bytK6LyWyd3X9q7pq6brJfgVpWlJ1gjKvAbpzOrPg79a/v5DJX&#10;t/m89SF5ix4bBmTHfyQdxQz6XSZhp9l5a0eRYSBj8PXxhIl/vQf79RNf/gYAAP//AwBQSwMEFAAG&#10;AAgAAAAhADqs+BTZAAAACgEAAA8AAABkcnMvZG93bnJldi54bWxMT9FKw0AQfBf8h2MFX6S9U2Kx&#10;aS5FBcFXa0F8u+a2STC3F3LbJP6964PYt9mZYXam2M6hUyMOqY1k4XZpQCFV0bdUW9i/vyweQCV2&#10;5F0XCS18Y4JteXlRuNzHid5w3HGtJIRS7iw0zH2udaoaDC4tY48k2jEOwbGcQ6394CYJD52+M2al&#10;g2tJPjSux+cGq6/dKViYPl519bm+MeF+3LM+muzJhGjt9dX8uAHFOPO/GX7rS3UopdMhnsgn1VmQ&#10;ISxsZowg0derTMDhj9Jloc8nlD8AAAD//wMAUEsBAi0AFAAGAAgAAAAhALaDOJL+AAAA4QEAABMA&#10;AAAAAAAAAAAAAAAAAAAAAFtDb250ZW50X1R5cGVzXS54bWxQSwECLQAUAAYACAAAACEAOP0h/9YA&#10;AACUAQAACwAAAAAAAAAAAAAAAAAvAQAAX3JlbHMvLnJlbHNQSwECLQAUAAYACAAAACEAC3QUTxMC&#10;AAAqBAAADgAAAAAAAAAAAAAAAAAuAgAAZHJzL2Uyb0RvYy54bWxQSwECLQAUAAYACAAAACEAOqz4&#10;FNkAAAAKAQAADwAAAAAAAAAAAAAAAABtBAAAZHJzL2Rvd25yZXYueG1sUEsFBgAAAAAEAAQA8wAA&#10;AHMFAAAAAA==&#10;" strokecolor="#800008" strokeweight="1pt"/>
            </w:pict>
          </mc:Fallback>
        </mc:AlternateContent>
      </w:r>
      <w:r>
        <w:rPr>
          <w:noProof/>
        </w:rPr>
        <mc:AlternateContent>
          <mc:Choice Requires="wps">
            <w:drawing>
              <wp:anchor distT="0" distB="0" distL="114300" distR="114300" simplePos="0" relativeHeight="251653632" behindDoc="0" locked="1" layoutInCell="1" allowOverlap="1">
                <wp:simplePos x="0" y="0"/>
                <wp:positionH relativeFrom="margin">
                  <wp:posOffset>0</wp:posOffset>
                </wp:positionH>
                <wp:positionV relativeFrom="margin">
                  <wp:posOffset>9025255</wp:posOffset>
                </wp:positionV>
                <wp:extent cx="5080" cy="83185"/>
                <wp:effectExtent l="0" t="0" r="4445" b="0"/>
                <wp:wrapNone/>
                <wp:docPr id="20" name="fmFram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0" cy="83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5DAB" w:rsidRDefault="00795DAB" w:rsidP="003D1970">
                            <w:pPr>
                              <w:pStyle w:val="aff0"/>
                            </w:pPr>
                            <w:r>
                              <w:rPr>
                                <w:rStyle w:val="afa"/>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fmFrame7" o:spid="_x0000_s1026" type="#_x0000_t202" style="position:absolute;left:0;text-align:left;margin-left:0;margin-top:710.65pt;width:.4pt;height:6.55pt;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4mwdgIAAPoEAAAOAAAAZHJzL2Uyb0RvYy54bWysVG1v2yAQ/j5p/wHxPbWdOW1sxamadp4m&#10;dS9Stx9AAMdo5mVAYnfV/vsOHKftXqRpmj/gA46Hu3ueY3U5yA4duHVCqwpnZylGXFHNhNpV+POn&#10;erbEyHmiGOm04hW+5w5frl++WPWm5HPd6o5xiwBEubI3FW69N2WSONpySdyZNlzBZqOtJB6mdpcw&#10;S3pAl10yT9PzpNeWGaspdw5Wb8ZNvI74TcOp/9A0jnvUVRhi83G0cdyGMVmvSLmzxLSCHsMg/xCF&#10;JELBpSeoG+IJ2lvxC5QU1GqnG39GtUx00wjKYw6QTZb+lM1dSwyPuUBxnDmVyf0/WPr+8NEiwSo8&#10;h/IoIoGjRtYWjItQnN64EnzuDHj5YaMHIDkm6sytpl8cUvq6JWrHr6zVfcsJg+CycDJ5cnTEcQFk&#10;27/TDC4he68j0NBYGSoHtUCADlHcn4jhg0cUFhfpEtYpbCxfZctFhCfldNJY599wLVEwKmyB9IhM&#10;DrfOh0hIObmEi5zuBKtF18WJ3W2vO4sOBARSx++I/sytU8FZ6XBsRBxXIEC4I+yFUCPhD0U2z9PN&#10;vJjV58uLWV7ni1lxkS5naVZsivM0L/Kb+nsIMMvLVjDG1a1QfBJflv8ducc2GGUT5Yf6CheL+WKk&#10;549JpvH7XZJSeOjFTkgo88mJlIHU14pB2qT0RHSjnTwPP1YZajD9Y1WiBALrI/9+2A6AEnSx1ewe&#10;xGA18AXMwgMCRqvtN4x6aMYKu697YjlG3VsFggIXPxl2MraTQRSFoxX2GI3mtR87fG+s2LWAPEpW&#10;6SsQXSOiJh6jOEoVGiwGf3wMQgc/nUevxydr/QMAAP//AwBQSwMEFAAGAAgAAAAhAPcHi3DcAAAA&#10;BwEAAA8AAABkcnMvZG93bnJldi54bWxMj8FOwzAQRO9I/IO1SFwQdZpGFUrjVNDCDQ4tVc/b2E0i&#10;4nVkO03692xPcJyd0eybYj3ZTlyMD60jBfNZAsJQ5XRLtYLD98fzC4gQkTR2joyCqwmwLu/vCsy1&#10;G2lnLvtYCy6hkKOCJsY+lzJUjbEYZq43xN7ZeYuRpa+l9jhyue1kmiRLabEl/tBgbzaNqX72g1Ww&#10;3Pph3NHmaXt4/8Svvk6Pb9ejUo8P0+sKRDRT/AvDDZ/RoWSmkxtIB9Ep4CGRr1k6X4Bgn3ecbnqR&#10;ZSDLQv7nL38BAAD//wMAUEsBAi0AFAAGAAgAAAAhALaDOJL+AAAA4QEAABMAAAAAAAAAAAAAAAAA&#10;AAAAAFtDb250ZW50X1R5cGVzXS54bWxQSwECLQAUAAYACAAAACEAOP0h/9YAAACUAQAACwAAAAAA&#10;AAAAAAAAAAAvAQAAX3JlbHMvLnJlbHNQSwECLQAUAAYACAAAACEA9YuJsHYCAAD6BAAADgAAAAAA&#10;AAAAAAAAAAAuAgAAZHJzL2Uyb0RvYy54bWxQSwECLQAUAAYACAAAACEA9weLcNwAAAAHAQAADwAA&#10;AAAAAAAAAAAAAADQBAAAZHJzL2Rvd25yZXYueG1sUEsFBgAAAAAEAAQA8wAAANkFAAAAAA==&#10;" stroked="f">
                <v:textbox inset="0,0,0,0">
                  <w:txbxContent>
                    <w:p w:rsidR="00795DAB" w:rsidRDefault="00795DAB" w:rsidP="003D1970">
                      <w:pPr>
                        <w:pStyle w:val="aff0"/>
                      </w:pPr>
                      <w:r>
                        <w:rPr>
                          <w:rStyle w:val="afa"/>
                        </w:rPr>
                        <w:t xml:space="preserve"> </w:t>
                      </w:r>
                    </w:p>
                  </w:txbxContent>
                </v:textbox>
                <w10:wrap anchorx="margin" anchory="margin"/>
                <w10:anchorlock/>
              </v:shape>
            </w:pict>
          </mc:Fallback>
        </mc:AlternateContent>
      </w:r>
      <w:r>
        <w:rPr>
          <w:noProof/>
        </w:rPr>
        <mc:AlternateContent>
          <mc:Choice Requires="wps">
            <w:drawing>
              <wp:anchor distT="0" distB="0" distL="114300" distR="114300" simplePos="0" relativeHeight="251652608" behindDoc="0" locked="1" layoutInCell="1" allowOverlap="1">
                <wp:simplePos x="0" y="0"/>
                <wp:positionH relativeFrom="margin">
                  <wp:posOffset>4100830</wp:posOffset>
                </wp:positionH>
                <wp:positionV relativeFrom="margin">
                  <wp:posOffset>8563610</wp:posOffset>
                </wp:positionV>
                <wp:extent cx="2019300" cy="312420"/>
                <wp:effectExtent l="0" t="635" r="4445" b="1270"/>
                <wp:wrapNone/>
                <wp:docPr id="19" name="fmFram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5DAB" w:rsidRDefault="00795DAB" w:rsidP="003D1970">
                            <w:pPr>
                              <w:pStyle w:val="aff6"/>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6" o:spid="_x0000_s1027" type="#_x0000_t202" style="position:absolute;left:0;text-align:left;margin-left:322.9pt;margin-top:674.3pt;width:159pt;height:24.6pt;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bABegIAAAUFAAAOAAAAZHJzL2Uyb0RvYy54bWysVNtu1DAQfUfiHyy/b5PdpttN1GzVC0FI&#10;5SIVPsBrOxsLX4Lt3aRU/Dtje7OUAhJC5MEZ2+PjmTlnfHE5Kon23DphdI3nJzlGXFPDhN7W+NPH&#10;ZrbCyHmiGZFG8xo/cIcv1y9fXAx9xRemM5JxiwBEu2roa9x531dZ5mjHFXEnpucaNltjFfEwtduM&#10;WTIAupLZIs+X2WAs662h3DlYvU2beB3x25ZT/75tHfdI1hhi83G0cdyEMVtfkGprSd8JegiD/EMU&#10;iggNlx6hboknaGfFL1BKUGucaf0JNSozbSsojzlANvP8WTb3Hel5zAWK4/pjmdz/g6Xv9h8sEgy4&#10;KzHSRAFHrWosGMtQnKF3Ffjc9+Dlx2szgmNM1PV3hn52SJubjugtv7LWDB0nDIKbh5PZk6MJxwWQ&#10;zfDWMLiE7LyJQGNrVagc1AIBOpD0cCSGjx5RWITalKc5bFHYO50vikVkLiPVdLq3zr/mRqFg1NgC&#10;8RGd7O+cD9GQanIJlzkjBWuElHFit5sbadGegEia+MUEnrlJHZy1CccSYlqBIOGOsBfCjaQ/lhBj&#10;fr0oZ81ydT4rmuJsVp7nqxnkcV0u86IsbptvIcB5UXWCMa7vhOaTAOfF3xF8aIUknShBNNS4PFuc&#10;JYr+mGQev98lqYSHfpRC1Xh1dCJVIPaVZpA2qTwRMtnZz+HHKkMNpn+sSpRBYD5pwI+bMcltUtfG&#10;sAfQhTVAGzAMbwkYnbFfMRqgL2vsvuyI5RjJNxq0FZp4MuxkbCaDaApHa+wxSuaNT82+663YdoCc&#10;1KvNFeivFVEaQagpioNqoddiDod3ITTz03n0+vF6rb8DAAD//wMAUEsDBBQABgAIAAAAIQBJV+1u&#10;4QAAAA0BAAAPAAAAZHJzL2Rvd25yZXYueG1sTI9BT8JAEIXvJv6HzZh4IbIVsJbaLVHQmx5Awnlo&#10;17axO9vsbmn59w4nPM57L2++l61G04qTdr6xpOBxGoHQVNiyoUrB/vvjIQHhA1KJrSWt4Kw9rPLb&#10;mwzT0g601addqASXkE9RQR1Cl0rpi1ob9FPbaWLvxzqDgU9XydLhwOWmlbMoiqXBhvhDjZ1e17r4&#10;3fVGQbxx/bCl9WSzf//Er66aHd7OB6Xu78bXFxBBj+Eahgs+o0POTEfbU+lFyx2LJ0YPbMwXSQyC&#10;I8t4ztLxIi2fE5B5Jv+vyP8AAAD//wMAUEsBAi0AFAAGAAgAAAAhALaDOJL+AAAA4QEAABMAAAAA&#10;AAAAAAAAAAAAAAAAAFtDb250ZW50X1R5cGVzXS54bWxQSwECLQAUAAYACAAAACEAOP0h/9YAAACU&#10;AQAACwAAAAAAAAAAAAAAAAAvAQAAX3JlbHMvLnJlbHNQSwECLQAUAAYACAAAACEA/c2wAXoCAAAF&#10;BQAADgAAAAAAAAAAAAAAAAAuAgAAZHJzL2Uyb0RvYy54bWxQSwECLQAUAAYACAAAACEASVftbuEA&#10;AAANAQAADwAAAAAAAAAAAAAAAADUBAAAZHJzL2Rvd25yZXYueG1sUEsFBgAAAAAEAAQA8wAAAOIF&#10;AAAAAA==&#10;" stroked="f">
                <v:textbox inset="0,0,0,0">
                  <w:txbxContent>
                    <w:p w:rsidR="00795DAB" w:rsidRDefault="00795DAB" w:rsidP="003D1970">
                      <w:pPr>
                        <w:pStyle w:val="aff6"/>
                      </w:pPr>
                    </w:p>
                  </w:txbxContent>
                </v:textbox>
                <w10:wrap anchorx="margin" anchory="margin"/>
                <w10:anchorlock/>
              </v:shape>
            </w:pict>
          </mc:Fallback>
        </mc:AlternateContent>
      </w:r>
      <w:r>
        <w:rPr>
          <w:noProof/>
        </w:rPr>
        <mc:AlternateContent>
          <mc:Choice Requires="wps">
            <w:drawing>
              <wp:anchor distT="0" distB="0" distL="114300" distR="114300" simplePos="0" relativeHeight="251651584" behindDoc="0" locked="1" layoutInCell="1" allowOverlap="1">
                <wp:simplePos x="0" y="0"/>
                <wp:positionH relativeFrom="margin">
                  <wp:posOffset>0</wp:posOffset>
                </wp:positionH>
                <wp:positionV relativeFrom="margin">
                  <wp:posOffset>8561070</wp:posOffset>
                </wp:positionV>
                <wp:extent cx="8890" cy="2540"/>
                <wp:effectExtent l="0" t="0" r="635" b="0"/>
                <wp:wrapNone/>
                <wp:docPr id="18" name="fmFram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 cy="2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5DAB" w:rsidRDefault="00795DAB" w:rsidP="003D1970">
                            <w:pPr>
                              <w:pStyle w:val="aff2"/>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5" o:spid="_x0000_s1028" type="#_x0000_t202" style="position:absolute;left:0;text-align:left;margin-left:0;margin-top:674.1pt;width:.7pt;height:.2pt;z-index:2516515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HqodwIAAAAFAAAOAAAAZHJzL2Uyb0RvYy54bWysVNuO2yAQfa/Uf0C8Z32RsxtbcVZ7qatK&#10;24u07QcQwDEqBgok9rbaf++A43S7baWqqh/wAMNhZs4Z1pdjL9GBWye0qnF2lmLEFdVMqF2NP31s&#10;FiuMnCeKEakVr/EDd/hy8/LFejAVz3WnJeMWAYhy1WBq3HlvqiRxtOM9cWfacAWbrbY98TC1u4RZ&#10;MgB6L5M8Tc+TQVtmrKbcOVi9nTbxJuK3Laf+fds67pGsMcTm42jjuA1jslmTameJ6QQ9hkH+IYqe&#10;CAWXnqBuiSdob8UvUL2gVjvd+jOq+0S3raA85gDZZOmzbO47YnjMBYrjzKlM7v/B0neHDxYJBtwB&#10;U4r0wFHbNxaMZSjOYFwFPvcGvPx4rUdwjIk6c6fpZ4eUvumI2vEra/XQccIguCycTJ4cnXBcANkO&#10;bzWDS8je6wg0trYPlYNaIEAHkh5OxPDRIwqLq1UJ6xQ28mURSUtINR801vnXXPcoGDW2wHkEJoc7&#10;50MgpJpdwj1OS8EaIWWc2N32Rlp0IKCPJn4x9mduUgVnpcOxCXFagfjgjrAXIo18fyuzvEiv83LR&#10;nK8uFkVTLBflRbpapFl5XZ6nRVncNo8hwKyoOsEYV3dC8Vl7WfF33B67YFJNVB8aalwu8+XEzh+T&#10;TOP3uyR74aEVpeih3icnUgVOXykGaZPKEyEnO/k5/FhlqMH8j1WJCgikT/T7cTtGpeWzsLaaPYAk&#10;rAbagF94RsDotP2K0QAtWWP3ZU8sx0i+USCr0L+zYWdjOxtEUThaY4/RZN74qc/3xopdB8iTcJW+&#10;Aum1IkojaHSK4ihYaLOYw/FJCH38dB69fjxcm+8AAAD//wMAUEsDBBQABgAIAAAAIQA8Cj+f3AAA&#10;AAgBAAAPAAAAZHJzL2Rvd25yZXYueG1sTI/BTsMwEETvSPyDtUhcEHUIVVSlcSpo4QaHlqrnbbxN&#10;IuJ1ZDtN+ve44gDHnRnNvilWk+nEmZxvLSt4miUgiCurW64V7L/eHxcgfEDW2FkmBRfysCpvbwrM&#10;tR15S+ddqEUsYZ+jgiaEPpfSVw0Z9DPbE0fvZJ3BEE9XS+1wjOWmk2mSZNJgy/FDgz2tG6q+d4NR&#10;kG3cMG55/bDZv33gZ1+nh9fLQan7u+llCSLQFP7CcMWP6FBGpqMdWHvRKYhDQlSf54sUxNWfgzj+&#10;ChnIspD/B5Q/AAAA//8DAFBLAQItABQABgAIAAAAIQC2gziS/gAAAOEBAAATAAAAAAAAAAAAAAAA&#10;AAAAAABbQ29udGVudF9UeXBlc10ueG1sUEsBAi0AFAAGAAgAAAAhADj9If/WAAAAlAEAAAsAAAAA&#10;AAAAAAAAAAAALwEAAF9yZWxzLy5yZWxzUEsBAi0AFAAGAAgAAAAhAIqAeqh3AgAAAAUAAA4AAAAA&#10;AAAAAAAAAAAALgIAAGRycy9lMm9Eb2MueG1sUEsBAi0AFAAGAAgAAAAhADwKP5/cAAAACAEAAA8A&#10;AAAAAAAAAAAAAAAA0QQAAGRycy9kb3ducmV2LnhtbFBLBQYAAAAABAAEAPMAAADaBQAAAAA=&#10;" stroked="f">
                <v:textbox inset="0,0,0,0">
                  <w:txbxContent>
                    <w:p w:rsidR="00795DAB" w:rsidRDefault="00795DAB" w:rsidP="003D1970">
                      <w:pPr>
                        <w:pStyle w:val="aff2"/>
                      </w:pPr>
                    </w:p>
                  </w:txbxContent>
                </v:textbox>
                <w10:wrap anchorx="margin" anchory="margin"/>
                <w10:anchorlock/>
              </v:shape>
            </w:pict>
          </mc:Fallback>
        </mc:AlternateContent>
      </w:r>
      <w:r>
        <w:rPr>
          <w:noProof/>
        </w:rPr>
        <mc:AlternateContent>
          <mc:Choice Requires="wps">
            <w:drawing>
              <wp:anchor distT="0" distB="0" distL="114300" distR="114300" simplePos="0" relativeHeight="251650560" behindDoc="0" locked="1" layoutInCell="1" allowOverlap="1">
                <wp:simplePos x="0" y="0"/>
                <wp:positionH relativeFrom="margin">
                  <wp:posOffset>-290830</wp:posOffset>
                </wp:positionH>
                <wp:positionV relativeFrom="margin">
                  <wp:posOffset>3122930</wp:posOffset>
                </wp:positionV>
                <wp:extent cx="6410960" cy="2424430"/>
                <wp:effectExtent l="4445" t="0" r="4445" b="0"/>
                <wp:wrapNone/>
                <wp:docPr id="17" name="fmFram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0960" cy="24244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5DAB" w:rsidRDefault="00795DAB" w:rsidP="003D1970">
                            <w:pPr>
                              <w:pStyle w:val="afe"/>
                              <w:jc w:val="both"/>
                            </w:pPr>
                          </w:p>
                          <w:p w:rsidR="00795DAB" w:rsidRPr="004D1098" w:rsidRDefault="00795DAB" w:rsidP="004D1098">
                            <w:pPr>
                              <w:jc w:val="center"/>
                              <w:rPr>
                                <w:rFonts w:ascii="黑体" w:eastAsia="黑体" w:hAnsi="黑体"/>
                                <w:sz w:val="52"/>
                                <w:szCs w:val="52"/>
                              </w:rPr>
                            </w:pPr>
                            <w:r w:rsidRPr="004D1098">
                              <w:rPr>
                                <w:rFonts w:ascii="黑体" w:eastAsia="黑体" w:hAnsi="黑体" w:hint="eastAsia"/>
                                <w:sz w:val="52"/>
                                <w:szCs w:val="52"/>
                              </w:rPr>
                              <w:t>秧苗水田转运机</w:t>
                            </w:r>
                          </w:p>
                          <w:p w:rsidR="00795DAB" w:rsidRPr="004D1098" w:rsidRDefault="00795DAB" w:rsidP="004D1098">
                            <w:pPr>
                              <w:jc w:val="center"/>
                              <w:rPr>
                                <w:rFonts w:ascii="黑体" w:eastAsia="黑体" w:hAnsi="黑体"/>
                                <w:sz w:val="28"/>
                                <w:szCs w:val="28"/>
                              </w:rPr>
                            </w:pPr>
                            <w:r w:rsidRPr="004D1098">
                              <w:rPr>
                                <w:rFonts w:ascii="黑体" w:eastAsia="黑体" w:hAnsi="黑体"/>
                                <w:sz w:val="28"/>
                                <w:szCs w:val="28"/>
                              </w:rPr>
                              <w:t>Paddy field transport the seedlings vehicle</w:t>
                            </w:r>
                          </w:p>
                          <w:p w:rsidR="00795DAB" w:rsidRDefault="00795DAB" w:rsidP="003D1970">
                            <w:pPr>
                              <w:pStyle w:val="aff5"/>
                              <w:rPr>
                                <w:sz w:val="32"/>
                                <w:szCs w:val="32"/>
                              </w:rPr>
                            </w:pPr>
                          </w:p>
                          <w:p w:rsidR="00795DAB" w:rsidRPr="004D1098" w:rsidRDefault="00795DAB" w:rsidP="003D1970">
                            <w:pPr>
                              <w:pStyle w:val="aff5"/>
                              <w:rPr>
                                <w:sz w:val="28"/>
                                <w:szCs w:val="28"/>
                              </w:rPr>
                            </w:pPr>
                            <w:r w:rsidRPr="004D1098">
                              <w:rPr>
                                <w:rFonts w:hint="eastAsia"/>
                                <w:sz w:val="28"/>
                                <w:szCs w:val="28"/>
                              </w:rPr>
                              <w:t>（征求意见稿）</w:t>
                            </w:r>
                          </w:p>
                          <w:p w:rsidR="00795DAB" w:rsidRDefault="00795DAB" w:rsidP="003D1970">
                            <w:pPr>
                              <w:pStyle w:val="aff5"/>
                              <w:rPr>
                                <w:sz w:val="32"/>
                                <w:szCs w:val="32"/>
                              </w:rPr>
                            </w:pPr>
                          </w:p>
                          <w:p w:rsidR="00795DAB" w:rsidRDefault="00795DAB" w:rsidP="003D1970">
                            <w:pPr>
                              <w:pStyle w:val="aff5"/>
                              <w:rPr>
                                <w:sz w:val="32"/>
                                <w:szCs w:val="32"/>
                              </w:rPr>
                            </w:pPr>
                          </w:p>
                          <w:p w:rsidR="00795DAB" w:rsidRDefault="00795DAB" w:rsidP="003D1970">
                            <w:pPr>
                              <w:pStyle w:val="aff5"/>
                              <w:rPr>
                                <w:sz w:val="32"/>
                                <w:szCs w:val="32"/>
                              </w:rPr>
                            </w:pPr>
                          </w:p>
                          <w:p w:rsidR="00795DAB" w:rsidRDefault="00795DAB" w:rsidP="003D1970">
                            <w:pPr>
                              <w:pStyle w:val="aff5"/>
                              <w:rPr>
                                <w:sz w:val="32"/>
                                <w:szCs w:val="32"/>
                              </w:rPr>
                            </w:pPr>
                          </w:p>
                          <w:p w:rsidR="00795DAB" w:rsidRDefault="00795DAB" w:rsidP="003D1970">
                            <w:pPr>
                              <w:pStyle w:val="aff5"/>
                              <w:rPr>
                                <w:sz w:val="32"/>
                                <w:szCs w:val="32"/>
                              </w:rPr>
                            </w:pPr>
                          </w:p>
                          <w:p w:rsidR="00795DAB" w:rsidRDefault="00795DAB" w:rsidP="003D1970">
                            <w:pPr>
                              <w:pStyle w:val="aff5"/>
                              <w:rPr>
                                <w:sz w:val="32"/>
                                <w:szCs w:val="32"/>
                              </w:rPr>
                            </w:pPr>
                          </w:p>
                          <w:p w:rsidR="00795DAB" w:rsidRDefault="00795DAB" w:rsidP="003D1970">
                            <w:pPr>
                              <w:pStyle w:val="aff5"/>
                              <w:rPr>
                                <w:sz w:val="32"/>
                                <w:szCs w:val="32"/>
                              </w:rPr>
                            </w:pPr>
                          </w:p>
                          <w:p w:rsidR="00795DAB" w:rsidRDefault="00795DAB" w:rsidP="003D1970">
                            <w:pPr>
                              <w:pStyle w:val="aff5"/>
                              <w:rPr>
                                <w:sz w:val="32"/>
                                <w:szCs w:val="32"/>
                              </w:rPr>
                            </w:pPr>
                          </w:p>
                          <w:p w:rsidR="00795DAB" w:rsidRDefault="00795DAB" w:rsidP="003D1970">
                            <w:pPr>
                              <w:pStyle w:val="aff5"/>
                              <w:rPr>
                                <w:sz w:val="32"/>
                                <w:szCs w:val="32"/>
                              </w:rPr>
                            </w:pPr>
                          </w:p>
                          <w:p w:rsidR="00795DAB" w:rsidRDefault="00795DAB" w:rsidP="003D1970">
                            <w:pPr>
                              <w:pStyle w:val="aff5"/>
                              <w:rPr>
                                <w:sz w:val="32"/>
                                <w:szCs w:val="32"/>
                              </w:rPr>
                            </w:pPr>
                          </w:p>
                          <w:p w:rsidR="00795DAB" w:rsidRDefault="00795DAB" w:rsidP="003D1970">
                            <w:pPr>
                              <w:pStyle w:val="aff5"/>
                              <w:rPr>
                                <w:sz w:val="32"/>
                                <w:szCs w:val="32"/>
                              </w:rPr>
                            </w:pPr>
                          </w:p>
                          <w:p w:rsidR="00795DAB" w:rsidRDefault="00795DAB" w:rsidP="003D1970">
                            <w:pPr>
                              <w:pStyle w:val="aff5"/>
                              <w:rPr>
                                <w:sz w:val="32"/>
                                <w:szCs w:val="32"/>
                              </w:rPr>
                            </w:pPr>
                          </w:p>
                          <w:p w:rsidR="00795DAB" w:rsidRDefault="00795DAB" w:rsidP="003D1970">
                            <w:pPr>
                              <w:pStyle w:val="aff5"/>
                              <w:rPr>
                                <w:sz w:val="32"/>
                                <w:szCs w:val="3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4" o:spid="_x0000_s1029" type="#_x0000_t202" style="position:absolute;left:0;text-align:left;margin-left:-22.9pt;margin-top:245.9pt;width:504.8pt;height:190.9pt;z-index:2516505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c7JfAIAAAYFAAAOAAAAZHJzL2Uyb0RvYy54bWysVNtu1DAQfUfiHyy/b3Nput1EzVa9EIRU&#10;LlLhA7y2s7GIL9jeTUrFvzN2NkspICFEHpyxPT6emXPGF5ej7NGeWye0qnF2kmLEFdVMqG2NP31s&#10;FiuMnCeKkV4rXuMH7vDl+uWLi8FUPNed7hm3CECUqwZT4857UyWJox2XxJ1owxVsttpK4mFqtwmz&#10;ZAB02Sd5mi6TQVtmrKbcOVi9nTbxOuK3Laf+fds67lFfY4jNx9HGcRPGZH1Bqq0lphP0EAb5hygk&#10;EQouPULdEk/QzopfoKSgVjvd+hOqZaLbVlAec4BssvRZNvcdMTzmAsVx5lgm9/9g6bv9B4sEA+7O&#10;MVJEAketbCwYRSjOYFwFPvcGvPx4rUdwjIk6c6fpZ4eUvumI2vIra/XQccIguCycTJ4cnXBcANkM&#10;bzWDS8jO6wg0tlaGykEtEKADSQ9HYvjoEYXFZZGl5RK2KOzlRV4Up5G6hFTzcWOdf821RMGosQXm&#10;IzzZ3zkfwiHV7BJuc7oXrBF9Hyd2u7npLdoTUEkTv5jBM7deBWelw7EJcVqBKOGOsBfijaw/llle&#10;pNd5uWiWq/NF0RRni/I8XS3SrLyGTIqyuG2+hQCzouoEY1zdCcVnBWbF3zF86IVJO1GDaKhxeZaf&#10;TRz9Mck0fr9LUgoPDdkLWePV0YlUgdlXikHapPJE9JOd/Bx+rDLUYP7HqkQdBOonEfhxM0a9nc7y&#10;2mj2AMKwGmgDiuExAaPT9itGAzRmjd2XHbEco/6NAnGFLp4NOxub2SCKwtEae4wm88ZP3b4zVmw7&#10;QJ7kq/QVCLAVURpBqVMUB9lCs8UcDg9D6Oan8+j14/lafwcAAP//AwBQSwMEFAAGAAgAAAAhAEz+&#10;ZyfiAAAACwEAAA8AAABkcnMvZG93bnJldi54bWxMj81OwzAQhO9IvIO1SFxQ6/SHtA3ZVNDSGxxa&#10;qp7d2E0i4nUUO0369iwnuM1qRjPfpuvB1uJqWl85QpiMIxCGcqcrKhCOX7vREoQPirSqHRmEm/Gw&#10;zu7vUpVo19PeXA+hEFxCPlEIZQhNIqXPS2OVH7vGEHsX11oV+GwLqVvVc7mt5TSKYmlVRbxQqsZs&#10;SpN/HzqLEG/brt/T5ml7fP9Qn00xPb3dToiPD8PrC4hghvAXhl98RoeMmc6uI+1FjTCaPzN6QJiv&#10;Jiw4sYpnLM4Iy8UsBpml8v8P2Q8AAAD//wMAUEsBAi0AFAAGAAgAAAAhALaDOJL+AAAA4QEAABMA&#10;AAAAAAAAAAAAAAAAAAAAAFtDb250ZW50X1R5cGVzXS54bWxQSwECLQAUAAYACAAAACEAOP0h/9YA&#10;AACUAQAACwAAAAAAAAAAAAAAAAAvAQAAX3JlbHMvLnJlbHNQSwECLQAUAAYACAAAACEA14HOyXwC&#10;AAAGBQAADgAAAAAAAAAAAAAAAAAuAgAAZHJzL2Uyb0RvYy54bWxQSwECLQAUAAYACAAAACEATP5n&#10;J+IAAAALAQAADwAAAAAAAAAAAAAAAADWBAAAZHJzL2Rvd25yZXYueG1sUEsFBgAAAAAEAAQA8wAA&#10;AOUFAAAAAA==&#10;" stroked="f">
                <v:textbox inset="0,0,0,0">
                  <w:txbxContent>
                    <w:p w:rsidR="00795DAB" w:rsidRDefault="00795DAB" w:rsidP="003D1970">
                      <w:pPr>
                        <w:pStyle w:val="afe"/>
                        <w:jc w:val="both"/>
                      </w:pPr>
                    </w:p>
                    <w:p w:rsidR="00795DAB" w:rsidRPr="004D1098" w:rsidRDefault="00795DAB" w:rsidP="004D1098">
                      <w:pPr>
                        <w:jc w:val="center"/>
                        <w:rPr>
                          <w:rFonts w:ascii="黑体" w:eastAsia="黑体" w:hAnsi="黑体"/>
                          <w:sz w:val="52"/>
                          <w:szCs w:val="52"/>
                        </w:rPr>
                      </w:pPr>
                      <w:r w:rsidRPr="004D1098">
                        <w:rPr>
                          <w:rFonts w:ascii="黑体" w:eastAsia="黑体" w:hAnsi="黑体" w:hint="eastAsia"/>
                          <w:sz w:val="52"/>
                          <w:szCs w:val="52"/>
                        </w:rPr>
                        <w:t>秧苗水田转运机</w:t>
                      </w:r>
                    </w:p>
                    <w:p w:rsidR="00795DAB" w:rsidRPr="004D1098" w:rsidRDefault="00795DAB" w:rsidP="004D1098">
                      <w:pPr>
                        <w:jc w:val="center"/>
                        <w:rPr>
                          <w:rFonts w:ascii="黑体" w:eastAsia="黑体" w:hAnsi="黑体"/>
                          <w:sz w:val="28"/>
                          <w:szCs w:val="28"/>
                        </w:rPr>
                      </w:pPr>
                      <w:r w:rsidRPr="004D1098">
                        <w:rPr>
                          <w:rFonts w:ascii="黑体" w:eastAsia="黑体" w:hAnsi="黑体"/>
                          <w:sz w:val="28"/>
                          <w:szCs w:val="28"/>
                        </w:rPr>
                        <w:t>Paddy field transport the seedlings vehicle</w:t>
                      </w:r>
                    </w:p>
                    <w:p w:rsidR="00795DAB" w:rsidRDefault="00795DAB" w:rsidP="003D1970">
                      <w:pPr>
                        <w:pStyle w:val="aff5"/>
                        <w:rPr>
                          <w:sz w:val="32"/>
                          <w:szCs w:val="32"/>
                        </w:rPr>
                      </w:pPr>
                    </w:p>
                    <w:p w:rsidR="00795DAB" w:rsidRPr="004D1098" w:rsidRDefault="00795DAB" w:rsidP="003D1970">
                      <w:pPr>
                        <w:pStyle w:val="aff5"/>
                        <w:rPr>
                          <w:sz w:val="28"/>
                          <w:szCs w:val="28"/>
                        </w:rPr>
                      </w:pPr>
                      <w:r w:rsidRPr="004D1098">
                        <w:rPr>
                          <w:rFonts w:hint="eastAsia"/>
                          <w:sz w:val="28"/>
                          <w:szCs w:val="28"/>
                        </w:rPr>
                        <w:t>（征求意见稿）</w:t>
                      </w:r>
                    </w:p>
                    <w:p w:rsidR="00795DAB" w:rsidRDefault="00795DAB" w:rsidP="003D1970">
                      <w:pPr>
                        <w:pStyle w:val="aff5"/>
                        <w:rPr>
                          <w:sz w:val="32"/>
                          <w:szCs w:val="32"/>
                        </w:rPr>
                      </w:pPr>
                    </w:p>
                    <w:p w:rsidR="00795DAB" w:rsidRDefault="00795DAB" w:rsidP="003D1970">
                      <w:pPr>
                        <w:pStyle w:val="aff5"/>
                        <w:rPr>
                          <w:sz w:val="32"/>
                          <w:szCs w:val="32"/>
                        </w:rPr>
                      </w:pPr>
                    </w:p>
                    <w:p w:rsidR="00795DAB" w:rsidRDefault="00795DAB" w:rsidP="003D1970">
                      <w:pPr>
                        <w:pStyle w:val="aff5"/>
                        <w:rPr>
                          <w:sz w:val="32"/>
                          <w:szCs w:val="32"/>
                        </w:rPr>
                      </w:pPr>
                    </w:p>
                    <w:p w:rsidR="00795DAB" w:rsidRDefault="00795DAB" w:rsidP="003D1970">
                      <w:pPr>
                        <w:pStyle w:val="aff5"/>
                        <w:rPr>
                          <w:sz w:val="32"/>
                          <w:szCs w:val="32"/>
                        </w:rPr>
                      </w:pPr>
                    </w:p>
                    <w:p w:rsidR="00795DAB" w:rsidRDefault="00795DAB" w:rsidP="003D1970">
                      <w:pPr>
                        <w:pStyle w:val="aff5"/>
                        <w:rPr>
                          <w:sz w:val="32"/>
                          <w:szCs w:val="32"/>
                        </w:rPr>
                      </w:pPr>
                    </w:p>
                    <w:p w:rsidR="00795DAB" w:rsidRDefault="00795DAB" w:rsidP="003D1970">
                      <w:pPr>
                        <w:pStyle w:val="aff5"/>
                        <w:rPr>
                          <w:sz w:val="32"/>
                          <w:szCs w:val="32"/>
                        </w:rPr>
                      </w:pPr>
                    </w:p>
                    <w:p w:rsidR="00795DAB" w:rsidRDefault="00795DAB" w:rsidP="003D1970">
                      <w:pPr>
                        <w:pStyle w:val="aff5"/>
                        <w:rPr>
                          <w:sz w:val="32"/>
                          <w:szCs w:val="32"/>
                        </w:rPr>
                      </w:pPr>
                    </w:p>
                    <w:p w:rsidR="00795DAB" w:rsidRDefault="00795DAB" w:rsidP="003D1970">
                      <w:pPr>
                        <w:pStyle w:val="aff5"/>
                        <w:rPr>
                          <w:sz w:val="32"/>
                          <w:szCs w:val="32"/>
                        </w:rPr>
                      </w:pPr>
                    </w:p>
                    <w:p w:rsidR="00795DAB" w:rsidRDefault="00795DAB" w:rsidP="003D1970">
                      <w:pPr>
                        <w:pStyle w:val="aff5"/>
                        <w:rPr>
                          <w:sz w:val="32"/>
                          <w:szCs w:val="32"/>
                        </w:rPr>
                      </w:pPr>
                    </w:p>
                    <w:p w:rsidR="00795DAB" w:rsidRDefault="00795DAB" w:rsidP="003D1970">
                      <w:pPr>
                        <w:pStyle w:val="aff5"/>
                        <w:rPr>
                          <w:sz w:val="32"/>
                          <w:szCs w:val="32"/>
                        </w:rPr>
                      </w:pPr>
                    </w:p>
                    <w:p w:rsidR="00795DAB" w:rsidRDefault="00795DAB" w:rsidP="003D1970">
                      <w:pPr>
                        <w:pStyle w:val="aff5"/>
                        <w:rPr>
                          <w:sz w:val="32"/>
                          <w:szCs w:val="32"/>
                        </w:rPr>
                      </w:pPr>
                    </w:p>
                    <w:p w:rsidR="00795DAB" w:rsidRDefault="00795DAB" w:rsidP="003D1970">
                      <w:pPr>
                        <w:pStyle w:val="aff5"/>
                        <w:rPr>
                          <w:sz w:val="32"/>
                          <w:szCs w:val="32"/>
                        </w:rPr>
                      </w:pPr>
                    </w:p>
                    <w:p w:rsidR="00795DAB" w:rsidRDefault="00795DAB" w:rsidP="003D1970">
                      <w:pPr>
                        <w:pStyle w:val="aff5"/>
                        <w:rPr>
                          <w:sz w:val="32"/>
                          <w:szCs w:val="32"/>
                        </w:rPr>
                      </w:pPr>
                    </w:p>
                  </w:txbxContent>
                </v:textbox>
                <w10:wrap anchorx="margin" anchory="margin"/>
                <w10:anchorlock/>
              </v:shape>
            </w:pict>
          </mc:Fallback>
        </mc:AlternateContent>
      </w:r>
      <w:r>
        <w:rPr>
          <w:noProof/>
        </w:rPr>
        <mc:AlternateContent>
          <mc:Choice Requires="wps">
            <w:drawing>
              <wp:anchor distT="0" distB="0" distL="114300" distR="114300" simplePos="0" relativeHeight="251649536" behindDoc="0" locked="1" layoutInCell="1" allowOverlap="1">
                <wp:simplePos x="0" y="0"/>
                <wp:positionH relativeFrom="margin">
                  <wp:posOffset>5802630</wp:posOffset>
                </wp:positionH>
                <wp:positionV relativeFrom="margin">
                  <wp:posOffset>1346835</wp:posOffset>
                </wp:positionV>
                <wp:extent cx="63500" cy="54610"/>
                <wp:effectExtent l="1905" t="3810" r="1270" b="0"/>
                <wp:wrapNone/>
                <wp:docPr id="16" name="fmFram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00" cy="546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5DAB" w:rsidRDefault="00795DAB" w:rsidP="003D1970">
                            <w:pPr>
                              <w:pStyle w:val="11"/>
                            </w:pPr>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3" o:spid="_x0000_s1030" type="#_x0000_t202" style="position:absolute;left:0;text-align:left;margin-left:456.9pt;margin-top:106.05pt;width:5pt;height:4.3pt;z-index:2516495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6L+egIAAAIFAAAOAAAAZHJzL2Uyb0RvYy54bWysVNuO2yAQfa/Uf0C8Z21nnWxsxVntpa4q&#10;bS/Sth9AAMeoGCiQ2NtV/70DjtPttpWqqn7AAwyHmTlnWF8OnUQHbp3QqsLZWYoRV1QzoXYV/vSx&#10;nq0wcp4oRqRWvMIP3OHLzcsX696UfK5bLRm3CECUK3tT4dZ7UyaJoy3viDvThivYbLTtiIep3SXM&#10;kh7QO5nM03SZ9NoyYzXlzsHq7biJNxG/aTj175vGcY9khSE2H0cbx20Yk82alDtLTCvoMQzyD1F0&#10;RCi49AR1SzxBeyt+geoEtdrpxp9R3SW6aQTlMQfIJkufZXPfEsNjLlAcZ05lcv8Plr47fLBIMOBu&#10;iZEiHXDUdLUF4zwUpzeuBJ97A15+uNYDOMZEnbnT9LNDSt+0RO34lbW6bzlhEFwWTiZPjo44LoBs&#10;+7eawSVk73UEGhrbhcpBLRCgA0kPJ2L44BGFxeX5IoUNCjuLfJlF2hJSTkeNdf411x0KRoUtsB6h&#10;yeHO+RAKKSeXcJPTUrBaSBkndre9kRYdCCikjl+M/pmbVMFZ6XBsRBxXIEK4I+yFWCPjj0U2z9Pr&#10;eTGrl6uLWV7ni1lxka5maVZcF8s0L/Lb+lsIMMvLVjDG1Z1QfFJflv8du8c+GHUT9Yf6CheL+WLk&#10;549JpvH7XZKd8NCMUnQVXp2cSBlYfaUYpE1KT4Qc7eTn8GOVoQbTP1YlaiDQPgrAD9shai2fpLXV&#10;7AFEYTXQBgTDQwJGq+1XjHpoygq7L3tiOUbyjQJhhQ6eDDsZ28kgisLRCnuMRvPGj52+N1bsWkAe&#10;pav0FYivEVEaQaVjFEfJQqPFHI6PQujkp/Po9ePp2nwHAAD//wMAUEsDBBQABgAIAAAAIQCHU95G&#10;3wAAAAsBAAAPAAAAZHJzL2Rvd25yZXYueG1sTI89T8MwEIZ3JP6DdUgsiDoxUqEhTgUt3crQUnV2&#10;4yOJiM9R7DTpv+c6wfh+6L3n8uXkWnHGPjSeNKSzBARS6W1DlYbD1+bxBUSIhqxpPaGGCwZYFrc3&#10;ucmsH2mH532sBI9QyIyGOsYukzKUNToTZr5D4uzb985Eln0lbW9GHnetVEkyl840xBdq0+GqxvJn&#10;PzgN83U/jDtaPawPH1vz2VXq+H45an1/N729gog4xb8yXPEZHQpmOvmBbBCthkX6xOhRg0pVCoIb&#10;C3V1Tuyo5Blkkcv/PxS/AAAA//8DAFBLAQItABQABgAIAAAAIQC2gziS/gAAAOEBAAATAAAAAAAA&#10;AAAAAAAAAAAAAABbQ29udGVudF9UeXBlc10ueG1sUEsBAi0AFAAGAAgAAAAhADj9If/WAAAAlAEA&#10;AAsAAAAAAAAAAAAAAAAALwEAAF9yZWxzLy5yZWxzUEsBAi0AFAAGAAgAAAAhAC/vov56AgAAAgUA&#10;AA4AAAAAAAAAAAAAAAAALgIAAGRycy9lMm9Eb2MueG1sUEsBAi0AFAAGAAgAAAAhAIdT3kbfAAAA&#10;CwEAAA8AAAAAAAAAAAAAAAAA1AQAAGRycy9kb3ducmV2LnhtbFBLBQYAAAAABAAEAPMAAADgBQAA&#10;AAA=&#10;" stroked="f">
                <v:textbox inset="0,0,0,0">
                  <w:txbxContent>
                    <w:p w:rsidR="00795DAB" w:rsidRDefault="00795DAB" w:rsidP="003D1970">
                      <w:pPr>
                        <w:pStyle w:val="11"/>
                      </w:pPr>
                      <w:r>
                        <w:t xml:space="preserve"> </w:t>
                      </w:r>
                    </w:p>
                  </w:txbxContent>
                </v:textbox>
                <w10:wrap anchorx="margin" anchory="margin"/>
                <w10:anchorlock/>
              </v:shape>
            </w:pict>
          </mc:Fallback>
        </mc:AlternateContent>
      </w:r>
      <w:r>
        <w:rPr>
          <w:noProof/>
        </w:rPr>
        <mc:AlternateContent>
          <mc:Choice Requires="wps">
            <w:drawing>
              <wp:anchor distT="0" distB="0" distL="114300" distR="114300" simplePos="0" relativeHeight="251648512" behindDoc="0" locked="1" layoutInCell="1" allowOverlap="1">
                <wp:simplePos x="0" y="0"/>
                <wp:positionH relativeFrom="margin">
                  <wp:posOffset>5724525</wp:posOffset>
                </wp:positionH>
                <wp:positionV relativeFrom="margin">
                  <wp:posOffset>792480</wp:posOffset>
                </wp:positionV>
                <wp:extent cx="83185" cy="34925"/>
                <wp:effectExtent l="0" t="1905" r="2540" b="1270"/>
                <wp:wrapNone/>
                <wp:docPr id="15" name="fmFrame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185" cy="34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5DAB" w:rsidRDefault="00795DAB" w:rsidP="003D197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8" o:spid="_x0000_s1031" type="#_x0000_t202" style="position:absolute;left:0;text-align:left;margin-left:450.75pt;margin-top:62.4pt;width:6.55pt;height:2.75pt;z-index:2516485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sJ6eQIAAAIFAAAOAAAAZHJzL2Uyb0RvYy54bWysVNuO2yAQfa/Uf0C8J7azTja21lntpa4q&#10;bS/Sth9AAMeoGCiQ2Nuq/94Bx9ndXqSqqh/wAMNhZs4ZLi6HTqIDt05oVeFsnmLEFdVMqF2FP32s&#10;Z2uMnCeKEakVr/ADd/hy8/LFRW9KvtCtloxbBCDKlb2pcOu9KZPE0ZZ3xM214Qo2G2074mFqdwmz&#10;pAf0TiaLNF0lvbbMWE25c7B6O27iTcRvGk79+6Zx3CNZYYjNx9HGcRvGZHNByp0lphX0GAb5hyg6&#10;IhRceoK6JZ6gvRW/QHWCWu104+dUd4luGkF5zAGyydKfsrlvieExFyiOM6cyuf8HS98dPlgkGHC3&#10;xEiRDjhqutqCsQ7F6Y0rwefegJcfrvUAjjFRZ+40/eyQ0jctUTt+Za3uW04YBJeFk8mToyOOCyDb&#10;/q1mcAnZex2BhsZ2oXJQCwToQNLDiRg+eERhcX2WrSE8CjtnebFYRnxSTkeNdf411x0KRoUtsB6h&#10;yeHO+RAKKSeXcJPTUrBaSBkndre9kRYdCCikjt8R/ZmbVMFZ6XBsRBxXIEK4I+yFWCPj34pskafX&#10;i2JWr9bns7zOl7PiPF3P0qy4LlZpXuS39fcQYJaXrWCMqzuh+KS+LP87do99MOom6g/1FS6WUJ2Y&#10;1x+TTOP3uyQ74aEZpeig4icnUgZWXykGaZPSEyFHO3kefqwy1GD6x6pEDQTaRwH4YTtErUUCgz62&#10;mj2AKKwG2oB5eEjAaLX9ilEPTVlh92VPLMdIvlEgrNDBk2EnYzsZRFE4WmGP0Wje+LHT98aKXQvI&#10;o3SVvgLxNSJK4zGKo2Sh0WIOx0chdPLTefR6fLo2PwAAAP//AwBQSwMEFAAGAAgAAAAhAPZ1EnXg&#10;AAAACwEAAA8AAABkcnMvZG93bnJldi54bWxMj81OwzAQhO9IvIO1SFwQtZOWqA1xKmjhBof+qGc3&#10;NklEvI5sp0nfnuUEx535NDtTrCfbsYvxoXUoIZkJYAYrp1usJRwP749LYCEq1KpzaCRcTYB1eXtT&#10;qFy7EXfmso81oxAMuZLQxNjnnIeqMVaFmesNkvflvFWRTl9z7dVI4bbjqRAZt6pF+tCo3mwaU33v&#10;Bysh2/ph3OHmYXt8+1CffZ2eXq8nKe/vppdnYNFM8Q+G3/pUHUrqdHYD6sA6CSuRPBFKRrqgDUSs&#10;kkUG7EzKXMyBlwX/v6H8AQAA//8DAFBLAQItABQABgAIAAAAIQC2gziS/gAAAOEBAAATAAAAAAAA&#10;AAAAAAAAAAAAAABbQ29udGVudF9UeXBlc10ueG1sUEsBAi0AFAAGAAgAAAAhADj9If/WAAAAlAEA&#10;AAsAAAAAAAAAAAAAAAAALwEAAF9yZWxzLy5yZWxzUEsBAi0AFAAGAAgAAAAhAOISwnp5AgAAAgUA&#10;AA4AAAAAAAAAAAAAAAAALgIAAGRycy9lMm9Eb2MueG1sUEsBAi0AFAAGAAgAAAAhAPZ1EnXgAAAA&#10;CwEAAA8AAAAAAAAAAAAAAAAA0wQAAGRycy9kb3ducmV2LnhtbFBLBQYAAAAABAAEAPMAAADgBQAA&#10;AAA=&#10;" stroked="f">
                <v:textbox inset="0,0,0,0">
                  <w:txbxContent>
                    <w:p w:rsidR="00795DAB" w:rsidRDefault="00795DAB" w:rsidP="003D1970"/>
                  </w:txbxContent>
                </v:textbox>
                <w10:wrap anchorx="margin" anchory="margin"/>
                <w10:anchorlock/>
              </v:shape>
            </w:pict>
          </mc:Fallback>
        </mc:AlternateContent>
      </w:r>
      <w:r>
        <w:rPr>
          <w:noProof/>
        </w:rPr>
        <mc:AlternateContent>
          <mc:Choice Requires="wps">
            <w:drawing>
              <wp:anchor distT="0" distB="0" distL="114300" distR="114300" simplePos="0" relativeHeight="251647488" behindDoc="0" locked="1" layoutInCell="1" allowOverlap="1">
                <wp:simplePos x="0" y="0"/>
                <wp:positionH relativeFrom="margin">
                  <wp:posOffset>0</wp:posOffset>
                </wp:positionH>
                <wp:positionV relativeFrom="margin">
                  <wp:posOffset>963930</wp:posOffset>
                </wp:positionV>
                <wp:extent cx="5080" cy="46990"/>
                <wp:effectExtent l="0" t="1905" r="4445" b="0"/>
                <wp:wrapNone/>
                <wp:docPr id="14" name="fmFram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0" cy="469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5DAB" w:rsidRDefault="00795DAB" w:rsidP="003D1970">
                            <w:pPr>
                              <w:pStyle w:val="afb"/>
                              <w:jc w:val="both"/>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2" o:spid="_x0000_s1032" type="#_x0000_t202" style="position:absolute;left:0;text-align:left;margin-left:0;margin-top:75.9pt;width:.4pt;height:3.7pt;z-index:2516474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7fXeAIAAAEFAAAOAAAAZHJzL2Uyb0RvYy54bWysVG1v0zAQ/o7Ef7D8vUtSpV0TLZ22liCk&#10;8SINfoDrOI2F37DdJgPtv3N2mjIGSAiRD87ZPj++u+c5X10PUqAjs45rVeHsIsWIKaobrvYV/vSx&#10;nq0wcp6ohgitWIUfmMPX65cvrnpTsrnutGiYRQCiXNmbCnfemzJJHO2YJO5CG6Zgs9VWEg9Tu08a&#10;S3pAlyKZp+ky6bVtjNWUOQer23ETryN+2zLq37etYx6JCkNsPo42jrswJusrUu4tMR2npzDIP0Qh&#10;CVdw6RlqSzxBB8t/gZKcWu106y+ololuW05ZzAGyydJn2dx3xLCYCxTHmXOZ3P+Dpe+OHyziDXCX&#10;Y6SIBI5aWVsw5qE4vXEl+Nwb8PLDrR7AMSbqzJ2mnx1SetMRtWc31uq+Y6SB4LJwMnlydMRxAWTX&#10;v9UNXEIOXkegobUyVA5qgQAdSHo4E8MGjygsLtIVrFPYyJdFEVlLSDmdNNb510xLFIwKWyA9IpPj&#10;nfMhElJOLuEipwVvai5EnNj9biMsOhIQSB2/GPwzN6GCs9Lh2Ig4rkCAcEfYC6FGwr8V2TxPb+fF&#10;rF6uLmd5nS9mxWW6mqVZcVss07zIt/VjCDDLy443DVN3XLFJfFn+d+Se2mCUTZQf6itcLOaLkZ4/&#10;JpnG73dJSu6hFwWXFV6dnUgZSH2lGkiblJ5wMdrJz+HHKkMNpn+sSpRAYH3k3w+7IUptOSlrp5sH&#10;0ITVQBsQDO8IGJ22XzHqoScr7L4ciGUYiTcKdBUaeDLsZOwmgygKRyvsMRrNjR8b/WAs33eAPCpX&#10;6RvQXsujNIJIxyhOioU+izmc3oTQyE/n0evHy7X+DgAA//8DAFBLAwQUAAYACAAAACEASfpFhdoA&#10;AAAFAQAADwAAAGRycy9kb3ducmV2LnhtbEyPQU/DMAyF70j8h8hIXNCWrhITdE0n2OAGh41pZ68x&#10;bUXjVE26dv8e7wQXS8/Pev5evp5cq87Uh8azgcU8AUVcettwZeDw9T57AhUissXWMxm4UIB1cXuT&#10;Y2b9yDs672OlJIRDhgbqGLtM61DW5DDMfUcs3rfvHUaRfaVtj6OEu1anSbLUDhuWDzV2tKmp/NkP&#10;zsBy2w/jjjcP28PbB352VXp8vRyNub+bXlagIk3x7xiu+IIOhTCd/MA2qNaAFImyfVxIAbFlnq7y&#10;OQVd5Po/ffELAAD//wMAUEsBAi0AFAAGAAgAAAAhALaDOJL+AAAA4QEAABMAAAAAAAAAAAAAAAAA&#10;AAAAAFtDb250ZW50X1R5cGVzXS54bWxQSwECLQAUAAYACAAAACEAOP0h/9YAAACUAQAACwAAAAAA&#10;AAAAAAAAAAAvAQAAX3JlbHMvLnJlbHNQSwECLQAUAAYACAAAACEAhBe313gCAAABBQAADgAAAAAA&#10;AAAAAAAAAAAuAgAAZHJzL2Uyb0RvYy54bWxQSwECLQAUAAYACAAAACEASfpFhdoAAAAFAQAADwAA&#10;AAAAAAAAAAAAAADSBAAAZHJzL2Rvd25yZXYueG1sUEsFBgAAAAAEAAQA8wAAANkFAAAAAA==&#10;" stroked="f">
                <v:textbox inset="0,0,0,0">
                  <w:txbxContent>
                    <w:p w:rsidR="00795DAB" w:rsidRDefault="00795DAB" w:rsidP="003D1970">
                      <w:pPr>
                        <w:pStyle w:val="afb"/>
                        <w:jc w:val="both"/>
                      </w:pPr>
                    </w:p>
                  </w:txbxContent>
                </v:textbox>
                <w10:wrap anchorx="margin" anchory="margin"/>
                <w10:anchorlock/>
              </v:shape>
            </w:pict>
          </mc:Fallback>
        </mc:AlternateContent>
      </w:r>
      <w:r>
        <w:rPr>
          <w:noProof/>
        </w:rPr>
        <mc:AlternateContent>
          <mc:Choice Requires="wps">
            <w:drawing>
              <wp:anchor distT="0" distB="0" distL="114300" distR="114300" simplePos="0" relativeHeight="251646464" behindDoc="0" locked="1" layoutInCell="1" allowOverlap="1">
                <wp:simplePos x="0" y="0"/>
                <wp:positionH relativeFrom="margin">
                  <wp:posOffset>-12700</wp:posOffset>
                </wp:positionH>
                <wp:positionV relativeFrom="margin">
                  <wp:posOffset>0</wp:posOffset>
                </wp:positionV>
                <wp:extent cx="12700" cy="66675"/>
                <wp:effectExtent l="0" t="0" r="0" b="0"/>
                <wp:wrapNone/>
                <wp:docPr id="13" name="fmFram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0" cy="66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5DAB" w:rsidRDefault="00795DAB" w:rsidP="003D1970">
                            <w:pPr>
                              <w:pStyle w:val="aff4"/>
                            </w:pPr>
                          </w:p>
                          <w:p w:rsidR="00795DAB" w:rsidRDefault="00795DAB" w:rsidP="003D1970">
                            <w:pPr>
                              <w:pStyle w:val="aff4"/>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1" o:spid="_x0000_s1033" type="#_x0000_t202" style="position:absolute;left:0;text-align:left;margin-left:-1pt;margin-top:0;width:1pt;height:5.25pt;z-index:2516464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0U5eQIAAAIFAAAOAAAAZHJzL2Uyb0RvYy54bWysVNuO2yAQfa/Uf0C8Z22nzsVWnNVe6qrS&#10;9iJt+wEE4xjVMC6Q2Nuq/94Bx+luL1JV1Q94gOEwM+cMm8tBteQojJWgC5pcxJQIzaGSel/Qjx/K&#10;2ZoS65iuWAtaFPRBWHq5ff5s03e5mEMDbSUMQRBt874raONcl0eR5Y1QzF5AJzRu1mAUczg1+6gy&#10;rEd01UbzOF5GPZiqM8CFtbh6O27SbcCva8Hdu7q2wpG2oBibC6MJ486P0XbD8r1hXSP5KQz2D1Eo&#10;JjVeeoa6ZY6Rg5G/QCnJDVio3QUHFUFdSy5CDphNEv+UzX3DOhFyweLY7lwm+/9g+dvje0Nkhdy9&#10;oEQzhRzVqjRoJL44fWdz9Lnv0MsN1zCgY0jUdnfAP1mi4aZhei+ujIG+EazC4MLJ6NHREcd6kF3/&#10;Biq8hB0cBKChNspXDmtBEB1JejgTIwZHuL9yvopxg+POcrlcLXxkEcuno52x7pUARbxRUIOsB2h2&#10;vLNudJ1c/E0WWlmVsm3DxOx3N60hR4YKKcN3Qn/i1mrvrMEfGxHHFYwQ7/B7PtbA+Ncsmafx9Tyb&#10;lcv1apaW6WKWreL1LE6y62wZp1l6W37zASZp3siqEvpOajGpL0n/jt1TH4y6CfojfUGzxXwx8vPH&#10;JOPw/S5JJR02YytVQddnJ5Z7Vl/qCtNmuWOyHe3oafiBEKzB9A9VCRrwtI8CcMNuCFpbTdLaQfWA&#10;ojCAtCHB+JCg0YD5QkmPTVlQ+/nAjKCkfa1RWL6DJ8NMxm4ymOZ4tKCOktG8cWOnHzoj9w0ij9LV&#10;cIXiq2WQhlfpGAVG7ifYaCGH06PgO/nxPHj9eLq23wEAAP//AwBQSwMEFAAGAAgAAAAhANFJcPXY&#10;AAAAAwEAAA8AAABkcnMvZG93bnJldi54bWxMj0FLw0AQhe+C/2EZwYu0GwMWidkUbfWmh9bS8zQ7&#10;JsHsbNjdNOm/dzzp5cHwHm++V65n16szhdh5NnC/zEAR19523Bg4fL4tHkHFhGyx90wGLhRhXV1f&#10;lVhYP/GOzvvUKCnhWKCBNqWh0DrWLTmMSz8Qi/flg8MkZ2i0DThJuet1nmUr7bBj+dDiQJuW6u/9&#10;6AystmGcdry52x5e3/FjaPLjy+VozO3N/PwEKtGc/sLwiy/oUAnTyY9so+oNLHKZkgyIiit6kkz2&#10;ALoq9X/26gcAAP//AwBQSwECLQAUAAYACAAAACEAtoM4kv4AAADhAQAAEwAAAAAAAAAAAAAAAAAA&#10;AAAAW0NvbnRlbnRfVHlwZXNdLnhtbFBLAQItABQABgAIAAAAIQA4/SH/1gAAAJQBAAALAAAAAAAA&#10;AAAAAAAAAC8BAABfcmVscy8ucmVsc1BLAQItABQABgAIAAAAIQCXx0U5eQIAAAIFAAAOAAAAAAAA&#10;AAAAAAAAAC4CAABkcnMvZTJvRG9jLnhtbFBLAQItABQABgAIAAAAIQDRSXD12AAAAAMBAAAPAAAA&#10;AAAAAAAAAAAAANMEAABkcnMvZG93bnJldi54bWxQSwUGAAAAAAQABADzAAAA2AUAAAAA&#10;" stroked="f">
                <v:textbox inset="0,0,0,0">
                  <w:txbxContent>
                    <w:p w:rsidR="00795DAB" w:rsidRDefault="00795DAB" w:rsidP="003D1970">
                      <w:pPr>
                        <w:pStyle w:val="aff4"/>
                      </w:pPr>
                    </w:p>
                    <w:p w:rsidR="00795DAB" w:rsidRDefault="00795DAB" w:rsidP="003D1970">
                      <w:pPr>
                        <w:pStyle w:val="aff4"/>
                      </w:pPr>
                    </w:p>
                  </w:txbxContent>
                </v:textbox>
                <w10:wrap anchorx="margin" anchory="margin"/>
                <w10:anchorlock/>
              </v:shape>
            </w:pict>
          </mc:Fallback>
        </mc:AlternateContent>
      </w:r>
    </w:p>
    <w:p w:rsidR="00795DAB" w:rsidRDefault="00795DAB" w:rsidP="003D1970">
      <w:pPr>
        <w:rPr>
          <w:rFonts w:ascii="黑体" w:eastAsia="黑体"/>
        </w:rPr>
      </w:pPr>
    </w:p>
    <w:p w:rsidR="00795DAB" w:rsidRDefault="00795DAB" w:rsidP="003D1970"/>
    <w:p w:rsidR="00795DAB" w:rsidRDefault="00795DAB" w:rsidP="003D1970"/>
    <w:p w:rsidR="00795DAB" w:rsidRDefault="00795DAB" w:rsidP="003D1970"/>
    <w:p w:rsidR="00795DAB" w:rsidRDefault="00795DAB" w:rsidP="003D1970"/>
    <w:p w:rsidR="00795DAB" w:rsidRDefault="00795DAB" w:rsidP="003D1970"/>
    <w:p w:rsidR="00795DAB" w:rsidRDefault="00795DAB" w:rsidP="003D1970"/>
    <w:p w:rsidR="00795DAB" w:rsidRDefault="00795DAB" w:rsidP="003D1970"/>
    <w:p w:rsidR="00795DAB" w:rsidRDefault="00795DAB" w:rsidP="003D1970"/>
    <w:p w:rsidR="00795DAB" w:rsidRDefault="00795DAB" w:rsidP="003D1970"/>
    <w:p w:rsidR="00795DAB" w:rsidRDefault="00795DAB" w:rsidP="003D1970"/>
    <w:p w:rsidR="00795DAB" w:rsidRDefault="00795DAB" w:rsidP="003D1970"/>
    <w:p w:rsidR="00795DAB" w:rsidRDefault="00795DAB" w:rsidP="003D1970"/>
    <w:p w:rsidR="00795DAB" w:rsidRDefault="00795DAB" w:rsidP="003D1970"/>
    <w:p w:rsidR="00795DAB" w:rsidRDefault="00795DAB" w:rsidP="003D1970"/>
    <w:p w:rsidR="00795DAB" w:rsidRDefault="00795DAB" w:rsidP="003D1970"/>
    <w:p w:rsidR="00795DAB" w:rsidRDefault="00795DAB" w:rsidP="003D1970"/>
    <w:p w:rsidR="00795DAB" w:rsidRDefault="00795DAB" w:rsidP="003D1970"/>
    <w:p w:rsidR="00795DAB" w:rsidRDefault="00795DAB" w:rsidP="003D1970"/>
    <w:p w:rsidR="00795DAB" w:rsidRDefault="00795DAB" w:rsidP="003D1970"/>
    <w:p w:rsidR="00795DAB" w:rsidRDefault="00795DAB" w:rsidP="003D1970"/>
    <w:p w:rsidR="00795DAB" w:rsidRDefault="00795DAB" w:rsidP="003D1970"/>
    <w:p w:rsidR="00795DAB" w:rsidRDefault="00795DAB" w:rsidP="003D1970"/>
    <w:p w:rsidR="00795DAB" w:rsidRDefault="00795DAB" w:rsidP="003D1970"/>
    <w:p w:rsidR="00795DAB" w:rsidRDefault="00795DAB" w:rsidP="003D1970"/>
    <w:p w:rsidR="00795DAB" w:rsidRDefault="00795DAB" w:rsidP="003D1970"/>
    <w:p w:rsidR="00795DAB" w:rsidRDefault="00795DAB" w:rsidP="003D1970"/>
    <w:p w:rsidR="00795DAB" w:rsidRDefault="00795DAB" w:rsidP="003D1970"/>
    <w:p w:rsidR="00795DAB" w:rsidRDefault="00795DAB" w:rsidP="003D1970"/>
    <w:p w:rsidR="00795DAB" w:rsidRDefault="00795DAB" w:rsidP="003D1970"/>
    <w:p w:rsidR="00795DAB" w:rsidRDefault="00795DAB" w:rsidP="003D1970"/>
    <w:p w:rsidR="00795DAB" w:rsidRDefault="00795DAB" w:rsidP="003D1970"/>
    <w:p w:rsidR="00795DAB" w:rsidRDefault="00795DAB" w:rsidP="003D1970"/>
    <w:p w:rsidR="00795DAB" w:rsidRDefault="00795DAB" w:rsidP="003D1970"/>
    <w:p w:rsidR="00795DAB" w:rsidRDefault="00795DAB" w:rsidP="003D1970"/>
    <w:p w:rsidR="00795DAB" w:rsidRDefault="00795DAB" w:rsidP="003D1970"/>
    <w:p w:rsidR="00795DAB" w:rsidRDefault="00795DAB" w:rsidP="003D1970">
      <w:pPr>
        <w:pStyle w:val="afd"/>
        <w:rPr>
          <w:sz w:val="28"/>
        </w:rPr>
      </w:pPr>
      <w:r>
        <w:rPr>
          <w:rFonts w:ascii="黑体" w:eastAsia="黑体"/>
          <w:sz w:val="28"/>
        </w:rPr>
        <w:t>201X-XX-XX</w:t>
      </w:r>
      <w:r>
        <w:rPr>
          <w:rFonts w:ascii="黑体" w:eastAsia="黑体" w:hint="eastAsia"/>
          <w:sz w:val="28"/>
        </w:rPr>
        <w:t>发布</w:t>
      </w:r>
      <w:r>
        <w:rPr>
          <w:rFonts w:ascii="黑体" w:eastAsia="黑体"/>
          <w:sz w:val="28"/>
        </w:rPr>
        <w:t xml:space="preserve"> </w:t>
      </w:r>
      <w:r>
        <w:rPr>
          <w:sz w:val="28"/>
        </w:rPr>
        <w:t xml:space="preserve">                                    </w:t>
      </w:r>
      <w:r>
        <w:rPr>
          <w:rFonts w:ascii="黑体" w:eastAsia="黑体"/>
          <w:sz w:val="28"/>
        </w:rPr>
        <w:t>201X-XX-XX</w:t>
      </w:r>
      <w:r>
        <w:rPr>
          <w:rFonts w:ascii="黑体" w:eastAsia="黑体" w:hint="eastAsia"/>
          <w:sz w:val="28"/>
        </w:rPr>
        <w:t>实施</w:t>
      </w:r>
    </w:p>
    <w:p w:rsidR="00795DAB" w:rsidRDefault="000C237E" w:rsidP="003D1970">
      <w:pPr>
        <w:pStyle w:val="afd"/>
        <w:jc w:val="center"/>
        <w:rPr>
          <w:sz w:val="28"/>
        </w:rPr>
      </w:pPr>
      <w:r>
        <w:rPr>
          <w:noProof/>
        </w:rPr>
        <mc:AlternateContent>
          <mc:Choice Requires="wps">
            <w:drawing>
              <wp:anchor distT="0" distB="0" distL="114300" distR="114300" simplePos="0" relativeHeight="251656704" behindDoc="0" locked="0" layoutInCell="1" allowOverlap="1">
                <wp:simplePos x="0" y="0"/>
                <wp:positionH relativeFrom="column">
                  <wp:posOffset>-113030</wp:posOffset>
                </wp:positionH>
                <wp:positionV relativeFrom="paragraph">
                  <wp:posOffset>51435</wp:posOffset>
                </wp:positionV>
                <wp:extent cx="6057900" cy="0"/>
                <wp:effectExtent l="10795" t="13335" r="8255" b="5715"/>
                <wp:wrapNone/>
                <wp:docPr id="1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pt,4.05pt" to="468.1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nvuFA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SbYKRI&#10;Bxo9C8VR9hB60xtXQEiltjZUR0/q1Txr+t0hpauWqD2PHN/OBvKykJG8SwkbZ+CGXf9FM4ghB69j&#10;o06N7QIktACdoh7nmx785BGFw1k6fVykIBsdfAkphkRjnf/MdYeCUWIJpCMwOT47H4iQYggJ9yi9&#10;EVJGuaVCfYkX08k0JjgtBQvOEObsfldJi44kDEz8YlXguQ+z+qBYBGs5Yeur7YmQFxsulyrgQSlA&#10;52pdJuLHIl2s5+t5Psons/UoT+t69GlT5aPZJnuc1g91VdXZz0Aty4tWMMZVYDdMZ5b/nfrXd3KZ&#10;q9t83tqQvEeP/QKywz+SjloG+S6DsNPsvLWDxjCQMfj6eMLE3+/Bvn/iq18AAAD//wMAUEsDBBQA&#10;BgAIAAAAIQCTAqgV3AAAAAcBAAAPAAAAZHJzL2Rvd25yZXYueG1sTM4xT8MwEAXgHYn/YB0SS9U6&#10;SaVSQpwKAdlYKCDWa3wkEfE5jd028Os5WGB8eqd3X7GZXK+ONIbOs4F0kYAirr3tuDHw8lzN16BC&#10;RLbYeyYDnxRgU56fFZhbf+InOm5jo2SEQ44G2hiHXOtQt+QwLPxALN27Hx1GiWOj7YgnGXe9zpJk&#10;pR12LB9aHOiupfpje3AGQvVK++prVs+St2XjKdvfPz6gMZcX0+0NqEhT/DuGH77QoRTTzh/YBtUb&#10;mKdXQo8G1iko6a+XqwzU7jfrstD//eU3AAAA//8DAFBLAQItABQABgAIAAAAIQC2gziS/gAAAOEB&#10;AAATAAAAAAAAAAAAAAAAAAAAAABbQ29udGVudF9UeXBlc10ueG1sUEsBAi0AFAAGAAgAAAAhADj9&#10;If/WAAAAlAEAAAsAAAAAAAAAAAAAAAAALwEAAF9yZWxzLy5yZWxzUEsBAi0AFAAGAAgAAAAhAG/C&#10;e+4UAgAAKgQAAA4AAAAAAAAAAAAAAAAALgIAAGRycy9lMm9Eb2MueG1sUEsBAi0AFAAGAAgAAAAh&#10;AJMCqBXcAAAABwEAAA8AAAAAAAAAAAAAAAAAbgQAAGRycy9kb3ducmV2LnhtbFBLBQYAAAAABAAE&#10;APMAAAB3BQAAAAA=&#10;"/>
            </w:pict>
          </mc:Fallback>
        </mc:AlternateContent>
      </w:r>
    </w:p>
    <w:p w:rsidR="00795DAB" w:rsidRDefault="00795DAB" w:rsidP="003D1970">
      <w:pPr>
        <w:pStyle w:val="afd"/>
        <w:jc w:val="center"/>
        <w:rPr>
          <w:rFonts w:ascii="黑体" w:eastAsia="黑体"/>
          <w:sz w:val="28"/>
        </w:rPr>
        <w:sectPr w:rsidR="00795DAB">
          <w:headerReference w:type="even" r:id="rId8"/>
          <w:headerReference w:type="default" r:id="rId9"/>
          <w:footerReference w:type="even" r:id="rId10"/>
          <w:footerReference w:type="default" r:id="rId11"/>
          <w:headerReference w:type="first" r:id="rId12"/>
          <w:pgSz w:w="11906" w:h="16838"/>
          <w:pgMar w:top="1418" w:right="1134" w:bottom="1418" w:left="1418" w:header="851" w:footer="992" w:gutter="0"/>
          <w:pgNumType w:start="0"/>
          <w:cols w:space="720"/>
          <w:titlePg/>
          <w:docGrid w:linePitch="312"/>
        </w:sectPr>
      </w:pPr>
      <w:r>
        <w:rPr>
          <w:rStyle w:val="af9"/>
          <w:rFonts w:ascii="??" w:hAnsi="??" w:hint="eastAsia"/>
          <w:bCs/>
          <w:sz w:val="36"/>
        </w:rPr>
        <w:t>中华人民共和国工业和信息化部</w:t>
      </w:r>
      <w:r>
        <w:rPr>
          <w:sz w:val="28"/>
        </w:rPr>
        <w:t xml:space="preserve">   </w:t>
      </w:r>
      <w:r>
        <w:rPr>
          <w:rFonts w:ascii="黑体" w:eastAsia="黑体" w:hint="eastAsia"/>
          <w:sz w:val="28"/>
        </w:rPr>
        <w:t>发</w:t>
      </w:r>
      <w:r>
        <w:rPr>
          <w:rFonts w:ascii="黑体" w:eastAsia="黑体"/>
          <w:sz w:val="28"/>
        </w:rPr>
        <w:t xml:space="preserve">  </w:t>
      </w:r>
      <w:r>
        <w:rPr>
          <w:rFonts w:ascii="黑体" w:eastAsia="黑体" w:hint="eastAsia"/>
          <w:sz w:val="28"/>
        </w:rPr>
        <w:t>布</w:t>
      </w:r>
    </w:p>
    <w:p w:rsidR="00795DAB" w:rsidRDefault="00795DAB" w:rsidP="003D1970">
      <w:pPr>
        <w:pStyle w:val="aff1"/>
        <w:spacing w:after="0" w:line="480" w:lineRule="exact"/>
      </w:pPr>
      <w:bookmarkStart w:id="2" w:name="_Toc381868364"/>
    </w:p>
    <w:p w:rsidR="00795DAB" w:rsidRDefault="00795DAB" w:rsidP="008104E6">
      <w:pPr>
        <w:pStyle w:val="a9"/>
        <w:numPr>
          <w:ilvl w:val="0"/>
          <w:numId w:val="2"/>
        </w:numPr>
        <w:spacing w:before="480" w:after="480" w:line="320" w:lineRule="exact"/>
        <w:ind w:left="0" w:firstLine="0"/>
      </w:pPr>
      <w:bookmarkStart w:id="3" w:name="_Toc233251665"/>
      <w:bookmarkStart w:id="4" w:name="_Toc233251712"/>
      <w:bookmarkStart w:id="5" w:name="_Toc233251835"/>
      <w:bookmarkStart w:id="6" w:name="_Toc233251874"/>
      <w:bookmarkStart w:id="7" w:name="_Toc233251942"/>
      <w:bookmarkStart w:id="8" w:name="_Toc236105971"/>
      <w:bookmarkStart w:id="9" w:name="_Toc236105987"/>
      <w:bookmarkStart w:id="10" w:name="SectionMark2"/>
      <w:bookmarkEnd w:id="0"/>
      <w:bookmarkEnd w:id="2"/>
      <w:r>
        <w:rPr>
          <w:rFonts w:hint="eastAsia"/>
        </w:rPr>
        <w:t>前</w:t>
      </w:r>
      <w:r>
        <w:t xml:space="preserve">    </w:t>
      </w:r>
      <w:r>
        <w:rPr>
          <w:rFonts w:hint="eastAsia"/>
        </w:rPr>
        <w:t>言</w:t>
      </w:r>
      <w:bookmarkEnd w:id="3"/>
      <w:bookmarkEnd w:id="4"/>
      <w:bookmarkEnd w:id="5"/>
      <w:bookmarkEnd w:id="6"/>
      <w:bookmarkEnd w:id="7"/>
      <w:bookmarkEnd w:id="8"/>
      <w:bookmarkEnd w:id="9"/>
    </w:p>
    <w:p w:rsidR="00795DAB" w:rsidRDefault="00795DAB" w:rsidP="00FD433E">
      <w:pPr>
        <w:pStyle w:val="afd"/>
        <w:adjustRightInd w:val="0"/>
        <w:snapToGrid w:val="0"/>
        <w:spacing w:line="340" w:lineRule="exact"/>
        <w:ind w:firstLine="420"/>
      </w:pPr>
      <w:r>
        <w:rPr>
          <w:rFonts w:hint="eastAsia"/>
          <w:color w:val="000000"/>
        </w:rPr>
        <w:t>本标准按照</w:t>
      </w:r>
      <w:r>
        <w:t>GB/T 1.1</w:t>
      </w:r>
      <w:r>
        <w:t>—</w:t>
      </w:r>
      <w:r>
        <w:t>2009</w:t>
      </w:r>
      <w:r>
        <w:rPr>
          <w:rFonts w:hint="eastAsia"/>
        </w:rPr>
        <w:t>给出的规则起草。</w:t>
      </w:r>
    </w:p>
    <w:p w:rsidR="00795DAB" w:rsidRDefault="00795DAB" w:rsidP="00FD433E">
      <w:pPr>
        <w:pStyle w:val="afd"/>
        <w:adjustRightInd w:val="0"/>
        <w:snapToGrid w:val="0"/>
        <w:spacing w:line="340" w:lineRule="exact"/>
        <w:ind w:firstLine="420"/>
        <w:rPr>
          <w:color w:val="000000"/>
        </w:rPr>
      </w:pPr>
      <w:r>
        <w:rPr>
          <w:rFonts w:hint="eastAsia"/>
          <w:color w:val="000000"/>
        </w:rPr>
        <w:t>本标准由中国机械工业联合会提出。</w:t>
      </w:r>
    </w:p>
    <w:p w:rsidR="00795DAB" w:rsidRDefault="00795DAB" w:rsidP="00FD433E">
      <w:pPr>
        <w:pStyle w:val="afd"/>
        <w:adjustRightInd w:val="0"/>
        <w:snapToGrid w:val="0"/>
        <w:spacing w:line="340" w:lineRule="exact"/>
        <w:ind w:firstLine="420"/>
        <w:rPr>
          <w:color w:val="000000"/>
        </w:rPr>
      </w:pPr>
      <w:r>
        <w:rPr>
          <w:rFonts w:hint="eastAsia"/>
          <w:color w:val="000000"/>
        </w:rPr>
        <w:t>本标准由全国农业机械标准化技术委员会（</w:t>
      </w:r>
      <w:r>
        <w:rPr>
          <w:color w:val="000000"/>
        </w:rPr>
        <w:t>SAC/TC201</w:t>
      </w:r>
      <w:r>
        <w:rPr>
          <w:rFonts w:hint="eastAsia"/>
          <w:color w:val="000000"/>
        </w:rPr>
        <w:t>）归口。</w:t>
      </w:r>
    </w:p>
    <w:p w:rsidR="00795DAB" w:rsidRPr="004D1098" w:rsidRDefault="00795DAB" w:rsidP="000C237E">
      <w:pPr>
        <w:pStyle w:val="aff7"/>
        <w:spacing w:line="340" w:lineRule="exact"/>
        <w:ind w:firstLine="440"/>
      </w:pPr>
      <w:r>
        <w:rPr>
          <w:rFonts w:hint="eastAsia"/>
          <w:color w:val="000000"/>
        </w:rPr>
        <w:t>本标准起草单位：</w:t>
      </w:r>
      <w:r w:rsidRPr="001D6546">
        <w:rPr>
          <w:rFonts w:hint="eastAsia"/>
        </w:rPr>
        <w:t>黑龙江省水田机械化研究所</w:t>
      </w:r>
      <w:r>
        <w:rPr>
          <w:rFonts w:hint="eastAsia"/>
        </w:rPr>
        <w:t>等。</w:t>
      </w:r>
    </w:p>
    <w:p w:rsidR="00795DAB" w:rsidRPr="000938D0" w:rsidRDefault="00795DAB" w:rsidP="000C237E">
      <w:pPr>
        <w:adjustRightInd w:val="0"/>
        <w:snapToGrid w:val="0"/>
        <w:spacing w:line="340" w:lineRule="exact"/>
        <w:ind w:firstLineChars="200" w:firstLine="420"/>
        <w:jc w:val="left"/>
        <w:rPr>
          <w:rFonts w:ascii="华文行楷" w:eastAsia="华文行楷"/>
          <w:b/>
          <w:szCs w:val="21"/>
        </w:rPr>
      </w:pPr>
      <w:r w:rsidRPr="000938D0">
        <w:rPr>
          <w:rFonts w:hint="eastAsia"/>
          <w:szCs w:val="21"/>
        </w:rPr>
        <w:t>本标准主要起草人：</w:t>
      </w:r>
      <w:r w:rsidRPr="000938D0">
        <w:rPr>
          <w:rFonts w:ascii="华文行楷" w:eastAsia="华文行楷"/>
          <w:b/>
          <w:szCs w:val="21"/>
        </w:rPr>
        <w:t xml:space="preserve"> </w:t>
      </w:r>
    </w:p>
    <w:p w:rsidR="00795DAB" w:rsidRPr="00E402AB" w:rsidRDefault="00795DAB" w:rsidP="00FD433E">
      <w:pPr>
        <w:widowControl/>
        <w:adjustRightInd w:val="0"/>
        <w:snapToGrid w:val="0"/>
        <w:spacing w:line="340" w:lineRule="exact"/>
        <w:ind w:firstLine="420"/>
        <w:jc w:val="left"/>
        <w:rPr>
          <w:rFonts w:ascii="宋体"/>
          <w:kern w:val="0"/>
          <w:sz w:val="18"/>
          <w:szCs w:val="18"/>
        </w:rPr>
      </w:pPr>
      <w:r>
        <w:rPr>
          <w:rFonts w:ascii="宋体" w:hAnsi="宋体" w:hint="eastAsia"/>
          <w:color w:val="000000"/>
          <w:kern w:val="0"/>
          <w:szCs w:val="21"/>
        </w:rPr>
        <w:t>本标准为首次发布。</w:t>
      </w:r>
    </w:p>
    <w:p w:rsidR="00795DAB" w:rsidRDefault="00795DAB" w:rsidP="00FD433E">
      <w:pPr>
        <w:pStyle w:val="afd"/>
        <w:spacing w:line="340" w:lineRule="exact"/>
        <w:ind w:firstLine="420"/>
        <w:rPr>
          <w:color w:val="000000"/>
        </w:rPr>
      </w:pPr>
    </w:p>
    <w:p w:rsidR="00795DAB" w:rsidRDefault="00795DAB" w:rsidP="00FD433E">
      <w:pPr>
        <w:pStyle w:val="afd"/>
        <w:spacing w:line="340" w:lineRule="exact"/>
        <w:rPr>
          <w:color w:val="000000"/>
        </w:rPr>
        <w:sectPr w:rsidR="00795DAB">
          <w:headerReference w:type="default" r:id="rId13"/>
          <w:footerReference w:type="default" r:id="rId14"/>
          <w:pgSz w:w="11907" w:h="16839"/>
          <w:pgMar w:top="1418" w:right="1134" w:bottom="1134" w:left="1418" w:header="1418" w:footer="851" w:gutter="0"/>
          <w:pgNumType w:fmt="upperRoman"/>
          <w:cols w:space="720"/>
          <w:docGrid w:type="lines" w:linePitch="312"/>
        </w:sectPr>
      </w:pPr>
    </w:p>
    <w:bookmarkEnd w:id="1"/>
    <w:bookmarkEnd w:id="10"/>
    <w:p w:rsidR="00795DAB" w:rsidRDefault="00795DAB" w:rsidP="00FD433E">
      <w:pPr>
        <w:pStyle w:val="affd"/>
        <w:adjustRightInd w:val="0"/>
        <w:snapToGrid w:val="0"/>
        <w:spacing w:after="720"/>
      </w:pPr>
      <w:r>
        <w:rPr>
          <w:rFonts w:hint="eastAsia"/>
        </w:rPr>
        <w:lastRenderedPageBreak/>
        <w:t>秧苗水田转运机</w:t>
      </w:r>
    </w:p>
    <w:p w:rsidR="00795DAB" w:rsidRPr="00991117" w:rsidRDefault="00795DAB" w:rsidP="00CF0840">
      <w:pPr>
        <w:pStyle w:val="a"/>
        <w:tabs>
          <w:tab w:val="left" w:pos="839"/>
        </w:tabs>
        <w:adjustRightInd w:val="0"/>
        <w:snapToGrid w:val="0"/>
        <w:spacing w:before="312" w:after="312" w:line="320" w:lineRule="exact"/>
      </w:pPr>
      <w:bookmarkStart w:id="11" w:name="_Toc398120465"/>
      <w:r w:rsidRPr="00991117">
        <w:rPr>
          <w:rFonts w:hint="eastAsia"/>
        </w:rPr>
        <w:t>范围</w:t>
      </w:r>
      <w:bookmarkEnd w:id="11"/>
    </w:p>
    <w:p w:rsidR="00795DAB" w:rsidRPr="009B0D9D" w:rsidRDefault="00795DAB" w:rsidP="00CF0840">
      <w:pPr>
        <w:pStyle w:val="aff7"/>
        <w:topLinePunct/>
        <w:autoSpaceDE/>
        <w:autoSpaceDN/>
        <w:adjustRightInd w:val="0"/>
        <w:snapToGrid w:val="0"/>
        <w:spacing w:line="320" w:lineRule="exact"/>
        <w:ind w:firstLine="440"/>
        <w:rPr>
          <w:rFonts w:hAnsi="宋体"/>
        </w:rPr>
      </w:pPr>
      <w:r w:rsidRPr="009B0D9D">
        <w:rPr>
          <w:rFonts w:hAnsi="宋体" w:hint="eastAsia"/>
        </w:rPr>
        <w:t>本标准规定了秧苗水田转运机术语和定义、型号、安全要求、技术要求、试验方法、检验规则、标志、包装、运输和贮存。</w:t>
      </w:r>
    </w:p>
    <w:p w:rsidR="00795DAB" w:rsidRPr="009B0D9D" w:rsidRDefault="00795DAB" w:rsidP="00CF0840">
      <w:pPr>
        <w:pStyle w:val="aff7"/>
        <w:topLinePunct/>
        <w:autoSpaceDE/>
        <w:autoSpaceDN/>
        <w:adjustRightInd w:val="0"/>
        <w:snapToGrid w:val="0"/>
        <w:spacing w:line="320" w:lineRule="exact"/>
        <w:ind w:firstLine="440"/>
        <w:rPr>
          <w:rFonts w:hAnsi="宋体"/>
        </w:rPr>
      </w:pPr>
      <w:r w:rsidRPr="009B0D9D">
        <w:rPr>
          <w:rFonts w:hAnsi="宋体" w:hint="eastAsia"/>
        </w:rPr>
        <w:t>本标准适用于水田运送水稻秧苗作业的秧苗水田转运机。</w:t>
      </w:r>
    </w:p>
    <w:p w:rsidR="00795DAB" w:rsidRPr="00991117" w:rsidRDefault="00795DAB" w:rsidP="00CF0840">
      <w:pPr>
        <w:pStyle w:val="a"/>
        <w:tabs>
          <w:tab w:val="left" w:pos="839"/>
        </w:tabs>
        <w:adjustRightInd w:val="0"/>
        <w:snapToGrid w:val="0"/>
        <w:spacing w:before="312" w:after="312" w:line="320" w:lineRule="exact"/>
      </w:pPr>
      <w:bookmarkStart w:id="12" w:name="_Toc398120466"/>
      <w:r w:rsidRPr="00991117">
        <w:rPr>
          <w:rFonts w:hint="eastAsia"/>
        </w:rPr>
        <w:t>规范性引用文件</w:t>
      </w:r>
      <w:bookmarkEnd w:id="12"/>
    </w:p>
    <w:p w:rsidR="00795DAB" w:rsidRDefault="00795DAB" w:rsidP="00CF0840">
      <w:pPr>
        <w:pStyle w:val="aff7"/>
        <w:adjustRightInd w:val="0"/>
        <w:snapToGrid w:val="0"/>
        <w:spacing w:line="320" w:lineRule="exact"/>
        <w:ind w:firstLine="440"/>
        <w:rPr>
          <w:rFonts w:hAnsi="宋体"/>
        </w:rPr>
      </w:pPr>
      <w:r>
        <w:rPr>
          <w:rFonts w:hAnsi="宋体" w:hint="eastAsia"/>
        </w:rPr>
        <w:t>下列文件对于本文件的应用是必不可少的。凡是注日期的引用文件，仅所注日期的版本适用于本文件。凡是不注日期的引用文件，其最新版本（包括所有的修改单）适用于本文件。</w:t>
      </w:r>
    </w:p>
    <w:p w:rsidR="00795DAB" w:rsidRPr="004D53D4" w:rsidRDefault="00795DAB" w:rsidP="00CF0840">
      <w:pPr>
        <w:pStyle w:val="aff7"/>
        <w:adjustRightInd w:val="0"/>
        <w:snapToGrid w:val="0"/>
        <w:spacing w:line="320" w:lineRule="exact"/>
        <w:ind w:rightChars="-285" w:right="-598" w:firstLine="440"/>
        <w:rPr>
          <w:rFonts w:hAnsi="宋体"/>
        </w:rPr>
      </w:pPr>
      <w:r w:rsidRPr="004D53D4">
        <w:rPr>
          <w:rFonts w:hAnsi="宋体"/>
        </w:rPr>
        <w:t xml:space="preserve">GB/T 2828.1  </w:t>
      </w:r>
      <w:r w:rsidRPr="004D53D4">
        <w:rPr>
          <w:rFonts w:hAnsi="宋体" w:hint="eastAsia"/>
        </w:rPr>
        <w:t>计数抽样检验程序</w:t>
      </w:r>
      <w:r w:rsidRPr="004D53D4">
        <w:rPr>
          <w:rFonts w:hAnsi="宋体"/>
        </w:rPr>
        <w:t xml:space="preserve">  </w:t>
      </w:r>
      <w:r w:rsidRPr="004D53D4">
        <w:rPr>
          <w:rFonts w:hAnsi="宋体" w:hint="eastAsia"/>
        </w:rPr>
        <w:t>第</w:t>
      </w:r>
      <w:r w:rsidRPr="004D53D4">
        <w:rPr>
          <w:rFonts w:hAnsi="宋体"/>
        </w:rPr>
        <w:t>1</w:t>
      </w:r>
      <w:r w:rsidRPr="004D53D4">
        <w:rPr>
          <w:rFonts w:hAnsi="宋体" w:hint="eastAsia"/>
        </w:rPr>
        <w:t>部分：按接收质量限</w:t>
      </w:r>
      <w:r w:rsidRPr="004D53D4">
        <w:rPr>
          <w:rFonts w:hAnsi="宋体"/>
        </w:rPr>
        <w:t>(AQL)</w:t>
      </w:r>
      <w:r w:rsidRPr="004D53D4">
        <w:rPr>
          <w:rFonts w:hAnsi="宋体" w:hint="eastAsia"/>
        </w:rPr>
        <w:t>检索的逐批检验抽样计划</w:t>
      </w:r>
    </w:p>
    <w:p w:rsidR="00795DAB" w:rsidRPr="004D53D4" w:rsidRDefault="00795DAB" w:rsidP="00CF0840">
      <w:pPr>
        <w:pStyle w:val="aff7"/>
        <w:adjustRightInd w:val="0"/>
        <w:snapToGrid w:val="0"/>
        <w:spacing w:line="320" w:lineRule="exact"/>
        <w:ind w:firstLine="440"/>
        <w:rPr>
          <w:rFonts w:hAnsi="宋体"/>
        </w:rPr>
      </w:pPr>
      <w:r w:rsidRPr="004D53D4">
        <w:rPr>
          <w:rFonts w:hAnsi="宋体"/>
        </w:rPr>
        <w:t xml:space="preserve">GB/T 3098.1  </w:t>
      </w:r>
      <w:r w:rsidRPr="004D53D4">
        <w:rPr>
          <w:rFonts w:hAnsi="宋体" w:hint="eastAsia"/>
        </w:rPr>
        <w:t>紧固件机械性能</w:t>
      </w:r>
      <w:r w:rsidRPr="004D53D4">
        <w:rPr>
          <w:rFonts w:hAnsi="宋体"/>
        </w:rPr>
        <w:t xml:space="preserve"> </w:t>
      </w:r>
      <w:r w:rsidRPr="004D53D4">
        <w:rPr>
          <w:rFonts w:hAnsi="宋体" w:hint="eastAsia"/>
        </w:rPr>
        <w:t>螺栓、螺钉和螺柱</w:t>
      </w:r>
    </w:p>
    <w:p w:rsidR="00795DAB" w:rsidRDefault="00795DAB" w:rsidP="00CF0840">
      <w:pPr>
        <w:pStyle w:val="aff7"/>
        <w:adjustRightInd w:val="0"/>
        <w:snapToGrid w:val="0"/>
        <w:spacing w:line="320" w:lineRule="exact"/>
        <w:ind w:firstLine="440"/>
        <w:rPr>
          <w:rFonts w:hAnsi="宋体"/>
        </w:rPr>
      </w:pPr>
      <w:r w:rsidRPr="004D53D4">
        <w:rPr>
          <w:rFonts w:hAnsi="宋体"/>
        </w:rPr>
        <w:t xml:space="preserve">GB/T 3098.2  </w:t>
      </w:r>
      <w:r w:rsidRPr="004D53D4">
        <w:rPr>
          <w:rFonts w:hAnsi="宋体" w:hint="eastAsia"/>
        </w:rPr>
        <w:t>紧固件机械性能</w:t>
      </w:r>
      <w:r w:rsidRPr="004D53D4">
        <w:rPr>
          <w:rFonts w:hAnsi="宋体"/>
        </w:rPr>
        <w:t xml:space="preserve"> </w:t>
      </w:r>
      <w:r w:rsidRPr="004D53D4">
        <w:rPr>
          <w:rFonts w:hAnsi="宋体" w:hint="eastAsia"/>
        </w:rPr>
        <w:t>螺母</w:t>
      </w:r>
      <w:r w:rsidRPr="004D53D4">
        <w:rPr>
          <w:rFonts w:hAnsi="宋体"/>
        </w:rPr>
        <w:t xml:space="preserve"> </w:t>
      </w:r>
    </w:p>
    <w:p w:rsidR="00795DAB" w:rsidRPr="00921BAF" w:rsidRDefault="00795DAB" w:rsidP="00CF0840">
      <w:pPr>
        <w:pStyle w:val="aff7"/>
        <w:adjustRightInd w:val="0"/>
        <w:snapToGrid w:val="0"/>
        <w:spacing w:line="320" w:lineRule="exact"/>
        <w:ind w:firstLineChars="0"/>
        <w:jc w:val="left"/>
        <w:rPr>
          <w:rFonts w:hAnsi="宋体"/>
          <w:color w:val="000000"/>
        </w:rPr>
      </w:pPr>
      <w:r w:rsidRPr="00921BAF">
        <w:rPr>
          <w:rFonts w:hAnsi="宋体"/>
          <w:color w:val="000000"/>
        </w:rPr>
        <w:t xml:space="preserve">GB/T 4269.1  </w:t>
      </w:r>
      <w:r w:rsidRPr="00921BAF">
        <w:rPr>
          <w:rFonts w:hAnsi="宋体" w:hint="eastAsia"/>
          <w:color w:val="000000"/>
        </w:rPr>
        <w:t>农林拖拉机和机械、草坪和园艺动力机械操作者操纵机构和其他显示装置用符号</w:t>
      </w:r>
      <w:r w:rsidRPr="00921BAF">
        <w:rPr>
          <w:rFonts w:hAnsi="宋体"/>
          <w:color w:val="000000"/>
        </w:rPr>
        <w:t xml:space="preserve"> </w:t>
      </w:r>
      <w:r w:rsidRPr="00921BAF">
        <w:rPr>
          <w:rFonts w:hAnsi="宋体" w:hint="eastAsia"/>
          <w:color w:val="000000"/>
        </w:rPr>
        <w:t>第</w:t>
      </w:r>
      <w:r w:rsidRPr="00921BAF">
        <w:rPr>
          <w:rFonts w:hAnsi="宋体"/>
          <w:color w:val="000000"/>
        </w:rPr>
        <w:t>1</w:t>
      </w:r>
      <w:r w:rsidRPr="00921BAF">
        <w:rPr>
          <w:rFonts w:hAnsi="宋体" w:hint="eastAsia"/>
          <w:color w:val="000000"/>
        </w:rPr>
        <w:t>部分：通用符号</w:t>
      </w:r>
    </w:p>
    <w:p w:rsidR="00795DAB" w:rsidRPr="00921BAF" w:rsidRDefault="00795DAB" w:rsidP="00CF0840">
      <w:pPr>
        <w:pStyle w:val="aff7"/>
        <w:adjustRightInd w:val="0"/>
        <w:snapToGrid w:val="0"/>
        <w:spacing w:line="320" w:lineRule="exact"/>
        <w:ind w:firstLine="440"/>
        <w:rPr>
          <w:rFonts w:hAnsi="宋体"/>
          <w:color w:val="000000"/>
        </w:rPr>
      </w:pPr>
      <w:r w:rsidRPr="00921BAF">
        <w:rPr>
          <w:rFonts w:hAnsi="宋体"/>
          <w:color w:val="000000"/>
          <w:szCs w:val="20"/>
        </w:rPr>
        <w:t xml:space="preserve">GB/T 4269.2  </w:t>
      </w:r>
      <w:r w:rsidRPr="00921BAF">
        <w:rPr>
          <w:rFonts w:hAnsi="宋体" w:hint="eastAsia"/>
          <w:color w:val="000000"/>
          <w:szCs w:val="20"/>
        </w:rPr>
        <w:t>农林拖拉机和机械、草坪和园艺动力机械</w:t>
      </w:r>
      <w:r w:rsidRPr="00921BAF">
        <w:rPr>
          <w:rFonts w:hAnsi="宋体"/>
          <w:color w:val="000000"/>
          <w:szCs w:val="20"/>
        </w:rPr>
        <w:t xml:space="preserve"> </w:t>
      </w:r>
      <w:r w:rsidRPr="00921BAF">
        <w:rPr>
          <w:rFonts w:hAnsi="宋体" w:hint="eastAsia"/>
          <w:color w:val="000000"/>
          <w:szCs w:val="20"/>
        </w:rPr>
        <w:t>操作者操纵机构和其他显示装置用符号</w:t>
      </w:r>
      <w:r w:rsidRPr="00921BAF">
        <w:rPr>
          <w:rFonts w:hAnsi="宋体"/>
          <w:color w:val="000000"/>
          <w:szCs w:val="20"/>
        </w:rPr>
        <w:t xml:space="preserve"> </w:t>
      </w:r>
      <w:r w:rsidRPr="00921BAF">
        <w:rPr>
          <w:rFonts w:hAnsi="宋体" w:hint="eastAsia"/>
          <w:color w:val="000000"/>
          <w:szCs w:val="20"/>
        </w:rPr>
        <w:t>第</w:t>
      </w:r>
      <w:r w:rsidRPr="00921BAF">
        <w:rPr>
          <w:rFonts w:hAnsi="宋体"/>
          <w:color w:val="000000"/>
          <w:szCs w:val="20"/>
        </w:rPr>
        <w:t>2</w:t>
      </w:r>
      <w:r w:rsidRPr="00921BAF">
        <w:rPr>
          <w:rFonts w:hAnsi="宋体" w:hint="eastAsia"/>
          <w:color w:val="000000"/>
          <w:szCs w:val="20"/>
        </w:rPr>
        <w:t>部分：农用拖拉机和机械用符号</w:t>
      </w:r>
    </w:p>
    <w:p w:rsidR="00795DAB" w:rsidRPr="00921BAF" w:rsidRDefault="00795DAB" w:rsidP="00CF0840">
      <w:pPr>
        <w:pStyle w:val="aff7"/>
        <w:adjustRightInd w:val="0"/>
        <w:snapToGrid w:val="0"/>
        <w:spacing w:line="320" w:lineRule="exact"/>
        <w:ind w:firstLine="440"/>
        <w:rPr>
          <w:rFonts w:hAnsi="宋体"/>
          <w:color w:val="000000"/>
        </w:rPr>
      </w:pPr>
      <w:r w:rsidRPr="00921BAF">
        <w:rPr>
          <w:rFonts w:hAnsi="宋体"/>
          <w:color w:val="000000"/>
        </w:rPr>
        <w:t xml:space="preserve">GB/T 5262    </w:t>
      </w:r>
      <w:r w:rsidRPr="00921BAF">
        <w:rPr>
          <w:rFonts w:hAnsi="宋体" w:hint="eastAsia"/>
          <w:color w:val="000000"/>
        </w:rPr>
        <w:t>农业机械试验条件</w:t>
      </w:r>
      <w:r w:rsidRPr="00921BAF">
        <w:rPr>
          <w:rFonts w:hAnsi="宋体"/>
          <w:color w:val="000000"/>
        </w:rPr>
        <w:t xml:space="preserve"> </w:t>
      </w:r>
      <w:r w:rsidRPr="00921BAF">
        <w:rPr>
          <w:rFonts w:hAnsi="宋体" w:hint="eastAsia"/>
          <w:color w:val="000000"/>
        </w:rPr>
        <w:t>测定方法的一般规定</w:t>
      </w:r>
    </w:p>
    <w:p w:rsidR="00795DAB" w:rsidRPr="00921BAF" w:rsidRDefault="00795DAB" w:rsidP="00CF0840">
      <w:pPr>
        <w:pStyle w:val="aff7"/>
        <w:adjustRightInd w:val="0"/>
        <w:snapToGrid w:val="0"/>
        <w:spacing w:line="320" w:lineRule="exact"/>
        <w:ind w:firstLine="440"/>
        <w:rPr>
          <w:rFonts w:hAnsi="宋体"/>
          <w:color w:val="000000"/>
          <w:szCs w:val="21"/>
        </w:rPr>
      </w:pPr>
      <w:r w:rsidRPr="00921BAF">
        <w:rPr>
          <w:rFonts w:hAnsi="宋体"/>
          <w:color w:val="000000"/>
          <w:szCs w:val="21"/>
        </w:rPr>
        <w:t xml:space="preserve">GB/T 5667    </w:t>
      </w:r>
      <w:r w:rsidRPr="00921BAF">
        <w:rPr>
          <w:rFonts w:hAnsi="宋体" w:hint="eastAsia"/>
          <w:color w:val="000000"/>
          <w:szCs w:val="21"/>
        </w:rPr>
        <w:t>农业机械</w:t>
      </w:r>
      <w:r w:rsidRPr="00921BAF">
        <w:rPr>
          <w:rFonts w:hAnsi="宋体"/>
          <w:color w:val="000000"/>
          <w:szCs w:val="21"/>
        </w:rPr>
        <w:t xml:space="preserve">  </w:t>
      </w:r>
      <w:r w:rsidRPr="00921BAF">
        <w:rPr>
          <w:rFonts w:hAnsi="宋体" w:hint="eastAsia"/>
          <w:color w:val="000000"/>
          <w:szCs w:val="21"/>
        </w:rPr>
        <w:t>生产试验方法</w:t>
      </w:r>
    </w:p>
    <w:p w:rsidR="00795DAB" w:rsidRPr="00921BAF" w:rsidRDefault="00795DAB" w:rsidP="00CF0840">
      <w:pPr>
        <w:pStyle w:val="aff7"/>
        <w:adjustRightInd w:val="0"/>
        <w:snapToGrid w:val="0"/>
        <w:spacing w:line="320" w:lineRule="exact"/>
        <w:ind w:firstLine="440"/>
        <w:rPr>
          <w:rFonts w:hAnsi="宋体"/>
          <w:color w:val="000000"/>
        </w:rPr>
      </w:pPr>
      <w:r w:rsidRPr="00921BAF">
        <w:rPr>
          <w:rFonts w:hAnsi="宋体"/>
          <w:color w:val="000000"/>
        </w:rPr>
        <w:t xml:space="preserve">GB 6376      </w:t>
      </w:r>
      <w:r w:rsidRPr="00921BAF">
        <w:rPr>
          <w:rFonts w:hAnsi="宋体" w:hint="eastAsia"/>
          <w:color w:val="000000"/>
        </w:rPr>
        <w:t>拖拉机噪声限值</w:t>
      </w:r>
    </w:p>
    <w:p w:rsidR="00795DAB" w:rsidRPr="00921BAF" w:rsidRDefault="00795DAB" w:rsidP="00CF0840">
      <w:pPr>
        <w:pStyle w:val="aff7"/>
        <w:adjustRightInd w:val="0"/>
        <w:snapToGrid w:val="0"/>
        <w:spacing w:line="320" w:lineRule="exact"/>
        <w:ind w:firstLine="440"/>
        <w:rPr>
          <w:rFonts w:hAnsi="宋体"/>
          <w:color w:val="000000"/>
        </w:rPr>
      </w:pPr>
      <w:r w:rsidRPr="00921BAF">
        <w:rPr>
          <w:rFonts w:hAnsi="宋体"/>
          <w:color w:val="000000"/>
        </w:rPr>
        <w:t xml:space="preserve">GB/T 9480    </w:t>
      </w:r>
      <w:r w:rsidRPr="00921BAF">
        <w:rPr>
          <w:rFonts w:hAnsi="宋体" w:hint="eastAsia"/>
          <w:color w:val="000000"/>
        </w:rPr>
        <w:t>农林拖拉机和机械、草坪和园艺动力机械</w:t>
      </w:r>
      <w:r w:rsidRPr="00921BAF">
        <w:rPr>
          <w:rFonts w:hAnsi="宋体"/>
          <w:color w:val="000000"/>
        </w:rPr>
        <w:t xml:space="preserve">  </w:t>
      </w:r>
      <w:r w:rsidRPr="00921BAF">
        <w:rPr>
          <w:rFonts w:hAnsi="宋体" w:hint="eastAsia"/>
          <w:color w:val="000000"/>
        </w:rPr>
        <w:t>使用说明书编写规则</w:t>
      </w:r>
    </w:p>
    <w:p w:rsidR="00795DAB" w:rsidRPr="00921BAF" w:rsidRDefault="00795DAB" w:rsidP="00CF0840">
      <w:pPr>
        <w:pStyle w:val="aff7"/>
        <w:adjustRightInd w:val="0"/>
        <w:snapToGrid w:val="0"/>
        <w:spacing w:line="320" w:lineRule="exact"/>
        <w:ind w:firstLine="440"/>
        <w:rPr>
          <w:rFonts w:hAnsi="宋体"/>
          <w:color w:val="000000"/>
        </w:rPr>
      </w:pPr>
      <w:r w:rsidRPr="00921BAF">
        <w:rPr>
          <w:rFonts w:hAnsi="宋体"/>
          <w:color w:val="000000"/>
        </w:rPr>
        <w:t xml:space="preserve">GB 10395.1   </w:t>
      </w:r>
      <w:r w:rsidRPr="00921BAF">
        <w:rPr>
          <w:rFonts w:hAnsi="宋体" w:hint="eastAsia"/>
          <w:color w:val="000000"/>
        </w:rPr>
        <w:t>农林机械</w:t>
      </w:r>
      <w:r w:rsidRPr="00921BAF">
        <w:rPr>
          <w:rFonts w:hAnsi="宋体"/>
          <w:color w:val="000000"/>
        </w:rPr>
        <w:t xml:space="preserve">  </w:t>
      </w:r>
      <w:r w:rsidRPr="00921BAF">
        <w:rPr>
          <w:rFonts w:hAnsi="宋体" w:hint="eastAsia"/>
          <w:color w:val="000000"/>
        </w:rPr>
        <w:t>安全</w:t>
      </w:r>
      <w:r w:rsidRPr="00921BAF">
        <w:rPr>
          <w:rFonts w:hAnsi="宋体"/>
          <w:color w:val="000000"/>
        </w:rPr>
        <w:t xml:space="preserve">  </w:t>
      </w:r>
      <w:r w:rsidRPr="00921BAF">
        <w:rPr>
          <w:rFonts w:hAnsi="宋体" w:hint="eastAsia"/>
          <w:color w:val="000000"/>
        </w:rPr>
        <w:t>第</w:t>
      </w:r>
      <w:r w:rsidRPr="00921BAF">
        <w:rPr>
          <w:rFonts w:hAnsi="宋体"/>
          <w:color w:val="000000"/>
        </w:rPr>
        <w:t>1</w:t>
      </w:r>
      <w:r w:rsidRPr="00921BAF">
        <w:rPr>
          <w:rFonts w:hAnsi="宋体" w:hint="eastAsia"/>
          <w:color w:val="000000"/>
        </w:rPr>
        <w:t>部分：总则</w:t>
      </w:r>
    </w:p>
    <w:p w:rsidR="00795DAB" w:rsidRPr="00921BAF" w:rsidRDefault="00795DAB" w:rsidP="00CF0840">
      <w:pPr>
        <w:pStyle w:val="aff7"/>
        <w:adjustRightInd w:val="0"/>
        <w:snapToGrid w:val="0"/>
        <w:spacing w:line="320" w:lineRule="exact"/>
        <w:ind w:firstLine="440"/>
        <w:rPr>
          <w:rFonts w:hAnsi="宋体"/>
          <w:color w:val="000000"/>
        </w:rPr>
      </w:pPr>
      <w:r w:rsidRPr="00921BAF">
        <w:rPr>
          <w:rFonts w:hAnsi="宋体"/>
          <w:color w:val="000000"/>
        </w:rPr>
        <w:t xml:space="preserve">GB 10396     </w:t>
      </w:r>
      <w:r w:rsidRPr="00921BAF">
        <w:rPr>
          <w:rFonts w:hAnsi="宋体" w:hint="eastAsia"/>
          <w:color w:val="000000"/>
        </w:rPr>
        <w:t>农林拖拉机和机械、草坪和园艺动力机械安全标志和危险图形</w:t>
      </w:r>
      <w:r w:rsidRPr="00921BAF">
        <w:rPr>
          <w:rFonts w:hAnsi="宋体"/>
          <w:color w:val="000000"/>
        </w:rPr>
        <w:t xml:space="preserve"> </w:t>
      </w:r>
      <w:r w:rsidRPr="00921BAF">
        <w:rPr>
          <w:rFonts w:hAnsi="宋体" w:hint="eastAsia"/>
          <w:color w:val="000000"/>
        </w:rPr>
        <w:t>总则</w:t>
      </w:r>
    </w:p>
    <w:p w:rsidR="00795DAB" w:rsidRPr="00921BAF" w:rsidRDefault="00795DAB" w:rsidP="00CF0840">
      <w:pPr>
        <w:pStyle w:val="aff7"/>
        <w:adjustRightInd w:val="0"/>
        <w:snapToGrid w:val="0"/>
        <w:spacing w:line="320" w:lineRule="exact"/>
        <w:ind w:firstLineChars="0"/>
        <w:rPr>
          <w:rFonts w:hAnsi="宋体"/>
          <w:color w:val="000000"/>
          <w:szCs w:val="21"/>
          <w:shd w:val="clear" w:color="auto" w:fill="FFFFFF"/>
        </w:rPr>
      </w:pPr>
      <w:r w:rsidRPr="00921BAF">
        <w:rPr>
          <w:rFonts w:hAnsi="宋体"/>
          <w:color w:val="000000"/>
        </w:rPr>
        <w:t xml:space="preserve">GB/T 13306   </w:t>
      </w:r>
      <w:r w:rsidRPr="00921BAF">
        <w:rPr>
          <w:rFonts w:hAnsi="宋体" w:hint="eastAsia"/>
          <w:color w:val="000000"/>
          <w:szCs w:val="21"/>
          <w:shd w:val="clear" w:color="auto" w:fill="FFFFFF"/>
        </w:rPr>
        <w:t>标牌</w:t>
      </w:r>
    </w:p>
    <w:p w:rsidR="00795DAB" w:rsidRPr="00921BAF" w:rsidRDefault="00795DAB" w:rsidP="00CF0840">
      <w:pPr>
        <w:pStyle w:val="aff7"/>
        <w:adjustRightInd w:val="0"/>
        <w:snapToGrid w:val="0"/>
        <w:spacing w:line="320" w:lineRule="exact"/>
        <w:ind w:firstLine="440"/>
        <w:rPr>
          <w:rFonts w:hAnsi="宋体"/>
          <w:color w:val="000000"/>
        </w:rPr>
      </w:pPr>
      <w:r w:rsidRPr="00921BAF">
        <w:rPr>
          <w:rFonts w:hAnsi="宋体"/>
          <w:color w:val="000000"/>
        </w:rPr>
        <w:t xml:space="preserve">GB/T 17126   </w:t>
      </w:r>
      <w:r w:rsidRPr="00921BAF">
        <w:rPr>
          <w:rFonts w:hAnsi="宋体" w:hint="eastAsia"/>
          <w:color w:val="000000"/>
        </w:rPr>
        <w:t>农林拖拉机和机械</w:t>
      </w:r>
      <w:r w:rsidRPr="00921BAF">
        <w:rPr>
          <w:rFonts w:hAnsi="宋体"/>
          <w:color w:val="000000"/>
        </w:rPr>
        <w:t xml:space="preserve">  </w:t>
      </w:r>
      <w:r w:rsidRPr="00921BAF">
        <w:rPr>
          <w:rFonts w:hAnsi="宋体" w:hint="eastAsia"/>
          <w:color w:val="000000"/>
        </w:rPr>
        <w:t>动力输出万向节传动轴和动力输入连接装置的位置</w:t>
      </w:r>
    </w:p>
    <w:p w:rsidR="00795DAB" w:rsidRPr="00921BAF" w:rsidRDefault="00795DAB" w:rsidP="00CF0840">
      <w:pPr>
        <w:pStyle w:val="aff7"/>
        <w:adjustRightInd w:val="0"/>
        <w:snapToGrid w:val="0"/>
        <w:spacing w:line="320" w:lineRule="exact"/>
        <w:ind w:firstLine="440"/>
        <w:rPr>
          <w:color w:val="000000"/>
        </w:rPr>
      </w:pPr>
      <w:r w:rsidRPr="00921BAF">
        <w:rPr>
          <w:color w:val="000000"/>
        </w:rPr>
        <w:t xml:space="preserve">GB 20891     </w:t>
      </w:r>
      <w:r w:rsidRPr="00921BAF">
        <w:rPr>
          <w:rFonts w:hint="eastAsia"/>
          <w:color w:val="000000"/>
        </w:rPr>
        <w:t>非道路移动机械用柴油机排气污染物排放限值及测量方法</w:t>
      </w:r>
      <w:r w:rsidRPr="00921BAF">
        <w:rPr>
          <w:color w:val="000000"/>
        </w:rPr>
        <w:t>(</w:t>
      </w:r>
      <w:r w:rsidRPr="00921BAF">
        <w:rPr>
          <w:rFonts w:hint="eastAsia"/>
          <w:color w:val="000000"/>
        </w:rPr>
        <w:t>中国第三、四阶段）</w:t>
      </w:r>
    </w:p>
    <w:p w:rsidR="00795DAB" w:rsidRPr="00921BAF" w:rsidRDefault="00795DAB" w:rsidP="00CF0840">
      <w:pPr>
        <w:pStyle w:val="aff7"/>
        <w:adjustRightInd w:val="0"/>
        <w:snapToGrid w:val="0"/>
        <w:spacing w:line="320" w:lineRule="exact"/>
        <w:ind w:firstLine="440"/>
        <w:rPr>
          <w:color w:val="000000"/>
        </w:rPr>
      </w:pPr>
      <w:r w:rsidRPr="00921BAF">
        <w:rPr>
          <w:color w:val="000000"/>
        </w:rPr>
        <w:t xml:space="preserve">GB 24387     </w:t>
      </w:r>
      <w:r w:rsidRPr="00921BAF">
        <w:rPr>
          <w:rFonts w:hint="eastAsia"/>
          <w:color w:val="000000"/>
        </w:rPr>
        <w:t>农业和林业拖拉机燃油箱</w:t>
      </w:r>
      <w:r w:rsidRPr="00921BAF">
        <w:rPr>
          <w:color w:val="000000"/>
        </w:rPr>
        <w:t xml:space="preserve"> </w:t>
      </w:r>
      <w:r w:rsidRPr="00921BAF">
        <w:rPr>
          <w:rFonts w:hint="eastAsia"/>
          <w:color w:val="000000"/>
        </w:rPr>
        <w:t>安全要求</w:t>
      </w:r>
    </w:p>
    <w:p w:rsidR="00795DAB" w:rsidRPr="00921BAF" w:rsidRDefault="00795DAB" w:rsidP="00CF0840">
      <w:pPr>
        <w:pStyle w:val="aff7"/>
        <w:adjustRightInd w:val="0"/>
        <w:snapToGrid w:val="0"/>
        <w:spacing w:line="320" w:lineRule="exact"/>
        <w:ind w:firstLine="440"/>
        <w:rPr>
          <w:rFonts w:hAnsi="宋体"/>
          <w:color w:val="000000"/>
        </w:rPr>
      </w:pPr>
      <w:r w:rsidRPr="00921BAF">
        <w:rPr>
          <w:rFonts w:hAnsi="宋体"/>
          <w:color w:val="000000"/>
        </w:rPr>
        <w:t xml:space="preserve">JB/T 5673    </w:t>
      </w:r>
      <w:r w:rsidRPr="00921BAF">
        <w:rPr>
          <w:rFonts w:hAnsi="宋体" w:hint="eastAsia"/>
          <w:color w:val="000000"/>
        </w:rPr>
        <w:t>农林拖拉机及机具涂漆</w:t>
      </w:r>
      <w:r w:rsidRPr="00921BAF">
        <w:rPr>
          <w:rFonts w:hAnsi="宋体"/>
          <w:color w:val="000000"/>
        </w:rPr>
        <w:t xml:space="preserve"> </w:t>
      </w:r>
      <w:r w:rsidRPr="00921BAF">
        <w:rPr>
          <w:rFonts w:hAnsi="宋体" w:hint="eastAsia"/>
          <w:color w:val="000000"/>
        </w:rPr>
        <w:t>通用技术条件</w:t>
      </w:r>
    </w:p>
    <w:p w:rsidR="00795DAB" w:rsidRPr="00921BAF" w:rsidRDefault="00795DAB" w:rsidP="00CF0840">
      <w:pPr>
        <w:pStyle w:val="aff7"/>
        <w:adjustRightInd w:val="0"/>
        <w:snapToGrid w:val="0"/>
        <w:spacing w:line="320" w:lineRule="exact"/>
        <w:ind w:firstLine="440"/>
        <w:rPr>
          <w:color w:val="000000"/>
        </w:rPr>
      </w:pPr>
      <w:r w:rsidRPr="00921BAF">
        <w:rPr>
          <w:color w:val="000000"/>
        </w:rPr>
        <w:t xml:space="preserve">JB/T 5994    </w:t>
      </w:r>
      <w:r w:rsidRPr="00921BAF">
        <w:rPr>
          <w:rFonts w:hint="eastAsia"/>
          <w:color w:val="000000"/>
        </w:rPr>
        <w:t>装配通用技术要求</w:t>
      </w:r>
    </w:p>
    <w:p w:rsidR="00795DAB" w:rsidRPr="00921BAF" w:rsidRDefault="00795DAB" w:rsidP="00CF0840">
      <w:pPr>
        <w:pStyle w:val="aff7"/>
        <w:adjustRightInd w:val="0"/>
        <w:snapToGrid w:val="0"/>
        <w:spacing w:line="320" w:lineRule="exact"/>
        <w:ind w:firstLine="440"/>
        <w:rPr>
          <w:rFonts w:hAnsi="宋体"/>
          <w:color w:val="000000"/>
        </w:rPr>
      </w:pPr>
      <w:r w:rsidRPr="00921BAF">
        <w:rPr>
          <w:rFonts w:hAnsi="宋体"/>
          <w:color w:val="000000"/>
        </w:rPr>
        <w:t xml:space="preserve">JB/T 6701    </w:t>
      </w:r>
      <w:r w:rsidRPr="00921BAF">
        <w:rPr>
          <w:rFonts w:hAnsi="宋体" w:hint="eastAsia"/>
          <w:color w:val="000000"/>
        </w:rPr>
        <w:t>拖拉机</w:t>
      </w:r>
      <w:r w:rsidRPr="00921BAF">
        <w:rPr>
          <w:rFonts w:hAnsi="宋体"/>
          <w:color w:val="000000"/>
        </w:rPr>
        <w:t xml:space="preserve"> </w:t>
      </w:r>
      <w:r w:rsidRPr="00921BAF">
        <w:rPr>
          <w:rFonts w:hAnsi="宋体" w:hint="eastAsia"/>
          <w:color w:val="000000"/>
        </w:rPr>
        <w:t>前照灯</w:t>
      </w:r>
    </w:p>
    <w:p w:rsidR="00795DAB" w:rsidRPr="00921BAF" w:rsidRDefault="00795DAB" w:rsidP="00CF0840">
      <w:pPr>
        <w:pStyle w:val="aff7"/>
        <w:adjustRightInd w:val="0"/>
        <w:snapToGrid w:val="0"/>
        <w:spacing w:line="320" w:lineRule="exact"/>
        <w:ind w:firstLine="440"/>
        <w:rPr>
          <w:color w:val="000000"/>
        </w:rPr>
      </w:pPr>
      <w:r w:rsidRPr="00921BAF">
        <w:rPr>
          <w:color w:val="000000"/>
        </w:rPr>
        <w:t xml:space="preserve">JB/T 7929    </w:t>
      </w:r>
      <w:r w:rsidRPr="00921BAF">
        <w:rPr>
          <w:rFonts w:hint="eastAsia"/>
          <w:color w:val="000000"/>
        </w:rPr>
        <w:t>齿轮传动装置清洁度</w:t>
      </w:r>
    </w:p>
    <w:p w:rsidR="00795DAB" w:rsidRDefault="00795DAB" w:rsidP="00CF0840">
      <w:pPr>
        <w:pStyle w:val="aff7"/>
        <w:adjustRightInd w:val="0"/>
        <w:snapToGrid w:val="0"/>
        <w:spacing w:line="320" w:lineRule="exact"/>
        <w:ind w:firstLine="440"/>
        <w:rPr>
          <w:rFonts w:hAnsi="宋体"/>
          <w:color w:val="000000"/>
        </w:rPr>
      </w:pPr>
      <w:r w:rsidRPr="00921BAF">
        <w:rPr>
          <w:rFonts w:hAnsi="宋体"/>
          <w:color w:val="000000"/>
        </w:rPr>
        <w:t xml:space="preserve">JB/T 8574    </w:t>
      </w:r>
      <w:r w:rsidRPr="00921BAF">
        <w:rPr>
          <w:rFonts w:hAnsi="宋体" w:hint="eastAsia"/>
          <w:color w:val="000000"/>
        </w:rPr>
        <w:t>农机具产品型号编制规则</w:t>
      </w:r>
    </w:p>
    <w:p w:rsidR="00795DAB" w:rsidRPr="00921BAF" w:rsidRDefault="00795DAB" w:rsidP="00CF0840">
      <w:pPr>
        <w:pStyle w:val="aff7"/>
        <w:adjustRightInd w:val="0"/>
        <w:snapToGrid w:val="0"/>
        <w:spacing w:line="320" w:lineRule="exact"/>
        <w:ind w:firstLine="440"/>
        <w:rPr>
          <w:rFonts w:hAnsi="宋体"/>
          <w:color w:val="000000"/>
        </w:rPr>
      </w:pPr>
      <w:r w:rsidRPr="00921BAF">
        <w:rPr>
          <w:rFonts w:hAnsi="宋体"/>
          <w:color w:val="000000"/>
        </w:rPr>
        <w:t xml:space="preserve">JB/T </w:t>
      </w:r>
      <w:r>
        <w:rPr>
          <w:rFonts w:hAnsi="宋体"/>
          <w:color w:val="000000"/>
        </w:rPr>
        <w:t>9832.2</w:t>
      </w:r>
      <w:r w:rsidRPr="00921BAF">
        <w:rPr>
          <w:rFonts w:hAnsi="宋体"/>
          <w:color w:val="000000"/>
        </w:rPr>
        <w:t xml:space="preserve">  </w:t>
      </w:r>
      <w:r>
        <w:rPr>
          <w:rFonts w:hAnsi="宋体" w:hint="eastAsia"/>
          <w:color w:val="000000"/>
        </w:rPr>
        <w:t>农林拖拉机及机具</w:t>
      </w:r>
      <w:r>
        <w:rPr>
          <w:rFonts w:hAnsi="宋体"/>
          <w:color w:val="000000"/>
        </w:rPr>
        <w:t xml:space="preserve"> </w:t>
      </w:r>
      <w:r>
        <w:rPr>
          <w:rFonts w:hAnsi="宋体" w:hint="eastAsia"/>
          <w:color w:val="000000"/>
        </w:rPr>
        <w:t>漆膜附着性能测定方法</w:t>
      </w:r>
      <w:r>
        <w:rPr>
          <w:rFonts w:hAnsi="宋体"/>
          <w:color w:val="000000"/>
        </w:rPr>
        <w:t xml:space="preserve"> </w:t>
      </w:r>
      <w:r>
        <w:rPr>
          <w:rFonts w:hAnsi="宋体" w:hint="eastAsia"/>
          <w:color w:val="000000"/>
        </w:rPr>
        <w:t>压切法</w:t>
      </w:r>
      <w:r w:rsidRPr="00921BAF">
        <w:rPr>
          <w:rFonts w:hAnsi="宋体"/>
          <w:color w:val="000000"/>
        </w:rPr>
        <w:t xml:space="preserve">  </w:t>
      </w:r>
    </w:p>
    <w:p w:rsidR="00795DAB" w:rsidRPr="00921BAF" w:rsidRDefault="00795DAB" w:rsidP="00CF0840">
      <w:pPr>
        <w:pStyle w:val="a"/>
        <w:tabs>
          <w:tab w:val="left" w:pos="839"/>
        </w:tabs>
        <w:adjustRightInd w:val="0"/>
        <w:snapToGrid w:val="0"/>
        <w:spacing w:before="312" w:after="312" w:line="320" w:lineRule="exact"/>
        <w:rPr>
          <w:color w:val="000000"/>
        </w:rPr>
      </w:pPr>
      <w:bookmarkStart w:id="13" w:name="_Toc398120467"/>
      <w:bookmarkEnd w:id="13"/>
      <w:r w:rsidRPr="00921BAF">
        <w:rPr>
          <w:rFonts w:hint="eastAsia"/>
          <w:color w:val="000000"/>
        </w:rPr>
        <w:t>术语和定义</w:t>
      </w:r>
    </w:p>
    <w:p w:rsidR="00795DAB" w:rsidRDefault="00795DAB" w:rsidP="00CF0840">
      <w:pPr>
        <w:pStyle w:val="a0"/>
        <w:tabs>
          <w:tab w:val="left" w:pos="840"/>
        </w:tabs>
        <w:adjustRightInd w:val="0"/>
        <w:snapToGrid w:val="0"/>
        <w:spacing w:beforeLines="0" w:afterLines="0" w:line="320" w:lineRule="exact"/>
      </w:pPr>
    </w:p>
    <w:p w:rsidR="00795DAB" w:rsidRPr="0075385A" w:rsidRDefault="00795DAB" w:rsidP="00CF0840">
      <w:pPr>
        <w:pStyle w:val="a0"/>
        <w:numPr>
          <w:ilvl w:val="0"/>
          <w:numId w:val="0"/>
        </w:numPr>
        <w:tabs>
          <w:tab w:val="left" w:pos="840"/>
        </w:tabs>
        <w:adjustRightInd w:val="0"/>
        <w:snapToGrid w:val="0"/>
        <w:spacing w:beforeLines="0" w:afterLines="0" w:line="320" w:lineRule="exact"/>
        <w:ind w:firstLineChars="200" w:firstLine="440"/>
      </w:pPr>
      <w:r w:rsidRPr="0075385A">
        <w:rPr>
          <w:rFonts w:hint="eastAsia"/>
        </w:rPr>
        <w:lastRenderedPageBreak/>
        <w:t>秧苗水田转运机</w:t>
      </w:r>
      <w:r w:rsidRPr="0075385A">
        <w:rPr>
          <w:b/>
        </w:rPr>
        <w:t xml:space="preserve">  </w:t>
      </w:r>
      <w:r w:rsidRPr="0075385A">
        <w:t>Paddy field transport the seedlings vehicle</w:t>
      </w:r>
    </w:p>
    <w:p w:rsidR="00795DAB" w:rsidRPr="00664E6F" w:rsidRDefault="00795DAB" w:rsidP="00CF0840">
      <w:pPr>
        <w:pStyle w:val="aff7"/>
        <w:adjustRightInd w:val="0"/>
        <w:snapToGrid w:val="0"/>
        <w:spacing w:line="320" w:lineRule="exact"/>
        <w:ind w:firstLineChars="250" w:firstLine="550"/>
        <w:rPr>
          <w:b/>
          <w:color w:val="FF0000"/>
        </w:rPr>
      </w:pPr>
      <w:r w:rsidRPr="0075385A">
        <w:rPr>
          <w:rFonts w:hAnsi="宋体" w:hint="eastAsia"/>
        </w:rPr>
        <w:t>专门用于水稻插秧时在田间运输秧苗作业的农业机械装备。</w:t>
      </w:r>
    </w:p>
    <w:p w:rsidR="00795DAB" w:rsidRDefault="00795DAB" w:rsidP="00CF0840">
      <w:pPr>
        <w:pStyle w:val="a0"/>
        <w:tabs>
          <w:tab w:val="left" w:pos="840"/>
        </w:tabs>
        <w:adjustRightInd w:val="0"/>
        <w:snapToGrid w:val="0"/>
        <w:spacing w:beforeLines="0" w:afterLines="0" w:line="320" w:lineRule="exact"/>
      </w:pPr>
    </w:p>
    <w:p w:rsidR="00795DAB" w:rsidRDefault="00795DAB" w:rsidP="00CF0840">
      <w:pPr>
        <w:pStyle w:val="a0"/>
        <w:numPr>
          <w:ilvl w:val="0"/>
          <w:numId w:val="0"/>
        </w:numPr>
        <w:tabs>
          <w:tab w:val="left" w:pos="840"/>
        </w:tabs>
        <w:adjustRightInd w:val="0"/>
        <w:snapToGrid w:val="0"/>
        <w:spacing w:beforeLines="0" w:afterLines="0" w:line="320" w:lineRule="exact"/>
        <w:ind w:firstLineChars="200" w:firstLine="440"/>
      </w:pPr>
      <w:r>
        <w:rPr>
          <w:rFonts w:hint="eastAsia"/>
        </w:rPr>
        <w:t>泥脚深度</w:t>
      </w:r>
      <w:r>
        <w:t xml:space="preserve"> Plow pan depth</w:t>
      </w:r>
    </w:p>
    <w:p w:rsidR="00795DAB" w:rsidRDefault="00795DAB" w:rsidP="00CF0840">
      <w:pPr>
        <w:pStyle w:val="aff7"/>
        <w:adjustRightInd w:val="0"/>
        <w:snapToGrid w:val="0"/>
        <w:spacing w:line="320" w:lineRule="exact"/>
        <w:ind w:firstLineChars="250" w:firstLine="550"/>
      </w:pPr>
      <w:r w:rsidRPr="007F6C31">
        <w:rPr>
          <w:rFonts w:hint="eastAsia"/>
        </w:rPr>
        <w:t>从水田泥表面到硬底层的深度</w:t>
      </w:r>
      <w:r>
        <w:rPr>
          <w:rFonts w:hint="eastAsia"/>
        </w:rPr>
        <w:t>。</w:t>
      </w:r>
    </w:p>
    <w:p w:rsidR="00795DAB" w:rsidRPr="001F00FA" w:rsidRDefault="00795DAB" w:rsidP="00CF0840">
      <w:pPr>
        <w:pStyle w:val="aff7"/>
        <w:adjustRightInd w:val="0"/>
        <w:snapToGrid w:val="0"/>
        <w:spacing w:line="320" w:lineRule="exact"/>
        <w:ind w:firstLineChars="0" w:firstLine="0"/>
        <w:rPr>
          <w:rFonts w:ascii="黑体" w:eastAsia="黑体" w:hAnsi="黑体"/>
        </w:rPr>
      </w:pPr>
      <w:r w:rsidRPr="001F00FA">
        <w:rPr>
          <w:rFonts w:ascii="黑体" w:eastAsia="黑体" w:hAnsi="黑体"/>
        </w:rPr>
        <w:t>3.3</w:t>
      </w:r>
    </w:p>
    <w:p w:rsidR="00795DAB" w:rsidRDefault="00795DAB" w:rsidP="00CF0840">
      <w:pPr>
        <w:pStyle w:val="aff7"/>
        <w:adjustRightInd w:val="0"/>
        <w:snapToGrid w:val="0"/>
        <w:spacing w:line="320" w:lineRule="exact"/>
        <w:ind w:firstLineChars="0"/>
        <w:rPr>
          <w:rFonts w:ascii="黑体" w:eastAsia="黑体" w:hAnsi="黑体"/>
        </w:rPr>
      </w:pPr>
      <w:r w:rsidRPr="001F00FA">
        <w:rPr>
          <w:rFonts w:ascii="黑体" w:eastAsia="黑体" w:hAnsi="黑体" w:hint="eastAsia"/>
        </w:rPr>
        <w:t>作业速度</w:t>
      </w:r>
      <w:r>
        <w:rPr>
          <w:rFonts w:ascii="黑体" w:eastAsia="黑体" w:hAnsi="黑体"/>
        </w:rPr>
        <w:t>o</w:t>
      </w:r>
      <w:r w:rsidRPr="00360BC4">
        <w:rPr>
          <w:rFonts w:ascii="黑体" w:eastAsia="黑体" w:hAnsi="黑体"/>
        </w:rPr>
        <w:t>perating speed</w:t>
      </w:r>
    </w:p>
    <w:p w:rsidR="00795DAB" w:rsidRPr="00FD433E" w:rsidRDefault="00795DAB" w:rsidP="00CF0840">
      <w:pPr>
        <w:pStyle w:val="aff7"/>
        <w:adjustRightInd w:val="0"/>
        <w:snapToGrid w:val="0"/>
        <w:spacing w:line="320" w:lineRule="exact"/>
        <w:ind w:firstLineChars="0"/>
        <w:rPr>
          <w:rFonts w:hAnsi="宋体"/>
        </w:rPr>
      </w:pPr>
      <w:r>
        <w:rPr>
          <w:rFonts w:hAnsi="宋体" w:hint="eastAsia"/>
        </w:rPr>
        <w:t>在水田中运送秧苗的行进速度，单位为千米每小时（</w:t>
      </w:r>
      <w:r>
        <w:rPr>
          <w:rFonts w:hAnsi="宋体"/>
        </w:rPr>
        <w:t>km/h</w:t>
      </w:r>
      <w:r>
        <w:rPr>
          <w:rFonts w:hAnsi="宋体" w:hint="eastAsia"/>
        </w:rPr>
        <w:t>）。</w:t>
      </w:r>
      <w:r>
        <w:rPr>
          <w:rFonts w:hAnsi="宋体"/>
        </w:rPr>
        <w:t xml:space="preserve">  </w:t>
      </w:r>
    </w:p>
    <w:p w:rsidR="00795DAB" w:rsidRDefault="00795DAB" w:rsidP="00CF0840">
      <w:pPr>
        <w:pStyle w:val="a"/>
        <w:tabs>
          <w:tab w:val="left" w:pos="839"/>
        </w:tabs>
        <w:spacing w:before="312" w:after="312" w:line="320" w:lineRule="exact"/>
      </w:pPr>
      <w:r>
        <w:rPr>
          <w:rFonts w:hint="eastAsia"/>
        </w:rPr>
        <w:t>型号表示方法</w:t>
      </w:r>
    </w:p>
    <w:p w:rsidR="00795DAB" w:rsidRPr="0046459D" w:rsidRDefault="00795DAB" w:rsidP="00CF0840">
      <w:pPr>
        <w:pStyle w:val="a"/>
        <w:numPr>
          <w:ilvl w:val="0"/>
          <w:numId w:val="0"/>
        </w:numPr>
        <w:tabs>
          <w:tab w:val="left" w:pos="839"/>
        </w:tabs>
        <w:spacing w:before="312" w:after="312" w:line="320" w:lineRule="exact"/>
        <w:ind w:firstLineChars="150" w:firstLine="315"/>
      </w:pPr>
      <w:r w:rsidRPr="0046459D">
        <w:rPr>
          <w:rFonts w:eastAsia="宋体" w:hAnsi="宋体" w:hint="eastAsia"/>
        </w:rPr>
        <w:t>型号编制应符合</w:t>
      </w:r>
      <w:r w:rsidRPr="0046459D">
        <w:rPr>
          <w:rFonts w:eastAsia="宋体" w:hAnsi="宋体"/>
        </w:rPr>
        <w:t>JB/T 8574</w:t>
      </w:r>
      <w:r w:rsidRPr="0046459D">
        <w:rPr>
          <w:rFonts w:eastAsia="宋体" w:hAnsi="宋体" w:hint="eastAsia"/>
        </w:rPr>
        <w:t>的要求</w:t>
      </w:r>
      <w:r>
        <w:rPr>
          <w:rFonts w:eastAsia="宋体" w:hAnsi="宋体" w:hint="eastAsia"/>
        </w:rPr>
        <w:t>，</w:t>
      </w:r>
      <w:r w:rsidRPr="00FD433E">
        <w:rPr>
          <w:rFonts w:ascii="宋体" w:eastAsia="宋体" w:hAnsi="宋体" w:hint="eastAsia"/>
        </w:rPr>
        <w:t>标记如下</w:t>
      </w:r>
      <w:r w:rsidRPr="00636DE4">
        <w:rPr>
          <w:rFonts w:ascii="Times New Roman" w:hint="eastAsia"/>
        </w:rPr>
        <w:t>：</w:t>
      </w:r>
    </w:p>
    <w:p w:rsidR="00795DAB" w:rsidRPr="009B0D9D" w:rsidRDefault="00795DAB" w:rsidP="00CF0840">
      <w:pPr>
        <w:pStyle w:val="aff7"/>
        <w:adjustRightInd w:val="0"/>
        <w:snapToGrid w:val="0"/>
        <w:spacing w:line="320" w:lineRule="exact"/>
        <w:ind w:firstLineChars="500" w:firstLine="1104"/>
        <w:rPr>
          <w:rFonts w:hAnsi="宋体" w:cs="宋体"/>
        </w:rPr>
      </w:pPr>
      <w:r w:rsidRPr="009B0D9D">
        <w:rPr>
          <w:rFonts w:hAnsi="宋体" w:cs="宋体"/>
          <w:b/>
        </w:rPr>
        <w:t xml:space="preserve">7 Y  </w:t>
      </w:r>
      <w:r>
        <w:rPr>
          <w:rFonts w:hAnsi="宋体" w:cs="宋体"/>
        </w:rPr>
        <w:t>SM</w:t>
      </w:r>
      <w:r w:rsidRPr="009B0D9D">
        <w:rPr>
          <w:rFonts w:hAnsi="宋体" w:cs="宋体"/>
        </w:rPr>
        <w:t xml:space="preserve"> - </w:t>
      </w:r>
      <w:r w:rsidRPr="009B0D9D">
        <w:rPr>
          <w:rFonts w:hAnsi="宋体" w:cs="宋体" w:hint="eastAsia"/>
        </w:rPr>
        <w:t>□</w:t>
      </w:r>
      <w:r w:rsidRPr="009B0D9D">
        <w:rPr>
          <w:rFonts w:hAnsi="宋体" w:cs="宋体"/>
        </w:rPr>
        <w:t xml:space="preserve">  </w:t>
      </w:r>
      <w:r w:rsidRPr="009B0D9D">
        <w:rPr>
          <w:rFonts w:hAnsi="宋体" w:cs="宋体" w:hint="eastAsia"/>
        </w:rPr>
        <w:t>□</w:t>
      </w:r>
    </w:p>
    <w:p w:rsidR="00795DAB" w:rsidRPr="009B0D9D" w:rsidRDefault="000C237E" w:rsidP="00CF0840">
      <w:pPr>
        <w:pStyle w:val="aff7"/>
        <w:spacing w:line="320" w:lineRule="exact"/>
        <w:ind w:firstLine="440"/>
        <w:rPr>
          <w:rFonts w:hAnsi="宋体" w:cs="宋体"/>
        </w:rPr>
      </w:pPr>
      <w:r>
        <mc:AlternateContent>
          <mc:Choice Requires="wps">
            <w:drawing>
              <wp:anchor distT="0" distB="0" distL="114300" distR="114300" simplePos="0" relativeHeight="251659776" behindDoc="0" locked="0" layoutInCell="1" allowOverlap="1" wp14:anchorId="7D8283B2" wp14:editId="130347B1">
                <wp:simplePos x="0" y="0"/>
                <wp:positionH relativeFrom="column">
                  <wp:posOffset>777240</wp:posOffset>
                </wp:positionH>
                <wp:positionV relativeFrom="paragraph">
                  <wp:posOffset>67310</wp:posOffset>
                </wp:positionV>
                <wp:extent cx="0" cy="929640"/>
                <wp:effectExtent l="5715" t="10160" r="13335" b="12700"/>
                <wp:wrapNone/>
                <wp:docPr id="11" name="直接连接符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96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0" o:spid="_x0000_s1026" style="position:absolute;left:0;text-align:lef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2pt,5.3pt" to="61.2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xpZLwIAADQEAAAOAAAAZHJzL2Uyb0RvYy54bWysU82O0zAQviPxDlbubZJuWtqo6QolLZcF&#10;Ku3yAK7tNBaObdlu0wrxCrwAEjc4ceS+b7PLYzB2f9SFC0LkMBnb48/ffDMzvd61Am2ZsVzJIkr7&#10;SYSYJIpyuS6id3eL3jhC1mFJsVCSFdGe2eh69vzZtNM5G6hGCcoMAhBp804XUeOczuPYkoa12PaV&#10;ZhIOa2Va7GBp1jE1uAP0VsSDJBnFnTJUG0WYtbBbHQ6jWcCva0bc27q2zCFRRMDNBWuCXXkbz6Y4&#10;XxusG06ONPA/sGgxl/DoGarCDqON4X9AtZwYZVXt+kS1saprTljIAbJJk9+yuW2wZiEXEMfqs0z2&#10;/8GSN9ulQZxC7dIISdxCjR4//3j49PXn/Rewj9+/oasgU6dtDtGlXBqfKNnJW32jyHuLpCobLNcs&#10;0L3ba4BIvbDxkyt+YTU8tupeKwoxeONU0GxXm9ZDghpoF0qzP5eG7Rwih00Cu5PBZJQFOjHOT/e0&#10;se4VUy3yThEJLr1oOMfbG+s8D5yfQvy2VAsuRCi8kKgD0OFgGC5YJTj1hz7MmvWqFAZtsW+d8IWk&#10;4OQyzKiNpAGsYZjOj77DXBx8eFxIjweZAJ2jd+iND5NkMh/Px1kvG4zmvSypqt7LRZn1Rov0xbC6&#10;qsqySj96ammWN5xSJj27U5+m2d/1wXFiDh127tSzDPFT9KAXkD39A+lQSl89P1g2Xym6X5pTiaE1&#10;Q/BxjHzvX67Bvxz22S8AAAD//wMAUEsDBBQABgAIAAAAIQBCfflZ3AAAAAoBAAAPAAAAZHJzL2Rv&#10;d25yZXYueG1sTI9BT8MwDIXvSPyHyEhcJpZQYKDSdEJAb1wYIK5eY9qKxumabCv8ejwucHvPfnr+&#10;XCwn36sdjbELbOF8bkAR18F13Fh4fanObkDFhOywD0wWvijCsjw+KjB3Yc/PtFulRkkJxxwttCkN&#10;udaxbsljnIeBWHYfYfSYxI6NdiPupdz3OjNmoT12LBdaHOi+pfpztfUWYvVGm+p7Vs/M+0UTKNs8&#10;PD2itacn090tqERT+gvDAV/QoRSmddiyi6oXn2WXEhVhFqAOgd/BWsTVtQFdFvr/C+UPAAAA//8D&#10;AFBLAQItABQABgAIAAAAIQC2gziS/gAAAOEBAAATAAAAAAAAAAAAAAAAAAAAAABbQ29udGVudF9U&#10;eXBlc10ueG1sUEsBAi0AFAAGAAgAAAAhADj9If/WAAAAlAEAAAsAAAAAAAAAAAAAAAAALwEAAF9y&#10;ZWxzLy5yZWxzUEsBAi0AFAAGAAgAAAAhAPaHGlkvAgAANAQAAA4AAAAAAAAAAAAAAAAALgIAAGRy&#10;cy9lMm9Eb2MueG1sUEsBAi0AFAAGAAgAAAAhAEJ9+VncAAAACgEAAA8AAAAAAAAAAAAAAAAAiQQA&#10;AGRycy9kb3ducmV2LnhtbFBLBQYAAAAABAAEAPMAAACSBQAAAAA=&#10;"/>
            </w:pict>
          </mc:Fallback>
        </mc:AlternateContent>
      </w:r>
      <w:r>
        <mc:AlternateContent>
          <mc:Choice Requires="wps">
            <w:drawing>
              <wp:anchor distT="0" distB="0" distL="114300" distR="114300" simplePos="0" relativeHeight="251666944" behindDoc="0" locked="0" layoutInCell="1" allowOverlap="1" wp14:anchorId="7FE206DF" wp14:editId="1D2E9459">
                <wp:simplePos x="0" y="0"/>
                <wp:positionH relativeFrom="column">
                  <wp:posOffset>1059180</wp:posOffset>
                </wp:positionH>
                <wp:positionV relativeFrom="paragraph">
                  <wp:posOffset>74930</wp:posOffset>
                </wp:positionV>
                <wp:extent cx="0" cy="693420"/>
                <wp:effectExtent l="11430" t="8255" r="7620" b="12700"/>
                <wp:wrapNone/>
                <wp:docPr id="10" name="直接连接符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934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1" o:spid="_x0000_s1026" style="position:absolute;left:0;text-align:lef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3.4pt,5.9pt" to="83.4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hKtLgIAADQEAAAOAAAAZHJzL2Uyb0RvYy54bWysU82uEjEY3Zv4Ds3sYWZgQJgw3BgG3FyV&#10;5F4foLQdprHTNm1hIMZX8AVM3OnKpXvfxutj+LUDKLoxRhalP6dnznfO19nNoRFoz4zlShZR2k8i&#10;xCRRlMttEb26X/UmEbIOS4qFkqyIjsxGN/PHj2atztlA1UpQZhCQSJu3uohq53Qex5bUrMG2rzST&#10;cFgp02AHS7ONqcEtsDciHiTJOG6VodoowqyF3bI7jOaBv6oYcS+ryjKHRBGBNhdGE8aNH+P5DOdb&#10;g3XNyUkG/gcVDeYSPnqhKrHDaGf4H1QNJ0ZZVbk+UU2sqooTFmqAatLkt2ruaqxZqAXMsfpik/1/&#10;tOTFfm0Qp5Ad2CNxAxk9vP/y7d3H718/wPjw+RMapt6mVtsc0Au5Nr5QcpB3+laR1xZJtaix3LIg&#10;9/6ogSLciK+u+IXV8LFN+1xRwOCdU8GzQ2UaTwluoEOI5niJhh0cIt0mgd3xdJgNQmoxzs/3tLHu&#10;GVMN8pMiElx603CO97fWgXKAniF+W6oVFyIELyRqi2g6GozCBasEp/7Qw6zZbhbCoD32rRN+3gYg&#10;u4IZtZM0kNUM0+Vp7jAX3RzwQno+qATknGZdb7yZJtPlZDnJetlgvOxlSVn2nq4WWW+8Sp+MymG5&#10;WJTpWy8tzfKaU8qkV3fu0zT7uz44vZiuwy6derEhvmYPJYLY838QHaL06XV9sFH0uDbeDZ8qtGYA&#10;n56R7/1f1wH187HPfwAAAP//AwBQSwMEFAAGAAgAAAAhAHIDq1nbAAAACgEAAA8AAABkcnMvZG93&#10;bnJldi54bWxMj0FPwzAMhe9I/IfISFwmlrZIFSpNJwT0xoUB4uo1Xlutcbom2wq/Ho8LnPxsPz1/&#10;LlezG9SRptB7NpAuE1DEjbc9twbe3+qbO1AhIlscPJOBLwqwqi4vSiysP/ErHdexVRLCoUADXYxj&#10;oXVoOnIYln4klt3WTw6jtFOr7YQnCXeDzpIk1w57lgsdjvTYUbNbH5yBUH/Qvv5eNIvk87b1lO2f&#10;Xp7RmOur+eEeVKQ5/pnhjC/oUAnTxh/YBjVIn+eCHkWkUs+G38FGRJYmoKtS/3+h+gEAAP//AwBQ&#10;SwECLQAUAAYACAAAACEAtoM4kv4AAADhAQAAEwAAAAAAAAAAAAAAAAAAAAAAW0NvbnRlbnRfVHlw&#10;ZXNdLnhtbFBLAQItABQABgAIAAAAIQA4/SH/1gAAAJQBAAALAAAAAAAAAAAAAAAAAC8BAABfcmVs&#10;cy8ucmVsc1BLAQItABQABgAIAAAAIQCIRhKtLgIAADQEAAAOAAAAAAAAAAAAAAAAAC4CAABkcnMv&#10;ZTJvRG9jLnhtbFBLAQItABQABgAIAAAAIQByA6tZ2wAAAAoBAAAPAAAAAAAAAAAAAAAAAIgEAABk&#10;cnMvZG93bnJldi54bWxQSwUGAAAAAAQABADzAAAAkAUAAAAA&#10;"/>
            </w:pict>
          </mc:Fallback>
        </mc:AlternateContent>
      </w:r>
      <w:r>
        <mc:AlternateContent>
          <mc:Choice Requires="wps">
            <w:drawing>
              <wp:anchor distT="0" distB="0" distL="114300" distR="114300" simplePos="0" relativeHeight="251662848" behindDoc="0" locked="0" layoutInCell="1" allowOverlap="1" wp14:anchorId="1EFDCD36" wp14:editId="09B650E9">
                <wp:simplePos x="0" y="0"/>
                <wp:positionH relativeFrom="column">
                  <wp:posOffset>1386840</wp:posOffset>
                </wp:positionH>
                <wp:positionV relativeFrom="paragraph">
                  <wp:posOffset>74930</wp:posOffset>
                </wp:positionV>
                <wp:extent cx="0" cy="472440"/>
                <wp:effectExtent l="5715" t="8255" r="13335" b="5080"/>
                <wp:wrapNone/>
                <wp:docPr id="9" name="直接连接符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2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6" o:spid="_x0000_s1026"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2pt,5.9pt" to="109.2pt,4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v9lLQIAADMEAAAOAAAAZHJzL2Uyb0RvYy54bWysU8GO0zAQvSPxD1bu3TQh7bZR0xVKWi4L&#10;VNrlA1zbaSwc27LdphXiF/gBJG5w4sidv2H5DMZOW3XhghA5OOOZ8fObmefZzb4VaMeM5UoWUXI1&#10;jBCTRFEuN0X05n45mETIOiwpFkqyIjowG93Mnz6ZdTpnqWqUoMwgAJE273QRNc7pPI4taViL7ZXS&#10;TEKwVqbFDrZmE1ODO0BvRZwOh+O4U4ZqowizFrxVH4zmAb+uGXGv69oyh0QRATcXVhPWtV/j+Qzn&#10;G4N1w8mRBv4HFi3mEi49Q1XYYbQ1/A+olhOjrKrdFVFtrOqaExZqgGqS4W/V3DVYs1ALNMfqc5vs&#10;/4Mlr3YrgzgtommEJG5hRA8fv/348Pnn90+wPnz9gtKx71KnbQ7JpVwZXyfZyzt9q8hbi6QqGyw3&#10;LLC9P2iASPyJ+NERv7Ea7lp3LxWFHLx1KrRsX5vWQ0Iz0D5M5nCeDNs7RHonAW92nWZZGFqM89M5&#10;bax7wVSLvFFEgkvfM5zj3a11ngfOTyneLdWSCxHmLiTqoPBROgoHrBKc+qBPs2azLoVBO+yVE75Q&#10;FEQu04zaShrAGobp4mg7zEVvw+VCejyoBOgcrV4a76bD6WKymGSDLB0vBtmwqgbPl2U2GC+T61H1&#10;rCrLKnnvqSVZ3nBKmfTsTjJNsr+TwfHB9AI7C/XchvgxeugXkD39A+kwSj+9XgdrRQ8rcxoxKDMk&#10;H1+Rl/7lHuzLtz7/BQAA//8DAFBLAwQUAAYACAAAACEAPFFp5NwAAAAJAQAADwAAAGRycy9kb3du&#10;cmV2LnhtbEyPwU7DMBBE70j8g7VIXCrqJKAqCnEqBOTGhRbEdRsvSUS8TmO3DXw9izjAcWeeZmfK&#10;9ewGdaQp9J4NpMsEFHHjbc+tgZdtfZWDChHZ4uCZDHxSgHV1flZiYf2Jn+m4ia2SEA4FGuhiHAut&#10;Q9ORw7D0I7F4735yGOWcWm0nPEm4G3SWJCvtsGf50OFI9x01H5uDMxDqV9rXX4tmkbxdt56y/cPT&#10;IxpzeTHf3YKKNMc/GH7qS3WopNPOH9gGNRjI0vxGUDFSmSDAr7AzkK8y0FWp/y+ovgEAAP//AwBQ&#10;SwECLQAUAAYACAAAACEAtoM4kv4AAADhAQAAEwAAAAAAAAAAAAAAAAAAAAAAW0NvbnRlbnRfVHlw&#10;ZXNdLnhtbFBLAQItABQABgAIAAAAIQA4/SH/1gAAAJQBAAALAAAAAAAAAAAAAAAAAC8BAABfcmVs&#10;cy8ucmVsc1BLAQItABQABgAIAAAAIQBOdv9lLQIAADMEAAAOAAAAAAAAAAAAAAAAAC4CAABkcnMv&#10;ZTJvRG9jLnhtbFBLAQItABQABgAIAAAAIQA8UWnk3AAAAAkBAAAPAAAAAAAAAAAAAAAAAIcEAABk&#10;cnMvZG93bnJldi54bWxQSwUGAAAAAAQABADzAAAAkAUAAAAA&#10;"/>
            </w:pict>
          </mc:Fallback>
        </mc:AlternateContent>
      </w:r>
      <w:r>
        <mc:AlternateContent>
          <mc:Choice Requires="wps">
            <w:drawing>
              <wp:anchor distT="0" distB="0" distL="114300" distR="114300" simplePos="0" relativeHeight="251668992" behindDoc="0" locked="0" layoutInCell="1" allowOverlap="1" wp14:anchorId="324AA847" wp14:editId="75267705">
                <wp:simplePos x="0" y="0"/>
                <wp:positionH relativeFrom="column">
                  <wp:posOffset>960755</wp:posOffset>
                </wp:positionH>
                <wp:positionV relativeFrom="paragraph">
                  <wp:posOffset>60960</wp:posOffset>
                </wp:positionV>
                <wp:extent cx="198120" cy="0"/>
                <wp:effectExtent l="8255" t="13335" r="12700" b="5715"/>
                <wp:wrapNone/>
                <wp:docPr id="8" name="直接箭头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1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直接箭头连接符 1" o:spid="_x0000_s1026" type="#_x0000_t32" style="position:absolute;left:0;text-align:left;margin-left:75.65pt;margin-top:4.8pt;width:15.6pt;height:0;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6jyPgIAAEYEAAAOAAAAZHJzL2Uyb0RvYy54bWysU82O0zAQviPxDpbvbZLSLm3UdIWSlssC&#10;lXZ5ANd2EovEtmy3aYV4BV4AiRNwAk5752lgeQzG7g8ULgiRgzO2Zz5/M/PN9HLbNmjDjRVKZjjp&#10;xxhxSRUTssrw85tFb4yRdUQy0ijJM7zjFl/O7t+bdjrlA1WrhnGDAETatNMZrp3TaRRZWvOW2L7S&#10;XMJlqUxLHGxNFTFDOkBvm2gQxxdRpwzTRlFuLZwW+0s8C/hlyal7VpaWO9RkGLi5sJqwrvwazaYk&#10;rQzRtaAHGuQfWLRESHj0BFUQR9DaiD+gWkGNsqp0faraSJWloDzkANkk8W/ZXNdE85ALFMfqU5ns&#10;/4OlTzdLgwTLMDRKkhZadPfm9tvr93efP319d/v9y1tvf/yAEl+qTtsUInK5ND5ZupXX+krRFxZJ&#10;lddEVjxQvtlpwAkR0VmI31gND666J4qBD1k7Feq2LU3rIaEiaBvaszu1h28donCYTMbJAJpIj1cR&#10;SY9x2lj3mKsWeSPD1hkiqtrlSkrQgDJJeIVsrqyDPCDwGOAflWohmiZIoZGoy/BkNBiFAKsawfyl&#10;d7OmWuWNQRvixRQ+XxQAO3Mzai1ZAKs5YfOD7Yho9jb4N9LjQV5A52Dt1fJyEk/m4/l42BsOLua9&#10;YVwUvUeLfNi7WCQPR8WDIs+L5JWnlgzTWjDGpWd3VG4y/DtlHGZor7mTdk9liM7RQ4pA9vgPpENj&#10;fS/3qlgptlsaXw3fYxBrcD4Mlp+GX/fB6+f4z34AAAD//wMAUEsDBBQABgAIAAAAIQCoupXp2gAA&#10;AAcBAAAPAAAAZHJzL2Rvd25yZXYueG1sTI7BbsIwEETvlfoP1lbqpSpOUgVBGgchJA4cC0i9LvE2&#10;SRuvo9ghKV+P6aUcn2Y08/LVZFpxpt41lhXEswgEcWl1w5WC42H7ugDhPLLG1jIp+CUHq+LxIcdM&#10;25E/6Lz3lQgj7DJUUHvfZVK6siaDbmY74pB92d6gD9hXUvc4hnHTyiSK5tJgw+Ghxo42NZU/+8Eo&#10;IDekcbRemuq4u4wvn8nle+wOSj0/Tet3EJ4m/1+Gm35QhyI4nezA2ok2cBq/haqC5RzELV8kKYjT&#10;H8sil/f+xRUAAP//AwBQSwECLQAUAAYACAAAACEAtoM4kv4AAADhAQAAEwAAAAAAAAAAAAAAAAAA&#10;AAAAW0NvbnRlbnRfVHlwZXNdLnhtbFBLAQItABQABgAIAAAAIQA4/SH/1gAAAJQBAAALAAAAAAAA&#10;AAAAAAAAAC8BAABfcmVscy8ucmVsc1BLAQItABQABgAIAAAAIQDtb6jyPgIAAEYEAAAOAAAAAAAA&#10;AAAAAAAAAC4CAABkcnMvZTJvRG9jLnhtbFBLAQItABQABgAIAAAAIQCoupXp2gAAAAcBAAAPAAAA&#10;AAAAAAAAAAAAAJgEAABkcnMvZG93bnJldi54bWxQSwUGAAAAAAQABADzAAAAnwUAAAAA&#10;"/>
            </w:pict>
          </mc:Fallback>
        </mc:AlternateContent>
      </w:r>
      <w:r>
        <mc:AlternateContent>
          <mc:Choice Requires="wps">
            <w:drawing>
              <wp:anchor distT="0" distB="0" distL="114300" distR="114300" simplePos="0" relativeHeight="251665920" behindDoc="0" locked="0" layoutInCell="1" allowOverlap="1" wp14:anchorId="5FB0E2BE" wp14:editId="1FF76A78">
                <wp:simplePos x="0" y="0"/>
                <wp:positionH relativeFrom="column">
                  <wp:posOffset>660400</wp:posOffset>
                </wp:positionH>
                <wp:positionV relativeFrom="paragraph">
                  <wp:posOffset>61595</wp:posOffset>
                </wp:positionV>
                <wp:extent cx="198755" cy="0"/>
                <wp:effectExtent l="12700" t="13970" r="7620" b="5080"/>
                <wp:wrapNone/>
                <wp:docPr id="7" name="直接箭头连接符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7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25" o:spid="_x0000_s1026" type="#_x0000_t32" style="position:absolute;left:0;text-align:left;margin-left:52pt;margin-top:4.85pt;width:15.65pt;height:0;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dsrPAIAAEcEAAAOAAAAZHJzL2Uyb0RvYy54bWysU82O0zAQviPxDpbvbZLS36jpCiUtlwUq&#10;7fIAru0kFo5t2W7TCvEKvAASJ+AEnPbO08DyGNhuU+0uF4TIwRl7PN98M/N5frFvONhRbZgUGUz6&#10;MQRUYEmYqDL46nrVm0JgLBIEcSloBg/UwIvF40fzVqV0IGvJCdXAgQiTtiqDtbUqjSKDa9og05eK&#10;CucspW6QdVtdRUSj1qE3PBrE8ThqpSZKS0yNcafF0QkXAb8sKbYvy9JQC3gGHTcbVh3WjV+jxRyl&#10;lUaqZvhEA/0DiwYx4ZKeoQpkEdhq9gdUw7CWRpa2j2UTybJkmIYaXDVJ/KCaqxopGmpxzTHq3Cbz&#10;/2Dxi91aA0YyOIFAoMaN6Pb9zc93n26/ff3x8ebX9w/e/vIZDEa+V60yqQvJxVr7avFeXKlLiV8b&#10;IGReI1HRwPn6oBxQ4iOieyF+Y5TLuGmfS+LuoK2VoXH7Ujce0rUE7MN8Duf50L0F2B0ms+lkNIIA&#10;d64IpV2c0sY+o7IB3sigsRqxqra5FMKJQOokZEG7S2M9K5R2AT6pkCvGedACF6DN4Gzk6vUeIzkj&#10;3hk2utrkXIMd8moKXyjxwTUtt4IEsJoisjzZFjF+tF1yLjyeq8vROVlHubyZxbPldDkd9oaD8bI3&#10;jIui93SVD3vjVTIZFU+KPC+St55aMkxrRggVnl0n3WT4d9I4PaKj6M7iPbchuo8e+uXIdv9AOgzW&#10;z/Koio0kh7XuBu7UGi6fXpZ/Dnf3zr77/he/AQAA//8DAFBLAwQUAAYACAAAACEADyANKdsAAAAH&#10;AQAADwAAAGRycy9kb3ducmV2LnhtbEyPQU/CQBCF7yT+h82QeCGwC4hI7ZYQEw8eBRKvQ3dsK93Z&#10;prullV/v4kWPX97kvW/S7WBrcaHWV441zGcKBHHuTMWFhuPhdfoEwgdkg7Vj0vBNHrbZ3SjFxLie&#10;3+myD4WIJewT1FCG0CRS+rwki37mGuKYfbrWYojYFtK02MdyW8uFUo/SYsVxocSGXkrKz/vOaiDf&#10;reZqt7HF8e3aTz4W16++OWh9Px52zyACDeHvGG76UR2y6HRyHRsv6sjqIf4SNGzWIG75crUEcfpl&#10;maXyv3/2AwAA//8DAFBLAQItABQABgAIAAAAIQC2gziS/gAAAOEBAAATAAAAAAAAAAAAAAAAAAAA&#10;AABbQ29udGVudF9UeXBlc10ueG1sUEsBAi0AFAAGAAgAAAAhADj9If/WAAAAlAEAAAsAAAAAAAAA&#10;AAAAAAAALwEAAF9yZWxzLy5yZWxzUEsBAi0AFAAGAAgAAAAhAMBN2ys8AgAARwQAAA4AAAAAAAAA&#10;AAAAAAAALgIAAGRycy9lMm9Eb2MueG1sUEsBAi0AFAAGAAgAAAAhAA8gDSnbAAAABwEAAA8AAAAA&#10;AAAAAAAAAAAAlgQAAGRycy9kb3ducmV2LnhtbFBLBQYAAAAABAAEAPMAAACeBQAAAAA=&#10;"/>
            </w:pict>
          </mc:Fallback>
        </mc:AlternateContent>
      </w:r>
      <w:r>
        <mc:AlternateContent>
          <mc:Choice Requires="wps">
            <w:drawing>
              <wp:anchor distT="0" distB="0" distL="114300" distR="114300" simplePos="0" relativeHeight="251664896" behindDoc="0" locked="0" layoutInCell="1" allowOverlap="1" wp14:anchorId="71BC3018" wp14:editId="5B8DF2E4">
                <wp:simplePos x="0" y="0"/>
                <wp:positionH relativeFrom="column">
                  <wp:posOffset>1657350</wp:posOffset>
                </wp:positionH>
                <wp:positionV relativeFrom="paragraph">
                  <wp:posOffset>76835</wp:posOffset>
                </wp:positionV>
                <wp:extent cx="0" cy="198120"/>
                <wp:effectExtent l="9525" t="10160" r="9525" b="10795"/>
                <wp:wrapNone/>
                <wp:docPr id="6" name="直接连接符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981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7" o:spid="_x0000_s1026" style="position:absolute;left:0;text-align:left;flip: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6.05pt" to="130.5pt,2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tftNAIAAD0EAAAOAAAAZHJzL2Uyb0RvYy54bWysU82O0zAQviPxDpbvbX5Iu23UdIWSlssC&#10;lXbh7tpOY+HYlu02rRCvwAsgcYMTR+68DctjYDtt6cIFIXJwxvbM529mvpld71sOdlQbJkUBk2EM&#10;ARVYEiY2BXx1txxMIDAWCYK4FLSAB2rg9fzxo1mncprKRnJCNXAgwuSdKmBjrcqjyOCGtsgMpaLC&#10;XdZSt8i6rd5ERKPOobc8SuN4HHVSE6Ulpsa406q/hPOAX9cU25d1bagFvICOmw2rDuvar9F8hvKN&#10;Rqph+EgD/QOLFjHhHj1DVcgisNXsD6iWYS2NrO0QyzaSdc0wDTm4bJL4t2xuG6RoyMUVx6hzmcz/&#10;g8UvdisNGCngGAKBWtei+w9fv7//9OPbR7fef/kM0itfpU6Z3DmXYqV9nngvbtWNxG8MELJskNjQ&#10;wPbuoBxE4iOiByF+Y5R7a909l8T5oK2VoWT7Wreg5ky99oEe3JUF7EOPDuce0b0FuD/E7jSZTpI0&#10;tC9CuUfwcUob+4zKFnijgJwJXz2Uo92NsZ7RLxd/LOSScR4UwAXoCjgdpaMQYCRnxF96N6M365Jr&#10;sENeQ+EL6bmbSzctt4IEsIYisjjaFjHe2+5xLjyey8TROVq9SN5O4+lisphkgywdLwZZXFWDp8sy&#10;G4yXydWoelKVZZW889SSLG8YIVR4difBJtnfCeI4Or3UzpI9lyF6iB7q5cie/oF0aKrvY6+ItSSH&#10;lT4122k0OB/nyQ/B5d7Zl1M//wkAAP//AwBQSwMEFAAGAAgAAAAhAAHJnWDcAAAACQEAAA8AAABk&#10;cnMvZG93bnJldi54bWxMj81OwzAQhO9IvIO1SNyo84MqSONUFQIuSEiU0LMTL0mEvY5iNw1vzyIO&#10;9Lgzo9lvyu3irJhxCoMnBekqAYHUejNQp6B+f7q5AxGiJqOtJ1TwjQG21eVFqQvjT/SG8z52gkso&#10;FFpBH+NYSBnaHp0OKz8isffpJ6cjn1MnzaRPXO6szJJkLZ0eiD/0esSHHtuv/dEp2B1eHvPXuXHe&#10;mvuu/jCuTp4zpa6vlt0GRMQl/ofhF5/RoWKmxh/JBGEVZOuUt0Q2shQEB/6ERsFtnoOsSnm+oPoB&#10;AAD//wMAUEsBAi0AFAAGAAgAAAAhALaDOJL+AAAA4QEAABMAAAAAAAAAAAAAAAAAAAAAAFtDb250&#10;ZW50X1R5cGVzXS54bWxQSwECLQAUAAYACAAAACEAOP0h/9YAAACUAQAACwAAAAAAAAAAAAAAAAAv&#10;AQAAX3JlbHMvLnJlbHNQSwECLQAUAAYACAAAACEAitbX7TQCAAA9BAAADgAAAAAAAAAAAAAAAAAu&#10;AgAAZHJzL2Uyb0RvYy54bWxQSwECLQAUAAYACAAAACEAAcmdYNwAAAAJAQAADwAAAAAAAAAAAAAA&#10;AACOBAAAZHJzL2Rvd25yZXYueG1sUEsFBgAAAAAEAAQA8wAAAJcFAAAAAA==&#10;"/>
            </w:pict>
          </mc:Fallback>
        </mc:AlternateContent>
      </w:r>
      <w:r w:rsidR="00795DAB" w:rsidRPr="009B0D9D">
        <w:rPr>
          <w:rFonts w:hAnsi="宋体" w:cs="宋体"/>
        </w:rPr>
        <w:t xml:space="preserve">                                         </w:t>
      </w:r>
    </w:p>
    <w:p w:rsidR="00795DAB" w:rsidRPr="00FD433E" w:rsidRDefault="000C237E" w:rsidP="00CF0840">
      <w:pPr>
        <w:pStyle w:val="aff7"/>
        <w:spacing w:line="320" w:lineRule="exact"/>
        <w:ind w:firstLineChars="1800" w:firstLine="3960"/>
        <w:rPr>
          <w:rFonts w:hAnsi="宋体" w:cs="宋体"/>
        </w:rPr>
      </w:pPr>
      <w:r>
        <mc:AlternateContent>
          <mc:Choice Requires="wps">
            <w:drawing>
              <wp:anchor distT="0" distB="0" distL="114300" distR="114300" simplePos="0" relativeHeight="251661824" behindDoc="0" locked="0" layoutInCell="1" allowOverlap="1" wp14:anchorId="6FABFD80" wp14:editId="34290E30">
                <wp:simplePos x="0" y="0"/>
                <wp:positionH relativeFrom="column">
                  <wp:posOffset>1653540</wp:posOffset>
                </wp:positionH>
                <wp:positionV relativeFrom="paragraph">
                  <wp:posOffset>77470</wp:posOffset>
                </wp:positionV>
                <wp:extent cx="640080" cy="0"/>
                <wp:effectExtent l="5715" t="10795" r="11430" b="8255"/>
                <wp:wrapNone/>
                <wp:docPr id="5" name="直接连接符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4" o:spid="_x0000_s1026" style="position:absolute;left:0;text-align:lef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2pt,6.1pt" to="180.6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FwBLgIAADMEAAAOAAAAZHJzL2Uyb0RvYy54bWysU82O0zAQviPxDpbv3SQlLW3UdIWalssC&#10;lXZ5ANd2GgvHtmy3aYV4BV4AaW9w4sidt2F5DMbuj7pwQYgcnLFn5vM3M58n17tWoi23TmhV4uwq&#10;xYgrqplQ6xK/vVv0Rhg5TxQjUite4j13+Hr69MmkMwXv60ZLxi0CEOWKzpS48d4USeJow1virrTh&#10;Cpy1ti3xsLXrhFnSAXork36aDpNOW2asptw5OK0OTjyN+HXNqX9T1457JEsM3HxcbVxXYU2mE1Ks&#10;LTGNoEca5B9YtEQouPQMVRFP0MaKP6BaQa12uvZXVLeJrmtBeawBqsnS36q5bYjhsRZojjPnNrn/&#10;B0tfb5cWCVbiAUaKtDCih0/ffnz8/PP7PawPX7+gfh661BlXQPBMLW2ok+7UrbnR9J1DSs8aotY8&#10;sr3bG4DIQkbyKCVsnIG7Vt0rzSCGbLyOLdvVtg2Q0Ay0i5PZnyfDdx5ROBzmaTqC+dGTKyHFKc9Y&#10;519y3aJglFgKFXpGCrK9cT7wIMUpJBwrvRBSxrlLhboSjwf9QUxwWgoWnCHM2fVqJi3akqCc+MWi&#10;wHMZZvVGsQjWcMLmR9sTIQ82XC5VwINKgM7ROkjj/Tgdz0fzUd7L+8N5L0+rqvdiMct7w0X2fFA9&#10;q2azKvsQqGV50QjGuArsTjLN8r+TwfHBHAR2Fuq5Dclj9NgvIHv6R9JxlGF6Bx2sNNsv7WnEoMwY&#10;fHxFQfqXe7Av3/r0FwAAAP//AwBQSwMEFAAGAAgAAAAhADAmUw3cAAAACQEAAA8AAABkcnMvZG93&#10;bnJldi54bWxMj0FPwzAMhe9I/IfISFymLVmGqqk0nRDQGxc2ENesMW1F43RNthV+PUYc4Gb7PT1/&#10;r9hMvhcnHGMXyMByoUAg1cF11Bh42VXzNYiYLDnbB0IDnxhhU15eFDZ34UzPeNqmRnAIxdwaaFMa&#10;cilj3aK3cREGJNbew+ht4nVspBvtmcN9L7VSmfS2I/7Q2gHvW6w/tkdvIFaveKi+ZvVMva2agPrw&#10;8PRojbm+mu5uQSSc0p8ZfvAZHUpm2ocjuSh6AzpTN2xlQWsQbFhlSx72vwdZFvJ/g/IbAAD//wMA&#10;UEsBAi0AFAAGAAgAAAAhALaDOJL+AAAA4QEAABMAAAAAAAAAAAAAAAAAAAAAAFtDb250ZW50X1R5&#10;cGVzXS54bWxQSwECLQAUAAYACAAAACEAOP0h/9YAAACUAQAACwAAAAAAAAAAAAAAAAAvAQAAX3Jl&#10;bHMvLnJlbHNQSwECLQAUAAYACAAAACEAMqRcAS4CAAAzBAAADgAAAAAAAAAAAAAAAAAuAgAAZHJz&#10;L2Uyb0RvYy54bWxQSwECLQAUAAYACAAAACEAMCZTDdwAAAAJAQAADwAAAAAAAAAAAAAAAACIBAAA&#10;ZHJzL2Rvd25yZXYueG1sUEsFBgAAAAAEAAQA8wAAAJEFAAAAAA==&#10;"/>
            </w:pict>
          </mc:Fallback>
        </mc:AlternateContent>
      </w:r>
      <w:r w:rsidR="00795DAB" w:rsidRPr="009B0D9D">
        <w:rPr>
          <w:rFonts w:hAnsi="宋体" w:cs="宋体" w:hint="eastAsia"/>
        </w:rPr>
        <w:t>改进代号：</w:t>
      </w:r>
      <w:r w:rsidR="00795DAB" w:rsidRPr="00636DE4">
        <w:rPr>
          <w:rFonts w:hint="eastAsia"/>
          <w:szCs w:val="21"/>
        </w:rPr>
        <w:t>第</w:t>
      </w:r>
      <w:r w:rsidR="00795DAB" w:rsidRPr="00636DE4">
        <w:rPr>
          <w:szCs w:val="21"/>
        </w:rPr>
        <w:t>1</w:t>
      </w:r>
      <w:r w:rsidR="00795DAB">
        <w:rPr>
          <w:rFonts w:hint="eastAsia"/>
          <w:szCs w:val="21"/>
        </w:rPr>
        <w:t>次改进</w:t>
      </w:r>
      <w:r w:rsidR="00795DAB" w:rsidRPr="00636DE4">
        <w:rPr>
          <w:szCs w:val="21"/>
        </w:rPr>
        <w:t>A</w:t>
      </w:r>
      <w:r w:rsidR="00795DAB" w:rsidRPr="00636DE4">
        <w:rPr>
          <w:rFonts w:hint="eastAsia"/>
          <w:szCs w:val="21"/>
        </w:rPr>
        <w:t>，第</w:t>
      </w:r>
      <w:r w:rsidR="00795DAB" w:rsidRPr="00636DE4">
        <w:rPr>
          <w:szCs w:val="21"/>
        </w:rPr>
        <w:t>2</w:t>
      </w:r>
      <w:r w:rsidR="00795DAB">
        <w:rPr>
          <w:rFonts w:hint="eastAsia"/>
          <w:szCs w:val="21"/>
        </w:rPr>
        <w:t>次改进</w:t>
      </w:r>
      <w:r w:rsidR="00795DAB" w:rsidRPr="00636DE4">
        <w:rPr>
          <w:szCs w:val="21"/>
        </w:rPr>
        <w:t>B</w:t>
      </w:r>
      <w:r w:rsidR="00795DAB" w:rsidRPr="00636DE4">
        <w:rPr>
          <w:rFonts w:hint="eastAsia"/>
          <w:szCs w:val="21"/>
        </w:rPr>
        <w:t>，…</w:t>
      </w:r>
      <w:r w:rsidR="00795DAB">
        <w:rPr>
          <w:rFonts w:hAnsi="宋体" w:cs="宋体" w:hint="eastAsia"/>
        </w:rPr>
        <w:t>；</w:t>
      </w:r>
    </w:p>
    <w:p w:rsidR="00795DAB" w:rsidRPr="00FD433E" w:rsidRDefault="000C237E" w:rsidP="00CF0840">
      <w:pPr>
        <w:pStyle w:val="aff7"/>
        <w:tabs>
          <w:tab w:val="clear" w:pos="9298"/>
          <w:tab w:val="left" w:pos="5184"/>
        </w:tabs>
        <w:spacing w:line="320" w:lineRule="exact"/>
        <w:ind w:firstLineChars="1800" w:firstLine="3960"/>
        <w:rPr>
          <w:rFonts w:hAnsi="宋体" w:cs="宋体"/>
        </w:rPr>
      </w:pPr>
      <w:r>
        <mc:AlternateContent>
          <mc:Choice Requires="wps">
            <w:drawing>
              <wp:anchor distT="0" distB="0" distL="114300" distR="114300" simplePos="0" relativeHeight="251663872" behindDoc="0" locked="0" layoutInCell="1" allowOverlap="1" wp14:anchorId="2612167D" wp14:editId="1EF58517">
                <wp:simplePos x="0" y="0"/>
                <wp:positionH relativeFrom="column">
                  <wp:posOffset>1386840</wp:posOffset>
                </wp:positionH>
                <wp:positionV relativeFrom="paragraph">
                  <wp:posOffset>115570</wp:posOffset>
                </wp:positionV>
                <wp:extent cx="906780" cy="1905"/>
                <wp:effectExtent l="5715" t="10795" r="11430" b="6350"/>
                <wp:wrapNone/>
                <wp:docPr id="4" name="直接连接符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6780"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3" o:spid="_x0000_s1026" style="position:absolute;left:0;text-align:lef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2pt,9.1pt" to="180.6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ptCMAIAADYEAAAOAAAAZHJzL2Uyb0RvYy54bWysU8GO0zAQvSPxD1bubZJu2m2jpivUtFwW&#10;qLTLB7i201g4tmW7TSvEL/ADSHuDE0fu/A3LZzB202oLF4TIYTL2jJ/fzDxPb/aNQDtmLFeyiNJ+&#10;EiEmiaJcboro7f2yN46QdVhSLJRkRXRgNrqZPX82bXXOBqpWgjKDAETavNVFVDun8zi2pGYNtn2l&#10;mYRgpUyDHSzNJqYGt4DeiHiQJKO4VYZqowizFnbLYzCaBfyqYsS9qSrLHBJFBNxcsCbYtbfxbIrz&#10;jcG65qSjgf+BRYO5hEvPUCV2GG0N/wOq4cQoqyrXJ6qJVVVxwkINUE2a/FbNXY01C7VAc6w+t8n+&#10;P1jyercyiNMiyiIkcQMjevz07cfHzz+/P4B9/PoFDa58l1ptc0iey5XxdZK9vNO3iryzSKp5jeWG&#10;Bbb3Bw0QqT8RXxzxC6vhrnX7SlHIwVunQsv2lWk8JDQD7cNkDufJsL1DBDYnyeh6DPMjEEonyTDg&#10;4/x0VBvrXjLVIO8UkeDStw3neHdrnaeC81OK35ZqyYUIoxcStQA/HAzDAasEpz7o06zZrOfCoB32&#10;4glfd+9FmlFbSQNYzTBddL7DXBx9uFxIjwfFAJ3OO6rj/SSZLMaLcdbLBqNFL0vKsvdiOc96o2V6&#10;PSyvyvm8TD94ammW15xSJj27k1LT7O+U0L2Zo8bOWj23Ib5ED/0Csqd/IB2m6Qd4lMJa0cPKnKYM&#10;4gzJ3UPy6n+6Bv/pc5/9AgAA//8DAFBLAwQUAAYACAAAACEAWx2krt0AAAAJAQAADwAAAGRycy9k&#10;b3ducmV2LnhtbEyPQU+DQBCF7yb+h82YeGnaBaoNQZbGqNy8WDW9TmEEIjtL2W2L/nqnp3qbmffy&#10;5nv5erK9OtLoO8cG4kUEirhydceNgY/3cp6C8gG5xt4xGfghD+vi+irHrHYnfqPjJjRKQthnaKAN&#10;Yci09lVLFv3CDcSifbnRYpB1bHQ94knCba+TKFppix3LhxYHemqp+t4crAFfftK+/J1Vs2i7bBwl&#10;++fXFzTm9mZ6fAAVaAoXM5zxBR0KYdq5A9de9QaSOL0TqwhpAkoMy1Usw+58uAdd5Pp/g+IPAAD/&#10;/wMAUEsBAi0AFAAGAAgAAAAhALaDOJL+AAAA4QEAABMAAAAAAAAAAAAAAAAAAAAAAFtDb250ZW50&#10;X1R5cGVzXS54bWxQSwECLQAUAAYACAAAACEAOP0h/9YAAACUAQAACwAAAAAAAAAAAAAAAAAvAQAA&#10;X3JlbHMvLnJlbHNQSwECLQAUAAYACAAAACEA2U6bQjACAAA2BAAADgAAAAAAAAAAAAAAAAAuAgAA&#10;ZHJzL2Uyb0RvYy54bWxQSwECLQAUAAYACAAAACEAWx2krt0AAAAJAQAADwAAAAAAAAAAAAAAAACK&#10;BAAAZHJzL2Rvd25yZXYueG1sUEsFBgAAAAAEAAQA8wAAAJQFAAAAAA==&#10;"/>
            </w:pict>
          </mc:Fallback>
        </mc:AlternateContent>
      </w:r>
      <w:r w:rsidR="00795DAB" w:rsidRPr="009B0D9D">
        <w:rPr>
          <w:rFonts w:hAnsi="宋体" w:cs="宋体" w:hint="eastAsia"/>
        </w:rPr>
        <w:t>主参数代号：</w:t>
      </w:r>
      <w:r w:rsidR="00795DAB">
        <w:rPr>
          <w:rFonts w:hint="eastAsia"/>
        </w:rPr>
        <w:t>额定载质量</w:t>
      </w:r>
      <w:r w:rsidR="00795DAB">
        <w:t xml:space="preserve"> </w:t>
      </w:r>
      <w:r w:rsidR="00795DAB">
        <w:rPr>
          <w:rFonts w:hint="eastAsia"/>
        </w:rPr>
        <w:t>（</w:t>
      </w:r>
      <w:r w:rsidR="00795DAB">
        <w:t>kg</w:t>
      </w:r>
      <w:r w:rsidR="00795DAB">
        <w:rPr>
          <w:rFonts w:hint="eastAsia"/>
        </w:rPr>
        <w:t>）；</w:t>
      </w:r>
      <w:r w:rsidR="00795DAB" w:rsidRPr="009B0D9D">
        <w:rPr>
          <w:rFonts w:hAnsi="宋体" w:cs="宋体"/>
        </w:rPr>
        <w:t xml:space="preserve"> </w:t>
      </w:r>
    </w:p>
    <w:p w:rsidR="00795DAB" w:rsidRPr="009B0D9D" w:rsidRDefault="000C237E" w:rsidP="00CF0840">
      <w:pPr>
        <w:pStyle w:val="aff7"/>
        <w:spacing w:line="320" w:lineRule="exact"/>
        <w:ind w:firstLineChars="1800" w:firstLine="3960"/>
        <w:rPr>
          <w:rFonts w:hAnsi="宋体" w:cs="宋体"/>
        </w:rPr>
      </w:pPr>
      <w:r>
        <mc:AlternateContent>
          <mc:Choice Requires="wps">
            <w:drawing>
              <wp:anchor distT="0" distB="0" distL="114300" distR="114300" simplePos="0" relativeHeight="251667968" behindDoc="0" locked="0" layoutInCell="1" allowOverlap="1" wp14:anchorId="4BFF885D" wp14:editId="251F3CCA">
                <wp:simplePos x="0" y="0"/>
                <wp:positionH relativeFrom="column">
                  <wp:posOffset>1059180</wp:posOffset>
                </wp:positionH>
                <wp:positionV relativeFrom="paragraph">
                  <wp:posOffset>123190</wp:posOffset>
                </wp:positionV>
                <wp:extent cx="1234440" cy="0"/>
                <wp:effectExtent l="11430" t="8890" r="11430" b="10160"/>
                <wp:wrapNone/>
                <wp:docPr id="3" name="直接连接符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4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2" o:spid="_x0000_s1026" style="position:absolute;left:0;text-align:lef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3.4pt,9.7pt" to="180.6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hZjLwIAADQEAAAOAAAAZHJzL2Uyb0RvYy54bWysU82O0zAQviPxDpbv3fw0u+xGTVcoabks&#10;UGmXB3Btp7FwbMv2Nq0Qr8ALIHGDE0fuvA3LYzB2f9SFC0Lk4Iw9M5+/mfk8ud70Eq25dUKrCmdn&#10;KUZcUc2EWlX4zd18dImR80QxIrXiFd5yh6+nT59MBlPyXHdaMm4RgChXDqbCnfemTBJHO94Td6YN&#10;V+Bste2Jh61dJcySAdB7meRpepEM2jJjNeXOwWmzc+JpxG9bTv3rtnXcI1lh4ObjauO6DGsynZBy&#10;ZYnpBN3TIP/AoidCwaVHqIZ4gu6t+AOqF9Rqp1t/RnWf6LYVlMcaoJos/a2a244YHmuB5jhzbJP7&#10;f7D01XphkWAVHmOkSA8jevj47ceHzz+/f4L14esXlOehS4NxJQTXamFDnXSjbs2Npm8dUrruiFrx&#10;yPZuawAiCxnJo5SwcQbuWg4vNYMYcu91bNmmtX2AhGagTZzM9jgZvvGIwmGWj4uigAHSgy8h5SHR&#10;WOdfcN2jYFRYChWaRkqyvnE+ECHlISQcKz0XUsbBS4WGCl+d5+cxwWkpWHCGMGdXy1patCZBOvGL&#10;VYHnNMzqe8UiWMcJm+1tT4Tc2XC5VAEPSgE6e2unjXdX6dXscnZZjIr8YjYq0qYZPZ/Xxehinj07&#10;b8ZNXTfZ+0AtK8pOMMZVYHfQaVb8nQ72L2ansKNSj21IHqPHfgHZwz+SjrMM49sJYanZdmEPMwZp&#10;xuD9MwraP92DffrYp78AAAD//wMAUEsDBBQABgAIAAAAIQDlF3cL3AAAAAkBAAAPAAAAZHJzL2Rv&#10;d25yZXYueG1sTI9BT8MwDIXvSPyHyEhcJpauQ9UoTScE9MaFwcTVa0xb0Thdk22FX48RB7j52U/P&#10;3yvWk+vVkcbQeTawmCegiGtvO24MvL5UVytQISJb7D2TgU8KsC7PzwrMrT/xMx03sVESwiFHA22M&#10;Q651qFtyGOZ+IJbbux8dRpFjo+2IJwl3vU6TJNMOO5YPLQ5031L9sTk4A6Ha0r76mtWz5G3ZeEr3&#10;D0+PaMzlxXR3CyrSFP/M8IMv6FAK084f2AbVi84yQY8y3FyDEsMyW6Sgdr8LXRb6f4PyGwAA//8D&#10;AFBLAQItABQABgAIAAAAIQC2gziS/gAAAOEBAAATAAAAAAAAAAAAAAAAAAAAAABbQ29udGVudF9U&#10;eXBlc10ueG1sUEsBAi0AFAAGAAgAAAAhADj9If/WAAAAlAEAAAsAAAAAAAAAAAAAAAAALwEAAF9y&#10;ZWxzLy5yZWxzUEsBAi0AFAAGAAgAAAAhABcqFmMvAgAANAQAAA4AAAAAAAAAAAAAAAAALgIAAGRy&#10;cy9lMm9Eb2MueG1sUEsBAi0AFAAGAAgAAAAhAOUXdwvcAAAACQEAAA8AAAAAAAAAAAAAAAAAiQQA&#10;AGRycy9kb3ducmV2LnhtbFBLBQYAAAAABAAEAPMAAACSBQAAAAA=&#10;"/>
            </w:pict>
          </mc:Fallback>
        </mc:AlternateContent>
      </w:r>
      <w:r w:rsidR="00795DAB" w:rsidRPr="009B0D9D">
        <w:rPr>
          <w:rFonts w:hAnsi="宋体" w:cs="宋体" w:hint="eastAsia"/>
        </w:rPr>
        <w:t>特征代号</w:t>
      </w:r>
      <w:r w:rsidR="00795DAB">
        <w:rPr>
          <w:rFonts w:hAnsi="宋体" w:cs="宋体" w:hint="eastAsia"/>
        </w:rPr>
        <w:t>：如</w:t>
      </w:r>
      <w:r w:rsidR="00795DAB">
        <w:rPr>
          <w:rFonts w:hAnsi="宋体" w:cs="宋体"/>
        </w:rPr>
        <w:t>SM</w:t>
      </w:r>
      <w:r w:rsidR="00795DAB">
        <w:rPr>
          <w:rFonts w:hAnsi="宋体" w:cs="宋体" w:hint="eastAsia"/>
        </w:rPr>
        <w:t>代表水田、秧苗；</w:t>
      </w:r>
    </w:p>
    <w:p w:rsidR="00795DAB" w:rsidRPr="00FD433E" w:rsidRDefault="000C237E" w:rsidP="00CF0840">
      <w:pPr>
        <w:pStyle w:val="aff7"/>
        <w:spacing w:line="320" w:lineRule="exact"/>
        <w:ind w:firstLineChars="1800" w:firstLine="3960"/>
        <w:rPr>
          <w:rFonts w:hAnsi="宋体" w:cs="宋体"/>
        </w:rPr>
      </w:pPr>
      <w:r>
        <mc:AlternateContent>
          <mc:Choice Requires="wps">
            <w:drawing>
              <wp:anchor distT="0" distB="0" distL="114300" distR="114300" simplePos="0" relativeHeight="251660800" behindDoc="0" locked="0" layoutInCell="1" allowOverlap="1" wp14:anchorId="3A6BE587" wp14:editId="58514535">
                <wp:simplePos x="0" y="0"/>
                <wp:positionH relativeFrom="column">
                  <wp:posOffset>777240</wp:posOffset>
                </wp:positionH>
                <wp:positionV relativeFrom="paragraph">
                  <wp:posOffset>130810</wp:posOffset>
                </wp:positionV>
                <wp:extent cx="1516380" cy="0"/>
                <wp:effectExtent l="5715" t="6985" r="11430" b="12065"/>
                <wp:wrapNone/>
                <wp:docPr id="2"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163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5" o:spid="_x0000_s1026" style="position:absolute;left:0;text-align:lef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2pt,10.3pt" to="180.6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aLhLgIAADMEAAAOAAAAZHJzL2Uyb0RvYy54bWysU8GO0zAQvSPxD5bv3TTdtrRR0xVKWi4L&#10;VNrlA1zbaSwc27LdphXiF/gBJG5w4sidv2H5DMZuU3XhghA5OGPPzPObmefZzb6RaMetE1rlOL3q&#10;Y8QV1UyoTY7f3C97E4ycJ4oRqRXP8YE7fDN/+mTWmowPdK0l4xYBiHJZa3Jce2+yJHG05g1xV9pw&#10;Bc5K24Z42NpNwixpAb2RyaDfHyettsxYTblzcFoenXge8auKU/+6qhz3SOYYuPm42riuw5rMZyTb&#10;WGJqQU80yD+waIhQcOkZqiSeoK0Vf0A1glrtdOWvqG4SXVWC8lgDVJP2f6vmriaGx1qgOc6c2+T+&#10;Hyx9tVtZJFiOBxgp0sCIHj5++/Hh88/vn2B9+PoFjUKTWuMyiC3UyoYy6V7dmVtN3zqkdFETteGR&#10;7P3BAEIaMpJHKWHjDFy1bl9qBjFk63Xs2L6yTYCEXqB9HMzhPBi+94jCYTpKx9cTmB/tfAnJukRj&#10;nX/BdYOCkWMpVOgZycju1vlAhGRdSDhWeimkjHOXCrU5no4Go5jgtBQsOEOYs5t1IS3akaCc+MWq&#10;wHMZZvVWsQhWc8IWJ9sTIY82XC5VwINSgM7JOkrj3bQ/XUwWk2FvOBgvesN+WfaeL4thb7xMn43K&#10;67IoyvR9oJYOs1owxlVg18k0Hf6dDE4P5iiws1DPbUgeo8d+AdnuH0nHWYbxHYWw1uywst2MQZkx&#10;+PSKgvQv92BfvvX5LwAAAP//AwBQSwMEFAAGAAgAAAAhAEmMQ/ncAAAACQEAAA8AAABkcnMvZG93&#10;bnJldi54bWxMj8FOwzAMhu9IvENkJC7TlixD1VSaTgjojQsbiKvXmLaiSbom2wpPjxEHOP72p9+f&#10;i83kenGiMXbBG1guFAjydbCdbwy87Kr5GkRM6C32wZOBT4qwKS8vCsxtOPtnOm1TI7jExxwNtCkN&#10;uZSxbslhXISBPO/ew+gwcRwbaUc8c7nrpVYqkw47zxdaHOi+pfpje3QGYvVKh+prVs/U26oJpA8P&#10;T49ozPXVdHcLItGU/mD40Wd1KNlpH47eRtFz1vqGUQNaZSAYWGVLDWL/O5BlIf9/UH4DAAD//wMA&#10;UEsBAi0AFAAGAAgAAAAhALaDOJL+AAAA4QEAABMAAAAAAAAAAAAAAAAAAAAAAFtDb250ZW50X1R5&#10;cGVzXS54bWxQSwECLQAUAAYACAAAACEAOP0h/9YAAACUAQAACwAAAAAAAAAAAAAAAAAvAQAAX3Jl&#10;bHMvLnJlbHNQSwECLQAUAAYACAAAACEAGUGi4S4CAAAzBAAADgAAAAAAAAAAAAAAAAAuAgAAZHJz&#10;L2Uyb0RvYy54bWxQSwECLQAUAAYACAAAACEASYxD+dwAAAAJAQAADwAAAAAAAAAAAAAAAACIBAAA&#10;ZHJzL2Rvd25yZXYueG1sUEsFBgAAAAAEAAQA8wAAAJEFAAAAAA==&#10;"/>
            </w:pict>
          </mc:Fallback>
        </mc:AlternateContent>
      </w:r>
      <w:r w:rsidR="00795DAB">
        <w:rPr>
          <w:rFonts w:hAnsi="宋体" w:cs="宋体" w:hint="eastAsia"/>
        </w:rPr>
        <w:t>分类代号：专</w:t>
      </w:r>
      <w:r w:rsidR="00CF0840">
        <w:rPr>
          <w:rFonts w:hAnsi="宋体" w:cs="宋体" w:hint="eastAsia"/>
        </w:rPr>
        <w:t>用运输机</w:t>
      </w:r>
      <w:r w:rsidR="00795DAB">
        <w:rPr>
          <w:rFonts w:hAnsi="宋体" w:cs="宋体" w:hint="eastAsia"/>
        </w:rPr>
        <w:t>。</w:t>
      </w:r>
    </w:p>
    <w:p w:rsidR="00795DAB" w:rsidRPr="004D1098" w:rsidRDefault="00795DAB" w:rsidP="00CF0840">
      <w:pPr>
        <w:spacing w:line="320" w:lineRule="exact"/>
        <w:ind w:left="363" w:firstLineChars="500" w:firstLine="900"/>
        <w:rPr>
          <w:sz w:val="18"/>
          <w:szCs w:val="18"/>
        </w:rPr>
      </w:pPr>
      <w:r w:rsidRPr="004D1098">
        <w:rPr>
          <w:rFonts w:hint="eastAsia"/>
          <w:sz w:val="18"/>
          <w:szCs w:val="18"/>
        </w:rPr>
        <w:t>示例：</w:t>
      </w:r>
      <w:r>
        <w:rPr>
          <w:rFonts w:hint="eastAsia"/>
          <w:sz w:val="18"/>
          <w:szCs w:val="18"/>
        </w:rPr>
        <w:t>额定</w:t>
      </w:r>
      <w:proofErr w:type="gramStart"/>
      <w:r w:rsidRPr="004D1098">
        <w:rPr>
          <w:rFonts w:hint="eastAsia"/>
          <w:sz w:val="18"/>
          <w:szCs w:val="18"/>
        </w:rPr>
        <w:t>载质量</w:t>
      </w:r>
      <w:proofErr w:type="gramEnd"/>
      <w:r w:rsidRPr="004D1098">
        <w:rPr>
          <w:rFonts w:hint="eastAsia"/>
          <w:sz w:val="18"/>
          <w:szCs w:val="18"/>
        </w:rPr>
        <w:t>为</w:t>
      </w:r>
      <w:r w:rsidRPr="004D1098">
        <w:rPr>
          <w:sz w:val="18"/>
          <w:szCs w:val="18"/>
        </w:rPr>
        <w:t>1200 kg</w:t>
      </w:r>
      <w:r w:rsidRPr="004D1098">
        <w:rPr>
          <w:rFonts w:hint="eastAsia"/>
          <w:sz w:val="18"/>
          <w:szCs w:val="18"/>
        </w:rPr>
        <w:t>，</w:t>
      </w:r>
      <w:r w:rsidRPr="004D1098">
        <w:rPr>
          <w:rFonts w:ascii="宋体" w:hAnsi="宋体" w:hint="eastAsia"/>
          <w:sz w:val="18"/>
          <w:szCs w:val="18"/>
        </w:rPr>
        <w:t>第一次改进</w:t>
      </w:r>
      <w:r w:rsidRPr="004D1098">
        <w:rPr>
          <w:rFonts w:hAnsi="宋体" w:hint="eastAsia"/>
          <w:sz w:val="18"/>
          <w:szCs w:val="18"/>
        </w:rPr>
        <w:t>的秧苗水田转运机</w:t>
      </w:r>
      <w:r w:rsidRPr="004D1098">
        <w:rPr>
          <w:rFonts w:ascii="宋体" w:hAnsi="宋体" w:hint="eastAsia"/>
          <w:sz w:val="18"/>
          <w:szCs w:val="18"/>
        </w:rPr>
        <w:t>标注为</w:t>
      </w:r>
      <w:r w:rsidRPr="004D1098">
        <w:rPr>
          <w:sz w:val="18"/>
          <w:szCs w:val="18"/>
        </w:rPr>
        <w:t>7YSM—1200A</w:t>
      </w:r>
      <w:r w:rsidRPr="004D1098">
        <w:rPr>
          <w:rFonts w:hint="eastAsia"/>
          <w:sz w:val="18"/>
          <w:szCs w:val="18"/>
        </w:rPr>
        <w:t>。</w:t>
      </w:r>
    </w:p>
    <w:p w:rsidR="00795DAB" w:rsidRDefault="00795DAB" w:rsidP="00CF0840">
      <w:pPr>
        <w:pStyle w:val="a"/>
        <w:tabs>
          <w:tab w:val="left" w:pos="839"/>
        </w:tabs>
        <w:adjustRightInd w:val="0"/>
        <w:snapToGrid w:val="0"/>
        <w:spacing w:before="312" w:after="312" w:line="320" w:lineRule="exact"/>
      </w:pPr>
      <w:r>
        <w:rPr>
          <w:rFonts w:hint="eastAsia"/>
        </w:rPr>
        <w:t>安全要求</w:t>
      </w:r>
    </w:p>
    <w:p w:rsidR="00795DAB" w:rsidRDefault="00795DAB" w:rsidP="00CF0840">
      <w:pPr>
        <w:pStyle w:val="a0"/>
        <w:tabs>
          <w:tab w:val="left" w:pos="840"/>
        </w:tabs>
        <w:adjustRightInd w:val="0"/>
        <w:snapToGrid w:val="0"/>
        <w:spacing w:before="156" w:after="156" w:line="320" w:lineRule="exact"/>
      </w:pPr>
      <w:r>
        <w:rPr>
          <w:rFonts w:hint="eastAsia"/>
        </w:rPr>
        <w:t>危险运动件的安全防护</w:t>
      </w:r>
    </w:p>
    <w:p w:rsidR="00795DAB" w:rsidRDefault="00795DAB" w:rsidP="00CF0840">
      <w:pPr>
        <w:pStyle w:val="aff7"/>
        <w:adjustRightInd w:val="0"/>
        <w:snapToGrid w:val="0"/>
        <w:spacing w:line="320" w:lineRule="exact"/>
        <w:ind w:firstLineChars="250" w:firstLine="550"/>
        <w:rPr>
          <w:rFonts w:hAnsi="宋体"/>
        </w:rPr>
      </w:pPr>
      <w:r>
        <w:rPr>
          <w:rFonts w:hint="eastAsia"/>
        </w:rPr>
        <w:t>各传动轴、带轮、链轮、传动带和链条等外露运动件应有防护装置，</w:t>
      </w:r>
      <w:r>
        <w:rPr>
          <w:rFonts w:hAnsi="宋体" w:hint="eastAsia"/>
        </w:rPr>
        <w:t>防护装置应符合</w:t>
      </w:r>
      <w:r>
        <w:rPr>
          <w:rFonts w:hAnsi="宋体"/>
        </w:rPr>
        <w:t>GB10395.1</w:t>
      </w:r>
      <w:r>
        <w:rPr>
          <w:rFonts w:hAnsi="宋体" w:hint="eastAsia"/>
        </w:rPr>
        <w:t>的相关规定。</w:t>
      </w:r>
    </w:p>
    <w:p w:rsidR="00795DAB" w:rsidRDefault="00795DAB" w:rsidP="003A07B1">
      <w:pPr>
        <w:pStyle w:val="a0"/>
        <w:tabs>
          <w:tab w:val="left" w:pos="840"/>
        </w:tabs>
        <w:adjustRightInd w:val="0"/>
        <w:snapToGrid w:val="0"/>
        <w:spacing w:before="156" w:after="156" w:line="320" w:lineRule="exact"/>
      </w:pPr>
      <w:r>
        <w:rPr>
          <w:rFonts w:hint="eastAsia"/>
        </w:rPr>
        <w:t>安全标志</w:t>
      </w:r>
    </w:p>
    <w:p w:rsidR="00795DAB" w:rsidRDefault="00795DAB" w:rsidP="00CF0840">
      <w:pPr>
        <w:pStyle w:val="affa"/>
        <w:numPr>
          <w:ilvl w:val="2"/>
          <w:numId w:val="3"/>
        </w:numPr>
        <w:tabs>
          <w:tab w:val="left" w:pos="840"/>
          <w:tab w:val="left" w:pos="1260"/>
        </w:tabs>
        <w:adjustRightInd w:val="0"/>
        <w:snapToGrid w:val="0"/>
        <w:spacing w:line="320" w:lineRule="exact"/>
      </w:pPr>
      <w:r>
        <w:rPr>
          <w:rFonts w:hint="eastAsia"/>
        </w:rPr>
        <w:t>秧苗水田转运机至少应有以下安全标志：</w:t>
      </w:r>
    </w:p>
    <w:p w:rsidR="00795DAB" w:rsidRDefault="00795DAB" w:rsidP="00CF0840">
      <w:pPr>
        <w:pStyle w:val="affa"/>
        <w:tabs>
          <w:tab w:val="clear" w:pos="360"/>
          <w:tab w:val="left" w:pos="840"/>
        </w:tabs>
        <w:adjustRightInd w:val="0"/>
        <w:snapToGrid w:val="0"/>
        <w:spacing w:line="320" w:lineRule="exact"/>
        <w:ind w:firstLineChars="250" w:firstLine="525"/>
      </w:pPr>
      <w:r>
        <w:rPr>
          <w:rFonts w:hAnsi="宋体"/>
        </w:rPr>
        <w:t>——</w:t>
      </w:r>
      <w:r>
        <w:rPr>
          <w:rFonts w:hAnsi="宋体" w:hint="eastAsia"/>
        </w:rPr>
        <w:t>操作、保养前请详细阅读使用说明书；</w:t>
      </w:r>
    </w:p>
    <w:p w:rsidR="00795DAB" w:rsidRDefault="00795DAB" w:rsidP="00CF0840">
      <w:pPr>
        <w:pStyle w:val="affa"/>
        <w:tabs>
          <w:tab w:val="clear" w:pos="360"/>
          <w:tab w:val="left" w:pos="840"/>
        </w:tabs>
        <w:adjustRightInd w:val="0"/>
        <w:snapToGrid w:val="0"/>
        <w:spacing w:line="320" w:lineRule="exact"/>
        <w:ind w:firstLineChars="250" w:firstLine="525"/>
      </w:pPr>
      <w:r>
        <w:rPr>
          <w:rFonts w:hAnsi="宋体"/>
        </w:rPr>
        <w:t>——</w:t>
      </w:r>
      <w:r>
        <w:rPr>
          <w:rFonts w:hAnsi="宋体" w:hint="eastAsia"/>
        </w:rPr>
        <w:t>机器运转时，不得打开或拆下安全防护罩；</w:t>
      </w:r>
    </w:p>
    <w:p w:rsidR="00795DAB" w:rsidRDefault="00795DAB" w:rsidP="00CF0840">
      <w:pPr>
        <w:pStyle w:val="affa"/>
        <w:tabs>
          <w:tab w:val="clear" w:pos="360"/>
          <w:tab w:val="left" w:pos="840"/>
        </w:tabs>
        <w:adjustRightInd w:val="0"/>
        <w:snapToGrid w:val="0"/>
        <w:spacing w:line="320" w:lineRule="exact"/>
        <w:ind w:firstLineChars="250" w:firstLine="525"/>
      </w:pPr>
      <w:r>
        <w:rPr>
          <w:rFonts w:hAnsi="宋体"/>
        </w:rPr>
        <w:t>——</w:t>
      </w:r>
      <w:r>
        <w:rPr>
          <w:rFonts w:hAnsi="宋体" w:hint="eastAsia"/>
        </w:rPr>
        <w:t>机器处于运输状态时，不应乘坐和站人。</w:t>
      </w:r>
    </w:p>
    <w:p w:rsidR="00795DAB" w:rsidRDefault="00795DAB" w:rsidP="00CF0840">
      <w:pPr>
        <w:pStyle w:val="affa"/>
        <w:numPr>
          <w:ilvl w:val="2"/>
          <w:numId w:val="3"/>
        </w:numPr>
        <w:tabs>
          <w:tab w:val="left" w:pos="840"/>
          <w:tab w:val="left" w:pos="1260"/>
        </w:tabs>
        <w:adjustRightInd w:val="0"/>
        <w:snapToGrid w:val="0"/>
        <w:spacing w:line="320" w:lineRule="exact"/>
      </w:pPr>
      <w:r>
        <w:rPr>
          <w:rFonts w:hint="eastAsia"/>
        </w:rPr>
        <w:t>对操作者存在或有潜在危险的部位应固定永久性的安全警示标志，安全警示标志应符合</w:t>
      </w:r>
      <w:r>
        <w:t>GB10396</w:t>
      </w:r>
      <w:r>
        <w:rPr>
          <w:rFonts w:hint="eastAsia"/>
        </w:rPr>
        <w:t>的规定，安全标志应在使用说明书中重现，且使用说明书</w:t>
      </w:r>
      <w:r>
        <w:rPr>
          <w:rFonts w:hAnsi="宋体" w:cs="宋体" w:hint="eastAsia"/>
        </w:rPr>
        <w:t>编写应符合</w:t>
      </w:r>
      <w:r>
        <w:rPr>
          <w:rFonts w:hAnsi="宋体" w:cs="宋体"/>
        </w:rPr>
        <w:t>GB/T 9480</w:t>
      </w:r>
      <w:r>
        <w:rPr>
          <w:rFonts w:hAnsi="宋体" w:cs="宋体" w:hint="eastAsia"/>
        </w:rPr>
        <w:t>的规定</w:t>
      </w:r>
      <w:r>
        <w:rPr>
          <w:rFonts w:hint="eastAsia"/>
        </w:rPr>
        <w:t>。</w:t>
      </w:r>
    </w:p>
    <w:p w:rsidR="00795DAB" w:rsidRDefault="00795DAB" w:rsidP="00CF0840">
      <w:pPr>
        <w:pStyle w:val="a0"/>
        <w:tabs>
          <w:tab w:val="left" w:pos="840"/>
        </w:tabs>
        <w:adjustRightInd w:val="0"/>
        <w:snapToGrid w:val="0"/>
        <w:spacing w:before="156" w:after="156" w:line="320" w:lineRule="exact"/>
      </w:pPr>
      <w:r>
        <w:rPr>
          <w:rFonts w:hint="eastAsia"/>
        </w:rPr>
        <w:t>其它安全要求</w:t>
      </w:r>
    </w:p>
    <w:p w:rsidR="00795DAB" w:rsidRPr="009B0D9D" w:rsidRDefault="00795DAB" w:rsidP="00CF0840">
      <w:pPr>
        <w:pStyle w:val="aff7"/>
        <w:numPr>
          <w:ilvl w:val="2"/>
          <w:numId w:val="3"/>
        </w:numPr>
        <w:adjustRightInd w:val="0"/>
        <w:snapToGrid w:val="0"/>
        <w:spacing w:line="320" w:lineRule="exact"/>
        <w:ind w:firstLineChars="0" w:firstLine="0"/>
        <w:rPr>
          <w:rFonts w:hAnsi="宋体"/>
        </w:rPr>
      </w:pPr>
      <w:r w:rsidRPr="009B0D9D">
        <w:rPr>
          <w:rFonts w:hAnsi="宋体" w:hint="eastAsia"/>
        </w:rPr>
        <w:t>秧苗水田转运机道路行驶时最高速度不大于</w:t>
      </w:r>
      <w:r w:rsidRPr="009B0D9D">
        <w:rPr>
          <w:rFonts w:hAnsi="宋体"/>
        </w:rPr>
        <w:t>15km/h</w:t>
      </w:r>
      <w:r w:rsidRPr="009B0D9D">
        <w:rPr>
          <w:rFonts w:hAnsi="宋体" w:hint="eastAsia"/>
        </w:rPr>
        <w:t>，禁止使用水田轮道路行驶和紧急制动。使用公路行走轮胎做冷态制动时，平均减速度</w:t>
      </w:r>
      <w:r>
        <w:rPr>
          <w:rFonts w:hAnsi="宋体" w:hint="eastAsia"/>
        </w:rPr>
        <w:t>不小于</w:t>
      </w:r>
      <w:r w:rsidRPr="009B0D9D">
        <w:rPr>
          <w:rFonts w:hAnsi="宋体"/>
          <w:color w:val="000000"/>
        </w:rPr>
        <w:t>2.5m/s</w:t>
      </w:r>
      <w:r w:rsidRPr="009B0D9D">
        <w:rPr>
          <w:rFonts w:hAnsi="宋体"/>
          <w:color w:val="000000"/>
          <w:vertAlign w:val="superscript"/>
        </w:rPr>
        <w:t>2</w:t>
      </w:r>
      <w:r w:rsidRPr="009B0D9D">
        <w:rPr>
          <w:rFonts w:hAnsi="宋体"/>
        </w:rPr>
        <w:t xml:space="preserve"> </w:t>
      </w:r>
      <w:r w:rsidRPr="009B0D9D">
        <w:rPr>
          <w:rFonts w:hAnsi="宋体" w:hint="eastAsia"/>
        </w:rPr>
        <w:t>。机器应有驻车制动装置，保证在</w:t>
      </w:r>
      <w:r w:rsidRPr="009B0D9D">
        <w:rPr>
          <w:rFonts w:hAnsi="宋体"/>
        </w:rPr>
        <w:t>20%</w:t>
      </w:r>
      <w:r w:rsidRPr="009B0D9D">
        <w:rPr>
          <w:rFonts w:hAnsi="宋体" w:hint="eastAsia"/>
        </w:rPr>
        <w:t>干硬坡道上，沿上下坡方向上可靠驻车。</w:t>
      </w:r>
    </w:p>
    <w:p w:rsidR="00795DAB" w:rsidRPr="009B0D9D" w:rsidRDefault="00795DAB" w:rsidP="00CF0840">
      <w:pPr>
        <w:pStyle w:val="aff7"/>
        <w:numPr>
          <w:ilvl w:val="2"/>
          <w:numId w:val="3"/>
        </w:numPr>
        <w:adjustRightInd w:val="0"/>
        <w:snapToGrid w:val="0"/>
        <w:spacing w:line="320" w:lineRule="exact"/>
        <w:ind w:firstLineChars="0" w:firstLine="0"/>
        <w:rPr>
          <w:rFonts w:hAnsi="宋体"/>
        </w:rPr>
      </w:pPr>
      <w:r w:rsidRPr="009B0D9D">
        <w:rPr>
          <w:rFonts w:hAnsi="宋体" w:hint="eastAsia"/>
        </w:rPr>
        <w:t>电气线路的连接应正确、可靠，导线应捆扎成束，布置整齐，固定卡紧，接头牢固并有绝缘套。导线穿越孔洞时应设绝缘套管，电器线路的布置应避免摩擦和接触发热部件。</w:t>
      </w:r>
    </w:p>
    <w:p w:rsidR="00795DAB" w:rsidRPr="00DC6F3C" w:rsidRDefault="00795DAB" w:rsidP="00CF0840">
      <w:pPr>
        <w:pStyle w:val="aff7"/>
        <w:numPr>
          <w:ilvl w:val="2"/>
          <w:numId w:val="3"/>
        </w:numPr>
        <w:adjustRightInd w:val="0"/>
        <w:snapToGrid w:val="0"/>
        <w:spacing w:line="320" w:lineRule="exact"/>
        <w:ind w:firstLineChars="0" w:firstLine="0"/>
        <w:rPr>
          <w:rFonts w:hAnsi="宋体"/>
        </w:rPr>
      </w:pPr>
      <w:r w:rsidRPr="009B0D9D">
        <w:rPr>
          <w:rFonts w:hAnsi="宋体" w:hint="eastAsia"/>
        </w:rPr>
        <w:lastRenderedPageBreak/>
        <w:t>燃油箱的安装应保证周围不存在突出物和锐边尖角等。</w:t>
      </w:r>
      <w:r w:rsidRPr="00DC6F3C">
        <w:rPr>
          <w:rFonts w:hAnsi="宋体" w:hint="eastAsia"/>
        </w:rPr>
        <w:t>燃油箱自身结构应满足</w:t>
      </w:r>
      <w:r w:rsidRPr="00DC6F3C">
        <w:rPr>
          <w:rFonts w:hAnsi="宋体"/>
        </w:rPr>
        <w:t xml:space="preserve">GB/T 24387 </w:t>
      </w:r>
      <w:r w:rsidRPr="00DC6F3C">
        <w:rPr>
          <w:rFonts w:hAnsi="宋体" w:hint="eastAsia"/>
        </w:rPr>
        <w:t>农业和林业拖拉机燃油箱安全要求</w:t>
      </w:r>
      <w:r>
        <w:rPr>
          <w:rFonts w:hAnsi="宋体" w:hint="eastAsia"/>
        </w:rPr>
        <w:t>的规定。</w:t>
      </w:r>
    </w:p>
    <w:p w:rsidR="00795DAB" w:rsidRPr="009B0D9D" w:rsidRDefault="00795DAB" w:rsidP="00CF0840">
      <w:pPr>
        <w:pStyle w:val="aff7"/>
        <w:numPr>
          <w:ilvl w:val="2"/>
          <w:numId w:val="3"/>
        </w:numPr>
        <w:adjustRightInd w:val="0"/>
        <w:snapToGrid w:val="0"/>
        <w:spacing w:line="320" w:lineRule="exact"/>
        <w:ind w:firstLineChars="0" w:firstLine="0"/>
        <w:rPr>
          <w:rFonts w:hAnsi="宋体"/>
        </w:rPr>
      </w:pPr>
      <w:r>
        <w:rPr>
          <w:rFonts w:hAnsi="宋体" w:hint="eastAsia"/>
        </w:rPr>
        <w:t>秧苗水田转运机环境噪声不大于</w:t>
      </w:r>
      <w:r w:rsidRPr="009B0D9D">
        <w:rPr>
          <w:rFonts w:hAnsi="宋体"/>
        </w:rPr>
        <w:t>86dB</w:t>
      </w:r>
      <w:r>
        <w:rPr>
          <w:rFonts w:hAnsi="宋体" w:hint="eastAsia"/>
        </w:rPr>
        <w:t>，驾驶员操作位置处噪声值不大于</w:t>
      </w:r>
      <w:r w:rsidRPr="009B0D9D">
        <w:rPr>
          <w:rFonts w:hAnsi="宋体"/>
        </w:rPr>
        <w:t>95dB</w:t>
      </w:r>
      <w:r w:rsidRPr="009B0D9D">
        <w:rPr>
          <w:rFonts w:hAnsi="宋体" w:hint="eastAsia"/>
        </w:rPr>
        <w:t>。</w:t>
      </w:r>
    </w:p>
    <w:p w:rsidR="00795DAB" w:rsidRPr="009B0D9D" w:rsidRDefault="00795DAB" w:rsidP="00CF0840">
      <w:pPr>
        <w:pStyle w:val="affa"/>
        <w:numPr>
          <w:ilvl w:val="2"/>
          <w:numId w:val="3"/>
        </w:numPr>
        <w:tabs>
          <w:tab w:val="left" w:pos="840"/>
          <w:tab w:val="left" w:pos="1260"/>
        </w:tabs>
        <w:adjustRightInd w:val="0"/>
        <w:snapToGrid w:val="0"/>
        <w:spacing w:line="320" w:lineRule="exact"/>
        <w:rPr>
          <w:rFonts w:hAnsi="宋体"/>
        </w:rPr>
      </w:pPr>
      <w:r w:rsidRPr="009B0D9D">
        <w:rPr>
          <w:rFonts w:hAnsi="宋体" w:hint="eastAsia"/>
        </w:rPr>
        <w:t>装配后，应进行不少于</w:t>
      </w:r>
      <w:r w:rsidRPr="009B0D9D">
        <w:rPr>
          <w:rFonts w:hAnsi="宋体"/>
        </w:rPr>
        <w:t>30min</w:t>
      </w:r>
      <w:r w:rsidRPr="009B0D9D">
        <w:rPr>
          <w:rFonts w:hAnsi="宋体" w:hint="eastAsia"/>
        </w:rPr>
        <w:t>的空运转试验，运转中传动系统不得有异常响声，箱体静结合面不得渗油，动结合面不得漏油，轴承座及润滑油温升不得超过</w:t>
      </w:r>
      <w:r w:rsidRPr="009B0D9D">
        <w:rPr>
          <w:rFonts w:hAnsi="宋体"/>
        </w:rPr>
        <w:t>25</w:t>
      </w:r>
      <w:r w:rsidRPr="009B0D9D">
        <w:rPr>
          <w:rFonts w:hAnsi="宋体" w:hint="eastAsia"/>
        </w:rPr>
        <w:t>℃。</w:t>
      </w:r>
    </w:p>
    <w:p w:rsidR="00795DAB" w:rsidRPr="009B0D9D" w:rsidRDefault="00795DAB" w:rsidP="00CF0840">
      <w:pPr>
        <w:pStyle w:val="aff7"/>
        <w:numPr>
          <w:ilvl w:val="2"/>
          <w:numId w:val="3"/>
        </w:numPr>
        <w:adjustRightInd w:val="0"/>
        <w:snapToGrid w:val="0"/>
        <w:spacing w:line="320" w:lineRule="exact"/>
        <w:ind w:firstLineChars="0" w:firstLine="0"/>
        <w:rPr>
          <w:rFonts w:hAnsi="宋体"/>
        </w:rPr>
      </w:pPr>
      <w:r w:rsidRPr="009B0D9D">
        <w:rPr>
          <w:rFonts w:hAnsi="宋体" w:hint="eastAsia"/>
        </w:rPr>
        <w:t>踏板应具有防滑面且便于清理，必要时应有凸缘或挡边。</w:t>
      </w:r>
    </w:p>
    <w:p w:rsidR="00795DAB" w:rsidRDefault="00795DAB" w:rsidP="00CF0840">
      <w:pPr>
        <w:pStyle w:val="aff7"/>
        <w:numPr>
          <w:ilvl w:val="2"/>
          <w:numId w:val="3"/>
        </w:numPr>
        <w:adjustRightInd w:val="0"/>
        <w:snapToGrid w:val="0"/>
        <w:spacing w:line="320" w:lineRule="exact"/>
        <w:ind w:firstLineChars="0" w:firstLine="0"/>
      </w:pPr>
      <w:r>
        <w:rPr>
          <w:rFonts w:hint="eastAsia"/>
        </w:rPr>
        <w:t>排气管出口位置和方向的位置，应使驾驶员或其他操作者尽量减少接触到有害气体和烟雾，消声器及排气弯管应设置隔热防护装置。</w:t>
      </w:r>
    </w:p>
    <w:p w:rsidR="00795DAB" w:rsidRDefault="00795DAB" w:rsidP="00CF0840">
      <w:pPr>
        <w:pStyle w:val="aff7"/>
        <w:numPr>
          <w:ilvl w:val="2"/>
          <w:numId w:val="3"/>
        </w:numPr>
        <w:adjustRightInd w:val="0"/>
        <w:snapToGrid w:val="0"/>
        <w:spacing w:line="320" w:lineRule="exact"/>
        <w:ind w:firstLineChars="0" w:firstLine="0"/>
      </w:pPr>
      <w:r>
        <w:rPr>
          <w:rFonts w:hint="eastAsia"/>
        </w:rPr>
        <w:t>蓄电瓶的布置应避免电解液及其酸雾对驾驶员造成危害。</w:t>
      </w:r>
    </w:p>
    <w:p w:rsidR="00795DAB" w:rsidRPr="0051533D" w:rsidRDefault="00795DAB" w:rsidP="00CF0840">
      <w:pPr>
        <w:pStyle w:val="aff7"/>
        <w:numPr>
          <w:ilvl w:val="2"/>
          <w:numId w:val="3"/>
        </w:numPr>
        <w:adjustRightInd w:val="0"/>
        <w:snapToGrid w:val="0"/>
        <w:spacing w:line="320" w:lineRule="exact"/>
        <w:ind w:firstLineChars="0" w:firstLine="0"/>
      </w:pPr>
      <w:r>
        <w:rPr>
          <w:rFonts w:hint="eastAsia"/>
        </w:rPr>
        <w:t>照明信号装置应工作准确、可靠，秧苗水田转运机应至少有两个前照灯，一个后工作灯，前照</w:t>
      </w:r>
      <w:r w:rsidRPr="0051533D">
        <w:rPr>
          <w:rFonts w:hint="eastAsia"/>
        </w:rPr>
        <w:t>灯应符合</w:t>
      </w:r>
      <w:r w:rsidRPr="0051533D">
        <w:t>JB/T</w:t>
      </w:r>
      <w:r>
        <w:t xml:space="preserve"> </w:t>
      </w:r>
      <w:r w:rsidRPr="0051533D">
        <w:t>6701</w:t>
      </w:r>
      <w:r w:rsidRPr="0051533D">
        <w:rPr>
          <w:rFonts w:hint="eastAsia"/>
        </w:rPr>
        <w:t>的要求。</w:t>
      </w:r>
    </w:p>
    <w:p w:rsidR="00795DAB" w:rsidRDefault="00795DAB" w:rsidP="00CF0840">
      <w:pPr>
        <w:pStyle w:val="aff7"/>
        <w:numPr>
          <w:ilvl w:val="2"/>
          <w:numId w:val="3"/>
        </w:numPr>
        <w:adjustRightInd w:val="0"/>
        <w:snapToGrid w:val="0"/>
        <w:spacing w:line="320" w:lineRule="exact"/>
        <w:ind w:firstLineChars="0" w:firstLine="0"/>
      </w:pPr>
      <w:r w:rsidRPr="0051533D">
        <w:rPr>
          <w:rFonts w:hint="eastAsia"/>
        </w:rPr>
        <w:t>操纵装置的操纵方向不明显时应在操纵装置上或其附近用操纵符号标明，操纵符号应符合</w:t>
      </w:r>
      <w:r w:rsidRPr="0051533D">
        <w:t>GB/T4269.1</w:t>
      </w:r>
      <w:r w:rsidRPr="0051533D">
        <w:rPr>
          <w:rFonts w:hint="eastAsia"/>
        </w:rPr>
        <w:t>及</w:t>
      </w:r>
      <w:r w:rsidRPr="0051533D">
        <w:t>GB/T4269.2</w:t>
      </w:r>
      <w:r w:rsidRPr="0051533D">
        <w:rPr>
          <w:rFonts w:hint="eastAsia"/>
        </w:rPr>
        <w:t>的规定</w:t>
      </w:r>
      <w:r>
        <w:rPr>
          <w:rFonts w:hint="eastAsia"/>
        </w:rPr>
        <w:t>。</w:t>
      </w:r>
    </w:p>
    <w:p w:rsidR="00795DAB" w:rsidRDefault="00795DAB" w:rsidP="00CF0840">
      <w:pPr>
        <w:pStyle w:val="aff7"/>
        <w:numPr>
          <w:ilvl w:val="2"/>
          <w:numId w:val="3"/>
        </w:numPr>
        <w:adjustRightInd w:val="0"/>
        <w:snapToGrid w:val="0"/>
        <w:spacing w:line="320" w:lineRule="exact"/>
        <w:ind w:firstLineChars="0" w:firstLine="0"/>
      </w:pPr>
      <w:r>
        <w:rPr>
          <w:rFonts w:hint="eastAsia"/>
        </w:rPr>
        <w:t>秧苗水田转运机应在车身前部外表面的易见部位上安装一个永久性的标牌。</w:t>
      </w:r>
    </w:p>
    <w:p w:rsidR="00795DAB" w:rsidRDefault="00795DAB" w:rsidP="00CF0840">
      <w:pPr>
        <w:pStyle w:val="a"/>
        <w:tabs>
          <w:tab w:val="left" w:pos="839"/>
        </w:tabs>
        <w:adjustRightInd w:val="0"/>
        <w:snapToGrid w:val="0"/>
        <w:spacing w:before="312" w:after="312" w:line="320" w:lineRule="exact"/>
      </w:pPr>
      <w:r>
        <w:rPr>
          <w:rFonts w:hint="eastAsia"/>
        </w:rPr>
        <w:t>技术要求</w:t>
      </w:r>
    </w:p>
    <w:p w:rsidR="00795DAB" w:rsidRDefault="00795DAB" w:rsidP="00CF0840">
      <w:pPr>
        <w:pStyle w:val="a0"/>
        <w:tabs>
          <w:tab w:val="left" w:pos="840"/>
        </w:tabs>
        <w:adjustRightInd w:val="0"/>
        <w:snapToGrid w:val="0"/>
        <w:spacing w:before="156" w:after="156" w:line="320" w:lineRule="exact"/>
      </w:pPr>
      <w:r>
        <w:rPr>
          <w:rFonts w:hint="eastAsia"/>
        </w:rPr>
        <w:t>一般技术要求</w:t>
      </w:r>
    </w:p>
    <w:p w:rsidR="00795DAB" w:rsidRDefault="00795DAB" w:rsidP="00CF0840">
      <w:pPr>
        <w:pStyle w:val="affa"/>
        <w:numPr>
          <w:ilvl w:val="2"/>
          <w:numId w:val="3"/>
        </w:numPr>
        <w:tabs>
          <w:tab w:val="left" w:pos="840"/>
          <w:tab w:val="left" w:pos="1260"/>
        </w:tabs>
        <w:adjustRightInd w:val="0"/>
        <w:snapToGrid w:val="0"/>
        <w:spacing w:line="320" w:lineRule="exact"/>
      </w:pPr>
      <w:r>
        <w:rPr>
          <w:rFonts w:hint="eastAsia"/>
        </w:rPr>
        <w:t>秧苗水田转运机应按规定程序批准的图样和技术文件制造。所有材料应符合图样的规定，允许使用代用材料，其代用材料的机械性能应不低于原设计采用材料的性能。</w:t>
      </w:r>
    </w:p>
    <w:p w:rsidR="00795DAB" w:rsidRDefault="00795DAB" w:rsidP="00CF0840">
      <w:pPr>
        <w:pStyle w:val="affa"/>
        <w:numPr>
          <w:ilvl w:val="2"/>
          <w:numId w:val="3"/>
        </w:numPr>
        <w:tabs>
          <w:tab w:val="left" w:pos="840"/>
          <w:tab w:val="left" w:pos="1260"/>
        </w:tabs>
        <w:adjustRightInd w:val="0"/>
        <w:snapToGrid w:val="0"/>
        <w:spacing w:line="320" w:lineRule="exact"/>
      </w:pPr>
      <w:r>
        <w:rPr>
          <w:rFonts w:hint="eastAsia"/>
        </w:rPr>
        <w:t>铸件不应有裂纹和其他降低零件强度的缺陷，加工表面不允许有气孔、夹砂等缺陷。</w:t>
      </w:r>
    </w:p>
    <w:p w:rsidR="00795DAB" w:rsidRDefault="00795DAB" w:rsidP="00CF0840">
      <w:pPr>
        <w:pStyle w:val="affa"/>
        <w:numPr>
          <w:ilvl w:val="2"/>
          <w:numId w:val="3"/>
        </w:numPr>
        <w:tabs>
          <w:tab w:val="left" w:pos="840"/>
          <w:tab w:val="left" w:pos="1260"/>
        </w:tabs>
        <w:adjustRightInd w:val="0"/>
        <w:snapToGrid w:val="0"/>
        <w:spacing w:line="320" w:lineRule="exact"/>
      </w:pPr>
      <w:r>
        <w:rPr>
          <w:rFonts w:hint="eastAsia"/>
        </w:rPr>
        <w:t>锻件不应有夹层、折叠、裂纹和明显残缺皱纹。</w:t>
      </w:r>
    </w:p>
    <w:p w:rsidR="00795DAB" w:rsidRDefault="00795DAB" w:rsidP="00CF0840">
      <w:pPr>
        <w:pStyle w:val="affa"/>
        <w:numPr>
          <w:ilvl w:val="2"/>
          <w:numId w:val="3"/>
        </w:numPr>
        <w:tabs>
          <w:tab w:val="left" w:pos="840"/>
          <w:tab w:val="left" w:pos="1260"/>
        </w:tabs>
        <w:adjustRightInd w:val="0"/>
        <w:snapToGrid w:val="0"/>
        <w:spacing w:line="320" w:lineRule="exact"/>
      </w:pPr>
      <w:r>
        <w:rPr>
          <w:rFonts w:hint="eastAsia"/>
        </w:rPr>
        <w:t>冲压件不应有毛刺、裂纹和明显残缺皱纹。</w:t>
      </w:r>
    </w:p>
    <w:p w:rsidR="00795DAB" w:rsidRDefault="00795DAB" w:rsidP="00CF0840">
      <w:pPr>
        <w:pStyle w:val="affa"/>
        <w:numPr>
          <w:ilvl w:val="2"/>
          <w:numId w:val="3"/>
        </w:numPr>
        <w:tabs>
          <w:tab w:val="left" w:pos="840"/>
          <w:tab w:val="left" w:pos="1260"/>
        </w:tabs>
        <w:adjustRightInd w:val="0"/>
        <w:snapToGrid w:val="0"/>
        <w:spacing w:line="320" w:lineRule="exact"/>
      </w:pPr>
      <w:r>
        <w:rPr>
          <w:rFonts w:hint="eastAsia"/>
        </w:rPr>
        <w:t>焊接件焊接要牢靠，焊缝应平整、均匀、不应有脱漏焊、烧穿、夹渣等缺陷，焊后变形应矫正。</w:t>
      </w:r>
    </w:p>
    <w:p w:rsidR="00795DAB" w:rsidRPr="007400C2" w:rsidRDefault="00795DAB" w:rsidP="00CF0840">
      <w:pPr>
        <w:pStyle w:val="affa"/>
        <w:numPr>
          <w:ilvl w:val="2"/>
          <w:numId w:val="3"/>
        </w:numPr>
        <w:tabs>
          <w:tab w:val="left" w:pos="840"/>
          <w:tab w:val="left" w:pos="1260"/>
        </w:tabs>
        <w:adjustRightInd w:val="0"/>
        <w:snapToGrid w:val="0"/>
        <w:spacing w:line="320" w:lineRule="exact"/>
      </w:pPr>
      <w:r>
        <w:rPr>
          <w:rFonts w:hAnsi="宋体" w:hint="eastAsia"/>
        </w:rPr>
        <w:t>各操纵机构应</w:t>
      </w:r>
      <w:r w:rsidRPr="007400C2">
        <w:rPr>
          <w:rFonts w:hAnsi="宋体" w:hint="eastAsia"/>
        </w:rPr>
        <w:t>可靠、方便、灵活，</w:t>
      </w:r>
      <w:proofErr w:type="gramStart"/>
      <w:r w:rsidRPr="007400C2">
        <w:rPr>
          <w:rFonts w:hAnsi="宋体" w:hint="eastAsia"/>
        </w:rPr>
        <w:t>无卡滞和</w:t>
      </w:r>
      <w:proofErr w:type="gramEnd"/>
      <w:r w:rsidRPr="007400C2">
        <w:rPr>
          <w:rFonts w:hAnsi="宋体" w:hint="eastAsia"/>
        </w:rPr>
        <w:t>不易锁定等缺陷</w:t>
      </w:r>
      <w:r>
        <w:rPr>
          <w:rFonts w:hAnsi="宋体" w:hint="eastAsia"/>
        </w:rPr>
        <w:t>。</w:t>
      </w:r>
    </w:p>
    <w:p w:rsidR="00795DAB" w:rsidRDefault="00795DAB" w:rsidP="00CF0840">
      <w:pPr>
        <w:pStyle w:val="a0"/>
        <w:tabs>
          <w:tab w:val="left" w:pos="840"/>
        </w:tabs>
        <w:adjustRightInd w:val="0"/>
        <w:snapToGrid w:val="0"/>
        <w:spacing w:before="156" w:after="156" w:line="320" w:lineRule="exact"/>
      </w:pPr>
      <w:r>
        <w:rPr>
          <w:rFonts w:hint="eastAsia"/>
        </w:rPr>
        <w:t>性能要求</w:t>
      </w:r>
    </w:p>
    <w:p w:rsidR="00795DAB" w:rsidRDefault="00795DAB" w:rsidP="00CF0840">
      <w:pPr>
        <w:pStyle w:val="aff7"/>
        <w:numPr>
          <w:ilvl w:val="2"/>
          <w:numId w:val="3"/>
        </w:numPr>
        <w:adjustRightInd w:val="0"/>
        <w:snapToGrid w:val="0"/>
        <w:spacing w:line="320" w:lineRule="exact"/>
        <w:ind w:firstLineChars="0" w:firstLine="0"/>
        <w:rPr>
          <w:rFonts w:ascii="黑体" w:eastAsia="黑体"/>
        </w:rPr>
      </w:pPr>
      <w:r>
        <w:rPr>
          <w:rFonts w:ascii="黑体" w:eastAsia="黑体" w:hint="eastAsia"/>
        </w:rPr>
        <w:t>主要性能及可靠性指标。</w:t>
      </w:r>
    </w:p>
    <w:p w:rsidR="00795DAB" w:rsidRPr="00921BAF" w:rsidRDefault="00795DAB" w:rsidP="00CF0840">
      <w:pPr>
        <w:pStyle w:val="a"/>
        <w:numPr>
          <w:ilvl w:val="0"/>
          <w:numId w:val="0"/>
        </w:numPr>
        <w:adjustRightInd w:val="0"/>
        <w:snapToGrid w:val="0"/>
        <w:spacing w:beforeLines="0" w:afterLines="0" w:line="320" w:lineRule="exact"/>
        <w:ind w:firstLineChars="200" w:firstLine="420"/>
        <w:rPr>
          <w:rFonts w:ascii="宋体" w:eastAsia="宋体" w:hAnsi="宋体"/>
          <w:color w:val="000000"/>
          <w:szCs w:val="21"/>
        </w:rPr>
      </w:pPr>
      <w:r w:rsidRPr="00921BAF">
        <w:rPr>
          <w:rFonts w:ascii="宋体" w:eastAsia="宋体" w:hAnsi="宋体" w:hint="eastAsia"/>
          <w:color w:val="000000"/>
          <w:szCs w:val="21"/>
        </w:rPr>
        <w:t>秧苗水田转运机在泥脚深度</w:t>
      </w:r>
      <w:r w:rsidRPr="00921BAF">
        <w:rPr>
          <w:rFonts w:ascii="宋体" w:eastAsia="宋体" w:hAnsi="宋体"/>
          <w:color w:val="000000"/>
          <w:szCs w:val="21"/>
        </w:rPr>
        <w:t>15cm</w:t>
      </w:r>
      <w:r w:rsidRPr="00921BAF">
        <w:rPr>
          <w:rFonts w:ascii="宋体" w:eastAsia="宋体" w:hAnsi="宋体" w:hint="eastAsia"/>
          <w:color w:val="000000"/>
          <w:szCs w:val="21"/>
        </w:rPr>
        <w:t>～</w:t>
      </w:r>
      <w:r w:rsidRPr="00921BAF">
        <w:rPr>
          <w:rFonts w:ascii="宋体" w:eastAsia="宋体" w:hAnsi="宋体"/>
          <w:color w:val="000000"/>
          <w:szCs w:val="21"/>
        </w:rPr>
        <w:t>20cm</w:t>
      </w:r>
      <w:r w:rsidRPr="00921BAF">
        <w:rPr>
          <w:rFonts w:ascii="宋体" w:eastAsia="宋体" w:hAnsi="宋体" w:hint="eastAsia"/>
          <w:color w:val="000000"/>
          <w:szCs w:val="21"/>
        </w:rPr>
        <w:t>，</w:t>
      </w:r>
      <w:r w:rsidRPr="00921BAF">
        <w:rPr>
          <w:rFonts w:ascii="宋体" w:eastAsia="宋体" w:hAnsi="宋体" w:hint="eastAsia"/>
          <w:color w:val="000000"/>
        </w:rPr>
        <w:t>田埂顶宽应不小于</w:t>
      </w:r>
      <w:r w:rsidRPr="00921BAF">
        <w:rPr>
          <w:rFonts w:ascii="宋体" w:eastAsia="宋体" w:hAnsi="宋体"/>
          <w:color w:val="000000"/>
        </w:rPr>
        <w:t>25cm</w:t>
      </w:r>
      <w:r w:rsidRPr="00921BAF">
        <w:rPr>
          <w:rFonts w:ascii="宋体" w:eastAsia="宋体" w:hAnsi="宋体" w:hint="eastAsia"/>
          <w:color w:val="000000"/>
        </w:rPr>
        <w:t>、侧面坡度应为</w:t>
      </w:r>
      <w:r w:rsidRPr="00921BAF">
        <w:rPr>
          <w:rFonts w:ascii="宋体" w:eastAsia="宋体" w:hAnsi="宋体"/>
          <w:color w:val="000000"/>
        </w:rPr>
        <w:t>60</w:t>
      </w:r>
      <w:r w:rsidRPr="00921BAF">
        <w:rPr>
          <w:rFonts w:ascii="宋体" w:eastAsia="宋体" w:hAnsi="宋体" w:hint="eastAsia"/>
          <w:color w:val="000000"/>
        </w:rPr>
        <w:t>°±</w:t>
      </w:r>
      <w:r w:rsidRPr="00921BAF">
        <w:rPr>
          <w:rFonts w:ascii="宋体" w:eastAsia="宋体" w:hAnsi="宋体"/>
          <w:color w:val="000000"/>
        </w:rPr>
        <w:t>10</w:t>
      </w:r>
      <w:r w:rsidRPr="00921BAF">
        <w:rPr>
          <w:rFonts w:ascii="宋体" w:eastAsia="宋体" w:hAnsi="宋体" w:hint="eastAsia"/>
          <w:color w:val="000000"/>
        </w:rPr>
        <w:t>°、高度应不小于</w:t>
      </w:r>
      <w:r w:rsidRPr="00921BAF">
        <w:rPr>
          <w:rFonts w:ascii="宋体" w:eastAsia="宋体" w:hAnsi="宋体"/>
          <w:color w:val="000000"/>
        </w:rPr>
        <w:t>20cm</w:t>
      </w:r>
      <w:r w:rsidRPr="00921BAF">
        <w:rPr>
          <w:rFonts w:ascii="宋体" w:eastAsia="宋体" w:hAnsi="宋体" w:hint="eastAsia"/>
          <w:color w:val="000000"/>
          <w:szCs w:val="21"/>
        </w:rPr>
        <w:t>的水田作业</w:t>
      </w:r>
      <w:r w:rsidRPr="00921BAF">
        <w:rPr>
          <w:rFonts w:ascii="宋体" w:eastAsia="宋体" w:hAnsi="宋体"/>
          <w:color w:val="000000"/>
          <w:szCs w:val="21"/>
        </w:rPr>
        <w:t>,</w:t>
      </w:r>
      <w:r w:rsidRPr="00921BAF">
        <w:rPr>
          <w:rFonts w:ascii="宋体" w:eastAsia="宋体" w:hAnsi="宋体" w:hint="eastAsia"/>
          <w:color w:val="000000"/>
          <w:szCs w:val="21"/>
        </w:rPr>
        <w:t>其主要性能指标及可靠性指标符合表</w:t>
      </w:r>
      <w:r w:rsidRPr="00921BAF">
        <w:rPr>
          <w:rFonts w:ascii="宋体" w:eastAsia="宋体" w:hAnsi="宋体"/>
          <w:color w:val="000000"/>
          <w:szCs w:val="21"/>
        </w:rPr>
        <w:t>1</w:t>
      </w:r>
      <w:r w:rsidRPr="00921BAF">
        <w:rPr>
          <w:rFonts w:ascii="宋体" w:eastAsia="宋体" w:hAnsi="宋体" w:hint="eastAsia"/>
          <w:color w:val="000000"/>
          <w:szCs w:val="21"/>
        </w:rPr>
        <w:t>的规定。</w:t>
      </w:r>
    </w:p>
    <w:p w:rsidR="00795DAB" w:rsidRDefault="00795DAB" w:rsidP="00CF0840">
      <w:pPr>
        <w:pStyle w:val="affc"/>
        <w:spacing w:before="156" w:after="156" w:line="320" w:lineRule="exact"/>
      </w:pPr>
      <w:r>
        <w:rPr>
          <w:rFonts w:hint="eastAsia"/>
        </w:rPr>
        <w:t>表</w:t>
      </w:r>
      <w:r>
        <w:t xml:space="preserve">1 </w:t>
      </w:r>
      <w:r w:rsidR="00DC6E52">
        <w:rPr>
          <w:rFonts w:hint="eastAsia"/>
        </w:rPr>
        <w:t>性能指标</w:t>
      </w:r>
    </w:p>
    <w:tbl>
      <w:tblPr>
        <w:tblW w:w="957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4785"/>
        <w:gridCol w:w="4785"/>
      </w:tblGrid>
      <w:tr w:rsidR="00795DAB" w:rsidRPr="00DC6E52" w:rsidTr="00B518E7">
        <w:trPr>
          <w:trHeight w:val="337"/>
        </w:trPr>
        <w:tc>
          <w:tcPr>
            <w:tcW w:w="4785" w:type="dxa"/>
            <w:tcBorders>
              <w:top w:val="single" w:sz="8" w:space="0" w:color="auto"/>
              <w:bottom w:val="single" w:sz="8" w:space="0" w:color="auto"/>
            </w:tcBorders>
            <w:vAlign w:val="center"/>
          </w:tcPr>
          <w:p w:rsidR="00795DAB" w:rsidRPr="00DC6E52" w:rsidRDefault="00795DAB" w:rsidP="003A07B1">
            <w:pPr>
              <w:pStyle w:val="aff7"/>
              <w:adjustRightInd w:val="0"/>
              <w:snapToGrid w:val="0"/>
              <w:spacing w:line="320" w:lineRule="exact"/>
              <w:ind w:firstLineChars="0" w:firstLine="0"/>
              <w:jc w:val="center"/>
              <w:rPr>
                <w:rFonts w:ascii="黑体" w:eastAsia="黑体" w:hAnsi="黑体"/>
                <w:sz w:val="21"/>
                <w:szCs w:val="20"/>
              </w:rPr>
            </w:pPr>
            <w:r w:rsidRPr="00DC6E52">
              <w:rPr>
                <w:rFonts w:ascii="黑体" w:eastAsia="黑体" w:hAnsi="黑体" w:hint="eastAsia"/>
                <w:sz w:val="18"/>
                <w:szCs w:val="20"/>
              </w:rPr>
              <w:t>项</w:t>
            </w:r>
            <w:r w:rsidRPr="00DC6E52">
              <w:rPr>
                <w:rFonts w:ascii="黑体" w:eastAsia="黑体" w:hAnsi="黑体"/>
                <w:sz w:val="18"/>
                <w:szCs w:val="20"/>
              </w:rPr>
              <w:t xml:space="preserve">  </w:t>
            </w:r>
            <w:r w:rsidRPr="00DC6E52">
              <w:rPr>
                <w:rFonts w:ascii="黑体" w:eastAsia="黑体" w:hAnsi="黑体" w:hint="eastAsia"/>
                <w:sz w:val="18"/>
                <w:szCs w:val="20"/>
              </w:rPr>
              <w:t>目</w:t>
            </w:r>
          </w:p>
        </w:tc>
        <w:tc>
          <w:tcPr>
            <w:tcW w:w="4785" w:type="dxa"/>
            <w:tcBorders>
              <w:top w:val="single" w:sz="8" w:space="0" w:color="auto"/>
              <w:bottom w:val="single" w:sz="8" w:space="0" w:color="auto"/>
            </w:tcBorders>
            <w:vAlign w:val="center"/>
          </w:tcPr>
          <w:p w:rsidR="00795DAB" w:rsidRPr="00DC6E52" w:rsidRDefault="00795DAB" w:rsidP="003A07B1">
            <w:pPr>
              <w:pStyle w:val="aff7"/>
              <w:adjustRightInd w:val="0"/>
              <w:snapToGrid w:val="0"/>
              <w:spacing w:line="320" w:lineRule="exact"/>
              <w:ind w:firstLineChars="0" w:firstLine="0"/>
              <w:jc w:val="center"/>
              <w:rPr>
                <w:rFonts w:ascii="黑体" w:eastAsia="黑体" w:hAnsi="黑体"/>
                <w:sz w:val="18"/>
                <w:szCs w:val="20"/>
              </w:rPr>
            </w:pPr>
            <w:r w:rsidRPr="00DC6E52">
              <w:rPr>
                <w:rFonts w:ascii="黑体" w:eastAsia="黑体" w:hAnsi="黑体" w:hint="eastAsia"/>
                <w:sz w:val="18"/>
                <w:szCs w:val="20"/>
              </w:rPr>
              <w:t>指标（质量评定指标）</w:t>
            </w:r>
          </w:p>
        </w:tc>
      </w:tr>
      <w:tr w:rsidR="00795DAB" w:rsidTr="00B518E7">
        <w:tc>
          <w:tcPr>
            <w:tcW w:w="4785" w:type="dxa"/>
            <w:tcBorders>
              <w:top w:val="single" w:sz="8" w:space="0" w:color="auto"/>
            </w:tcBorders>
            <w:vAlign w:val="center"/>
          </w:tcPr>
          <w:p w:rsidR="00795DAB" w:rsidRPr="0008422A" w:rsidRDefault="00795DAB" w:rsidP="00544BF0">
            <w:pPr>
              <w:adjustRightInd w:val="0"/>
              <w:snapToGrid w:val="0"/>
              <w:spacing w:line="320" w:lineRule="exact"/>
              <w:jc w:val="center"/>
              <w:rPr>
                <w:rFonts w:ascii="宋体"/>
                <w:sz w:val="18"/>
                <w:szCs w:val="18"/>
              </w:rPr>
            </w:pPr>
            <w:r w:rsidRPr="005E3389">
              <w:rPr>
                <w:rFonts w:ascii="宋体" w:hAnsi="宋体" w:hint="eastAsia"/>
                <w:sz w:val="18"/>
                <w:szCs w:val="18"/>
              </w:rPr>
              <w:t>动态环境噪声</w:t>
            </w:r>
            <w:r w:rsidRPr="005E3389">
              <w:rPr>
                <w:rFonts w:ascii="宋体" w:hAnsi="宋体"/>
                <w:sz w:val="18"/>
                <w:szCs w:val="18"/>
              </w:rPr>
              <w:t>dB</w:t>
            </w:r>
          </w:p>
        </w:tc>
        <w:tc>
          <w:tcPr>
            <w:tcW w:w="4785" w:type="dxa"/>
            <w:tcBorders>
              <w:top w:val="single" w:sz="8" w:space="0" w:color="auto"/>
            </w:tcBorders>
            <w:vAlign w:val="center"/>
          </w:tcPr>
          <w:p w:rsidR="00795DAB" w:rsidRPr="0008422A" w:rsidRDefault="00795DAB" w:rsidP="003A07B1">
            <w:pPr>
              <w:adjustRightInd w:val="0"/>
              <w:snapToGrid w:val="0"/>
              <w:spacing w:line="320" w:lineRule="exact"/>
              <w:jc w:val="center"/>
              <w:rPr>
                <w:rFonts w:ascii="宋体" w:hAnsi="宋体"/>
                <w:sz w:val="18"/>
                <w:szCs w:val="18"/>
              </w:rPr>
            </w:pPr>
            <w:r w:rsidRPr="0008422A">
              <w:rPr>
                <w:rFonts w:ascii="宋体" w:hAnsi="宋体" w:hint="eastAsia"/>
                <w:sz w:val="18"/>
                <w:szCs w:val="18"/>
              </w:rPr>
              <w:t>≤</w:t>
            </w:r>
            <w:r w:rsidRPr="0008422A">
              <w:rPr>
                <w:rFonts w:ascii="宋体" w:hAnsi="宋体"/>
                <w:sz w:val="18"/>
                <w:szCs w:val="18"/>
              </w:rPr>
              <w:t>86</w:t>
            </w:r>
          </w:p>
        </w:tc>
      </w:tr>
      <w:tr w:rsidR="00795DAB" w:rsidTr="00B518E7">
        <w:tc>
          <w:tcPr>
            <w:tcW w:w="4785" w:type="dxa"/>
            <w:tcBorders>
              <w:top w:val="single" w:sz="8" w:space="0" w:color="auto"/>
            </w:tcBorders>
            <w:vAlign w:val="center"/>
          </w:tcPr>
          <w:p w:rsidR="00795DAB" w:rsidRPr="0008422A" w:rsidRDefault="00795DAB" w:rsidP="003A07B1">
            <w:pPr>
              <w:adjustRightInd w:val="0"/>
              <w:snapToGrid w:val="0"/>
              <w:spacing w:line="320" w:lineRule="exact"/>
              <w:jc w:val="center"/>
              <w:rPr>
                <w:rFonts w:ascii="宋体" w:hAnsi="宋体"/>
                <w:sz w:val="18"/>
                <w:szCs w:val="18"/>
              </w:rPr>
            </w:pPr>
            <w:r w:rsidRPr="0008422A">
              <w:rPr>
                <w:rFonts w:ascii="宋体" w:hAnsi="宋体" w:hint="eastAsia"/>
                <w:sz w:val="18"/>
                <w:szCs w:val="18"/>
              </w:rPr>
              <w:t>功率消耗</w:t>
            </w:r>
            <w:r w:rsidRPr="0008422A">
              <w:rPr>
                <w:rFonts w:ascii="宋体" w:hAnsi="宋体"/>
                <w:sz w:val="18"/>
                <w:szCs w:val="18"/>
              </w:rPr>
              <w:t xml:space="preserve">  kW</w:t>
            </w:r>
          </w:p>
        </w:tc>
        <w:tc>
          <w:tcPr>
            <w:tcW w:w="4785" w:type="dxa"/>
            <w:tcBorders>
              <w:top w:val="single" w:sz="8" w:space="0" w:color="auto"/>
            </w:tcBorders>
            <w:vAlign w:val="center"/>
          </w:tcPr>
          <w:p w:rsidR="00795DAB" w:rsidRPr="0008422A" w:rsidRDefault="00795DAB" w:rsidP="003A07B1">
            <w:pPr>
              <w:adjustRightInd w:val="0"/>
              <w:snapToGrid w:val="0"/>
              <w:spacing w:line="320" w:lineRule="exact"/>
              <w:jc w:val="center"/>
              <w:rPr>
                <w:rFonts w:ascii="宋体"/>
                <w:sz w:val="18"/>
                <w:szCs w:val="18"/>
              </w:rPr>
            </w:pPr>
            <w:r w:rsidRPr="0008422A">
              <w:rPr>
                <w:rFonts w:ascii="宋体" w:hAnsi="宋体" w:hint="eastAsia"/>
                <w:sz w:val="18"/>
                <w:szCs w:val="18"/>
              </w:rPr>
              <w:t>不大于</w:t>
            </w:r>
            <w:r w:rsidRPr="0008422A">
              <w:rPr>
                <w:rFonts w:ascii="宋体" w:hAnsi="宋体"/>
                <w:sz w:val="18"/>
                <w:szCs w:val="18"/>
              </w:rPr>
              <w:t>85%</w:t>
            </w:r>
            <w:r w:rsidRPr="0008422A">
              <w:rPr>
                <w:rFonts w:ascii="宋体" w:hAnsi="宋体" w:hint="eastAsia"/>
                <w:sz w:val="18"/>
                <w:szCs w:val="18"/>
              </w:rPr>
              <w:t>配套动力的标定功率</w:t>
            </w:r>
          </w:p>
        </w:tc>
      </w:tr>
      <w:tr w:rsidR="00795DAB" w:rsidTr="00B518E7">
        <w:tc>
          <w:tcPr>
            <w:tcW w:w="4785" w:type="dxa"/>
            <w:vAlign w:val="center"/>
          </w:tcPr>
          <w:p w:rsidR="00795DAB" w:rsidRPr="0008422A" w:rsidRDefault="00795DAB" w:rsidP="003A07B1">
            <w:pPr>
              <w:adjustRightInd w:val="0"/>
              <w:snapToGrid w:val="0"/>
              <w:spacing w:line="320" w:lineRule="exact"/>
              <w:jc w:val="center"/>
              <w:rPr>
                <w:rFonts w:ascii="宋体" w:hAnsi="宋体"/>
                <w:sz w:val="18"/>
                <w:szCs w:val="18"/>
              </w:rPr>
            </w:pPr>
            <w:r w:rsidRPr="0008422A">
              <w:rPr>
                <w:rFonts w:ascii="宋体" w:hAnsi="宋体" w:hint="eastAsia"/>
                <w:sz w:val="18"/>
                <w:szCs w:val="18"/>
              </w:rPr>
              <w:t>作业速度</w:t>
            </w:r>
            <w:r w:rsidRPr="0008422A">
              <w:rPr>
                <w:rFonts w:ascii="宋体" w:hAnsi="宋体"/>
                <w:sz w:val="18"/>
                <w:szCs w:val="18"/>
              </w:rPr>
              <w:t xml:space="preserve"> km/h</w:t>
            </w:r>
          </w:p>
        </w:tc>
        <w:tc>
          <w:tcPr>
            <w:tcW w:w="4785" w:type="dxa"/>
            <w:vAlign w:val="center"/>
          </w:tcPr>
          <w:p w:rsidR="00795DAB" w:rsidRPr="0008422A" w:rsidRDefault="00795DAB" w:rsidP="003A07B1">
            <w:pPr>
              <w:adjustRightInd w:val="0"/>
              <w:snapToGrid w:val="0"/>
              <w:spacing w:line="320" w:lineRule="exact"/>
              <w:jc w:val="center"/>
              <w:rPr>
                <w:rFonts w:ascii="宋体" w:hAnsi="宋体"/>
                <w:sz w:val="18"/>
                <w:szCs w:val="18"/>
              </w:rPr>
            </w:pPr>
            <w:r w:rsidRPr="0008422A">
              <w:rPr>
                <w:rFonts w:ascii="宋体" w:hAnsi="宋体"/>
                <w:sz w:val="18"/>
                <w:szCs w:val="18"/>
              </w:rPr>
              <w:t>3</w:t>
            </w:r>
            <w:r w:rsidRPr="0008422A">
              <w:rPr>
                <w:rFonts w:ascii="宋体" w:hAnsi="宋体" w:hint="eastAsia"/>
                <w:sz w:val="18"/>
                <w:szCs w:val="18"/>
              </w:rPr>
              <w:t>～</w:t>
            </w:r>
            <w:r w:rsidRPr="0008422A">
              <w:rPr>
                <w:rFonts w:ascii="宋体" w:hAnsi="宋体"/>
                <w:sz w:val="18"/>
                <w:szCs w:val="18"/>
              </w:rPr>
              <w:t>5</w:t>
            </w:r>
          </w:p>
        </w:tc>
      </w:tr>
      <w:tr w:rsidR="00795DAB" w:rsidTr="00B518E7">
        <w:tc>
          <w:tcPr>
            <w:tcW w:w="4785" w:type="dxa"/>
            <w:vAlign w:val="center"/>
          </w:tcPr>
          <w:p w:rsidR="00795DAB" w:rsidRPr="0008422A" w:rsidRDefault="00795DAB" w:rsidP="003A07B1">
            <w:pPr>
              <w:adjustRightInd w:val="0"/>
              <w:snapToGrid w:val="0"/>
              <w:spacing w:line="320" w:lineRule="exact"/>
              <w:jc w:val="center"/>
              <w:rPr>
                <w:rFonts w:ascii="宋体" w:hAnsi="宋体"/>
                <w:sz w:val="18"/>
                <w:szCs w:val="18"/>
              </w:rPr>
            </w:pPr>
            <w:r>
              <w:rPr>
                <w:rFonts w:ascii="宋体" w:hAnsi="宋体" w:hint="eastAsia"/>
                <w:sz w:val="18"/>
                <w:szCs w:val="18"/>
              </w:rPr>
              <w:t>额定</w:t>
            </w:r>
            <w:r w:rsidRPr="0008422A">
              <w:rPr>
                <w:rFonts w:ascii="宋体" w:hAnsi="宋体" w:hint="eastAsia"/>
                <w:sz w:val="18"/>
                <w:szCs w:val="18"/>
              </w:rPr>
              <w:t>装载质量</w:t>
            </w:r>
            <w:r w:rsidRPr="0008422A">
              <w:rPr>
                <w:rFonts w:ascii="宋体" w:hAnsi="宋体"/>
                <w:sz w:val="18"/>
                <w:szCs w:val="18"/>
              </w:rPr>
              <w:t xml:space="preserve"> kg</w:t>
            </w:r>
          </w:p>
        </w:tc>
        <w:tc>
          <w:tcPr>
            <w:tcW w:w="4785" w:type="dxa"/>
            <w:vAlign w:val="center"/>
          </w:tcPr>
          <w:p w:rsidR="00795DAB" w:rsidRPr="0008422A" w:rsidRDefault="00795DAB" w:rsidP="003A07B1">
            <w:pPr>
              <w:adjustRightInd w:val="0"/>
              <w:snapToGrid w:val="0"/>
              <w:spacing w:line="320" w:lineRule="exact"/>
              <w:jc w:val="center"/>
              <w:rPr>
                <w:rFonts w:ascii="宋体"/>
                <w:sz w:val="18"/>
                <w:szCs w:val="18"/>
              </w:rPr>
            </w:pPr>
            <w:r w:rsidRPr="0008422A">
              <w:rPr>
                <w:rFonts w:ascii="宋体" w:hAnsi="宋体" w:hint="eastAsia"/>
                <w:sz w:val="18"/>
                <w:szCs w:val="18"/>
              </w:rPr>
              <w:t>达到说明书规定值</w:t>
            </w:r>
          </w:p>
        </w:tc>
      </w:tr>
      <w:tr w:rsidR="00795DAB" w:rsidTr="007D6944">
        <w:tc>
          <w:tcPr>
            <w:tcW w:w="4785" w:type="dxa"/>
            <w:vAlign w:val="center"/>
          </w:tcPr>
          <w:p w:rsidR="00795DAB" w:rsidRPr="0008422A" w:rsidRDefault="00795DAB" w:rsidP="003A07B1">
            <w:pPr>
              <w:adjustRightInd w:val="0"/>
              <w:snapToGrid w:val="0"/>
              <w:spacing w:line="320" w:lineRule="exact"/>
              <w:jc w:val="center"/>
              <w:rPr>
                <w:rFonts w:ascii="宋体" w:hAnsi="宋体"/>
                <w:sz w:val="18"/>
                <w:szCs w:val="18"/>
              </w:rPr>
            </w:pPr>
            <w:proofErr w:type="gramStart"/>
            <w:r w:rsidRPr="0008422A">
              <w:rPr>
                <w:rFonts w:ascii="宋体" w:hAnsi="宋体" w:hint="eastAsia"/>
                <w:sz w:val="18"/>
                <w:szCs w:val="18"/>
              </w:rPr>
              <w:t>纯工作</w:t>
            </w:r>
            <w:proofErr w:type="gramEnd"/>
            <w:r w:rsidRPr="0008422A">
              <w:rPr>
                <w:rFonts w:ascii="宋体" w:hAnsi="宋体" w:hint="eastAsia"/>
                <w:sz w:val="18"/>
                <w:szCs w:val="18"/>
              </w:rPr>
              <w:t>小时生产率</w:t>
            </w:r>
            <w:r w:rsidRPr="0008422A">
              <w:rPr>
                <w:rFonts w:ascii="宋体" w:hAnsi="宋体"/>
                <w:sz w:val="18"/>
                <w:szCs w:val="18"/>
              </w:rPr>
              <w:t>hm</w:t>
            </w:r>
            <w:r w:rsidRPr="0008422A">
              <w:rPr>
                <w:rFonts w:ascii="宋体" w:hAnsi="宋体"/>
                <w:sz w:val="18"/>
                <w:szCs w:val="18"/>
                <w:vertAlign w:val="superscript"/>
              </w:rPr>
              <w:t>2</w:t>
            </w:r>
            <w:r w:rsidRPr="0008422A">
              <w:rPr>
                <w:rFonts w:ascii="宋体" w:hAnsi="宋体"/>
                <w:sz w:val="18"/>
                <w:szCs w:val="18"/>
              </w:rPr>
              <w:t>/h</w:t>
            </w:r>
          </w:p>
        </w:tc>
        <w:tc>
          <w:tcPr>
            <w:tcW w:w="4785" w:type="dxa"/>
            <w:vAlign w:val="center"/>
          </w:tcPr>
          <w:p w:rsidR="00795DAB" w:rsidRPr="0008422A" w:rsidRDefault="00795DAB" w:rsidP="003A07B1">
            <w:pPr>
              <w:adjustRightInd w:val="0"/>
              <w:snapToGrid w:val="0"/>
              <w:spacing w:line="320" w:lineRule="exact"/>
              <w:jc w:val="center"/>
              <w:rPr>
                <w:rFonts w:ascii="宋体"/>
                <w:sz w:val="18"/>
                <w:szCs w:val="18"/>
              </w:rPr>
            </w:pPr>
            <w:r w:rsidRPr="0008422A">
              <w:rPr>
                <w:rFonts w:ascii="宋体" w:hAnsi="宋体" w:hint="eastAsia"/>
                <w:sz w:val="18"/>
                <w:szCs w:val="18"/>
              </w:rPr>
              <w:t>符合使用说明书要求</w:t>
            </w:r>
          </w:p>
        </w:tc>
      </w:tr>
      <w:tr w:rsidR="00795DAB" w:rsidTr="00B518E7">
        <w:tc>
          <w:tcPr>
            <w:tcW w:w="4785" w:type="dxa"/>
            <w:tcBorders>
              <w:bottom w:val="single" w:sz="8" w:space="0" w:color="auto"/>
            </w:tcBorders>
            <w:vAlign w:val="center"/>
          </w:tcPr>
          <w:p w:rsidR="00795DAB" w:rsidRPr="007D6944" w:rsidRDefault="00795DAB" w:rsidP="003A07B1">
            <w:pPr>
              <w:adjustRightInd w:val="0"/>
              <w:snapToGrid w:val="0"/>
              <w:spacing w:line="320" w:lineRule="exact"/>
              <w:jc w:val="center"/>
              <w:rPr>
                <w:rFonts w:ascii="宋体" w:hAnsi="宋体"/>
                <w:sz w:val="18"/>
                <w:szCs w:val="18"/>
              </w:rPr>
            </w:pPr>
            <w:r w:rsidRPr="007D6944">
              <w:rPr>
                <w:rFonts w:ascii="宋体" w:hAnsi="宋体" w:hint="eastAsia"/>
                <w:sz w:val="18"/>
                <w:szCs w:val="18"/>
              </w:rPr>
              <w:t>有效度，</w:t>
            </w:r>
            <w:r w:rsidRPr="007D6944">
              <w:rPr>
                <w:rFonts w:ascii="宋体" w:hAnsi="宋体"/>
                <w:sz w:val="18"/>
                <w:szCs w:val="18"/>
              </w:rPr>
              <w:t>%</w:t>
            </w:r>
          </w:p>
        </w:tc>
        <w:tc>
          <w:tcPr>
            <w:tcW w:w="4785" w:type="dxa"/>
            <w:tcBorders>
              <w:bottom w:val="single" w:sz="8" w:space="0" w:color="auto"/>
            </w:tcBorders>
            <w:vAlign w:val="center"/>
          </w:tcPr>
          <w:p w:rsidR="00795DAB" w:rsidRPr="007D6944" w:rsidRDefault="00795DAB" w:rsidP="003A07B1">
            <w:pPr>
              <w:adjustRightInd w:val="0"/>
              <w:snapToGrid w:val="0"/>
              <w:spacing w:line="320" w:lineRule="exact"/>
              <w:jc w:val="center"/>
              <w:rPr>
                <w:rFonts w:ascii="宋体" w:hAnsi="宋体"/>
                <w:sz w:val="18"/>
                <w:szCs w:val="18"/>
              </w:rPr>
            </w:pPr>
            <w:r w:rsidRPr="007D6944">
              <w:rPr>
                <w:rFonts w:ascii="宋体" w:hAnsi="宋体" w:hint="eastAsia"/>
                <w:sz w:val="18"/>
                <w:szCs w:val="18"/>
              </w:rPr>
              <w:t>≥</w:t>
            </w:r>
            <w:r w:rsidRPr="007D6944">
              <w:rPr>
                <w:rFonts w:ascii="宋体" w:hAnsi="宋体"/>
                <w:sz w:val="18"/>
                <w:szCs w:val="18"/>
              </w:rPr>
              <w:t>90</w:t>
            </w:r>
          </w:p>
        </w:tc>
      </w:tr>
    </w:tbl>
    <w:p w:rsidR="00795DAB" w:rsidRDefault="00795DAB" w:rsidP="00D36E88">
      <w:pPr>
        <w:pStyle w:val="affc"/>
        <w:spacing w:before="156" w:after="156"/>
        <w:jc w:val="both"/>
      </w:pPr>
    </w:p>
    <w:p w:rsidR="00795DAB" w:rsidRDefault="00795DAB" w:rsidP="003A07B1">
      <w:pPr>
        <w:pStyle w:val="a0"/>
        <w:tabs>
          <w:tab w:val="left" w:pos="840"/>
        </w:tabs>
        <w:snapToGrid w:val="0"/>
        <w:spacing w:before="156" w:after="156" w:line="320" w:lineRule="exact"/>
      </w:pPr>
      <w:r>
        <w:rPr>
          <w:rFonts w:hint="eastAsia"/>
        </w:rPr>
        <w:lastRenderedPageBreak/>
        <w:t>装配技术要求</w:t>
      </w:r>
    </w:p>
    <w:p w:rsidR="00795DAB" w:rsidRDefault="00795DAB" w:rsidP="004D1098">
      <w:pPr>
        <w:pStyle w:val="affa"/>
        <w:numPr>
          <w:ilvl w:val="2"/>
          <w:numId w:val="3"/>
        </w:numPr>
        <w:tabs>
          <w:tab w:val="left" w:pos="840"/>
          <w:tab w:val="left" w:pos="1260"/>
        </w:tabs>
      </w:pPr>
      <w:r>
        <w:rPr>
          <w:rFonts w:hint="eastAsia"/>
        </w:rPr>
        <w:t>所有零、部件应检验合格，外购件、外协件</w:t>
      </w:r>
      <w:proofErr w:type="gramStart"/>
      <w:r>
        <w:rPr>
          <w:rFonts w:hint="eastAsia"/>
        </w:rPr>
        <w:t>应验收</w:t>
      </w:r>
      <w:proofErr w:type="gramEnd"/>
      <w:r>
        <w:rPr>
          <w:rFonts w:hint="eastAsia"/>
        </w:rPr>
        <w:t>合格后方可进行装配。</w:t>
      </w:r>
    </w:p>
    <w:p w:rsidR="00795DAB" w:rsidRDefault="00795DAB" w:rsidP="004D1098">
      <w:pPr>
        <w:pStyle w:val="affa"/>
        <w:numPr>
          <w:ilvl w:val="2"/>
          <w:numId w:val="3"/>
        </w:numPr>
        <w:tabs>
          <w:tab w:val="left" w:pos="840"/>
          <w:tab w:val="left" w:pos="1260"/>
        </w:tabs>
      </w:pPr>
      <w:r>
        <w:rPr>
          <w:rFonts w:hint="eastAsia"/>
        </w:rPr>
        <w:t>整机装配后，零件的外露加工表面应涂防锈油、摩擦表面应涂润滑油。</w:t>
      </w:r>
    </w:p>
    <w:p w:rsidR="00795DAB" w:rsidRPr="00FF76FE" w:rsidRDefault="00795DAB" w:rsidP="004D1098">
      <w:pPr>
        <w:pStyle w:val="affa"/>
        <w:numPr>
          <w:ilvl w:val="2"/>
          <w:numId w:val="3"/>
        </w:numPr>
        <w:tabs>
          <w:tab w:val="left" w:pos="840"/>
          <w:tab w:val="left" w:pos="1260"/>
        </w:tabs>
        <w:rPr>
          <w:color w:val="FF0000"/>
        </w:rPr>
      </w:pPr>
      <w:r>
        <w:rPr>
          <w:rFonts w:hint="eastAsia"/>
        </w:rPr>
        <w:t>液压缸和液压</w:t>
      </w:r>
      <w:proofErr w:type="gramStart"/>
      <w:r>
        <w:rPr>
          <w:rFonts w:hint="eastAsia"/>
        </w:rPr>
        <w:t>阀之间</w:t>
      </w:r>
      <w:proofErr w:type="gramEnd"/>
      <w:r>
        <w:rPr>
          <w:rFonts w:hint="eastAsia"/>
        </w:rPr>
        <w:t>软管和管路的爆破压力至少是液压系统额定工作</w:t>
      </w:r>
      <w:r w:rsidRPr="0051533D">
        <w:rPr>
          <w:rFonts w:hint="eastAsia"/>
        </w:rPr>
        <w:t>压力的</w:t>
      </w:r>
      <w:r w:rsidRPr="0051533D">
        <w:t>3</w:t>
      </w:r>
      <w:r w:rsidRPr="0051533D">
        <w:rPr>
          <w:rFonts w:hint="eastAsia"/>
        </w:rPr>
        <w:t>倍。</w:t>
      </w:r>
      <w:commentRangeStart w:id="14"/>
      <w:r w:rsidRPr="00F731D0">
        <w:rPr>
          <w:rFonts w:hint="eastAsia"/>
        </w:rPr>
        <w:t>③</w:t>
      </w:r>
      <w:commentRangeEnd w:id="14"/>
      <w:r>
        <w:rPr>
          <w:rStyle w:val="af1"/>
          <w:rFonts w:ascii="Times New Roman"/>
          <w:kern w:val="2"/>
        </w:rPr>
        <w:commentReference w:id="14"/>
      </w:r>
    </w:p>
    <w:p w:rsidR="00795DAB" w:rsidRDefault="00795DAB" w:rsidP="004D1098">
      <w:pPr>
        <w:pStyle w:val="affa"/>
        <w:numPr>
          <w:ilvl w:val="2"/>
          <w:numId w:val="3"/>
        </w:numPr>
        <w:tabs>
          <w:tab w:val="left" w:pos="840"/>
          <w:tab w:val="left" w:pos="1260"/>
        </w:tabs>
      </w:pPr>
      <w:r>
        <w:rPr>
          <w:rFonts w:hint="eastAsia"/>
        </w:rPr>
        <w:t>发动机、齿轮箱等承受载荷的重要部位其紧固件强度等级为：螺栓不低于</w:t>
      </w:r>
      <w:r>
        <w:t>GB/T 3098.1</w:t>
      </w:r>
      <w:r>
        <w:rPr>
          <w:rFonts w:hint="eastAsia"/>
        </w:rPr>
        <w:t>中规定的</w:t>
      </w:r>
      <w:r>
        <w:t>8.8</w:t>
      </w:r>
      <w:r>
        <w:rPr>
          <w:rFonts w:hint="eastAsia"/>
        </w:rPr>
        <w:t>级；螺母不低于</w:t>
      </w:r>
      <w:r>
        <w:t>GB/T 3098.2</w:t>
      </w:r>
      <w:r>
        <w:rPr>
          <w:rFonts w:hint="eastAsia"/>
        </w:rPr>
        <w:t>中规定的</w:t>
      </w:r>
      <w:r>
        <w:t>8</w:t>
      </w:r>
      <w:r>
        <w:rPr>
          <w:rFonts w:hint="eastAsia"/>
        </w:rPr>
        <w:t>级；主要紧固件的拧紧力矩应符合</w:t>
      </w:r>
      <w:r>
        <w:t>JB/T 5994</w:t>
      </w:r>
      <w:r>
        <w:rPr>
          <w:rFonts w:hint="eastAsia"/>
        </w:rPr>
        <w:t>的规定。</w:t>
      </w:r>
    </w:p>
    <w:p w:rsidR="00795DAB" w:rsidRDefault="00795DAB" w:rsidP="004D1098">
      <w:pPr>
        <w:pStyle w:val="affa"/>
        <w:numPr>
          <w:ilvl w:val="2"/>
          <w:numId w:val="3"/>
        </w:numPr>
        <w:tabs>
          <w:tab w:val="left" w:pos="840"/>
          <w:tab w:val="left" w:pos="1260"/>
        </w:tabs>
      </w:pPr>
      <w:r>
        <w:rPr>
          <w:rFonts w:hint="eastAsia"/>
        </w:rPr>
        <w:t>装配后，应进行不少于</w:t>
      </w:r>
      <w:r>
        <w:t>30min</w:t>
      </w:r>
      <w:r>
        <w:rPr>
          <w:rFonts w:hint="eastAsia"/>
        </w:rPr>
        <w:t>的空运转试验，运转中传动系统不得有异常响声，箱体静结合面不得渗油，动结合面不得漏油，轴承座及润滑油温升不得超过</w:t>
      </w:r>
      <w:r>
        <w:t>25</w:t>
      </w:r>
      <w:r>
        <w:rPr>
          <w:rFonts w:hint="eastAsia"/>
        </w:rPr>
        <w:t>℃。</w:t>
      </w:r>
    </w:p>
    <w:p w:rsidR="00795DAB" w:rsidRPr="00C74597" w:rsidRDefault="00795DAB" w:rsidP="004D1098">
      <w:pPr>
        <w:pStyle w:val="affa"/>
        <w:numPr>
          <w:ilvl w:val="2"/>
          <w:numId w:val="3"/>
        </w:numPr>
        <w:tabs>
          <w:tab w:val="left" w:pos="840"/>
          <w:tab w:val="left" w:pos="1260"/>
        </w:tabs>
      </w:pPr>
      <w:r w:rsidRPr="00C74597">
        <w:rPr>
          <w:rFonts w:hint="eastAsia"/>
        </w:rPr>
        <w:t>万向节传动轴和动力输入连接装置的位置应符合</w:t>
      </w:r>
      <w:r w:rsidRPr="00C74597">
        <w:t>GB/T 17126.2</w:t>
      </w:r>
      <w:r w:rsidRPr="00C74597">
        <w:rPr>
          <w:rFonts w:hint="eastAsia"/>
        </w:rPr>
        <w:t>的规定。</w:t>
      </w:r>
    </w:p>
    <w:p w:rsidR="00795DAB" w:rsidRDefault="00795DAB" w:rsidP="00CC603B">
      <w:pPr>
        <w:pStyle w:val="a0"/>
        <w:tabs>
          <w:tab w:val="left" w:pos="840"/>
        </w:tabs>
        <w:spacing w:before="156" w:after="156"/>
      </w:pPr>
      <w:r>
        <w:rPr>
          <w:rFonts w:hint="eastAsia"/>
        </w:rPr>
        <w:t>涂漆外观质量</w:t>
      </w:r>
    </w:p>
    <w:p w:rsidR="00795DAB" w:rsidRDefault="00795DAB" w:rsidP="003A07B1">
      <w:pPr>
        <w:pStyle w:val="aff7"/>
        <w:ind w:firstLineChars="100" w:firstLine="220"/>
      </w:pPr>
      <w:r>
        <w:t xml:space="preserve">  </w:t>
      </w:r>
      <w:r>
        <w:rPr>
          <w:rFonts w:hint="eastAsia"/>
        </w:rPr>
        <w:t>涂漆应符合</w:t>
      </w:r>
      <w:r>
        <w:t>JB/T 5673</w:t>
      </w:r>
      <w:r>
        <w:rPr>
          <w:rFonts w:hint="eastAsia"/>
        </w:rPr>
        <w:t>的规定。涂漆外观色泽均匀、平整光滑、无露底现象；罩壳等处的漆膜附着力应不低于Ⅱ级，主要部位漆膜厚度不小于</w:t>
      </w:r>
      <w:r>
        <w:t>35umm</w:t>
      </w:r>
      <w:r>
        <w:rPr>
          <w:rFonts w:hint="eastAsia"/>
        </w:rPr>
        <w:t>。</w:t>
      </w:r>
    </w:p>
    <w:p w:rsidR="00795DAB" w:rsidRDefault="00795DAB" w:rsidP="00CC603B">
      <w:pPr>
        <w:pStyle w:val="a"/>
        <w:tabs>
          <w:tab w:val="left" w:pos="839"/>
        </w:tabs>
        <w:spacing w:before="312" w:after="312"/>
      </w:pPr>
      <w:r>
        <w:rPr>
          <w:rFonts w:hint="eastAsia"/>
        </w:rPr>
        <w:t>试验方法</w:t>
      </w:r>
    </w:p>
    <w:p w:rsidR="00795DAB" w:rsidRDefault="00795DAB" w:rsidP="00CC603B">
      <w:pPr>
        <w:pStyle w:val="a0"/>
        <w:tabs>
          <w:tab w:val="left" w:pos="840"/>
        </w:tabs>
        <w:spacing w:before="156" w:after="156"/>
      </w:pPr>
      <w:r>
        <w:rPr>
          <w:rFonts w:hint="eastAsia"/>
        </w:rPr>
        <w:t>基本要求</w:t>
      </w:r>
    </w:p>
    <w:p w:rsidR="00795DAB" w:rsidRDefault="00795DAB" w:rsidP="00CC603B">
      <w:pPr>
        <w:pStyle w:val="a0"/>
        <w:numPr>
          <w:ilvl w:val="0"/>
          <w:numId w:val="0"/>
        </w:numPr>
        <w:tabs>
          <w:tab w:val="left" w:pos="840"/>
        </w:tabs>
        <w:spacing w:before="156" w:after="156"/>
        <w:rPr>
          <w:rFonts w:hAnsi="宋体"/>
        </w:rPr>
      </w:pPr>
      <w:smartTag w:uri="urn:schemas-microsoft-com:office:smarttags" w:element="chsdate">
        <w:smartTagPr>
          <w:attr w:name="IsROCDate" w:val="False"/>
          <w:attr w:name="IsLunarDate" w:val="False"/>
          <w:attr w:name="Day" w:val="30"/>
          <w:attr w:name="Month" w:val="12"/>
          <w:attr w:name="Year" w:val="1899"/>
        </w:smartTagPr>
        <w:r>
          <w:t>7.1.1</w:t>
        </w:r>
      </w:smartTag>
      <w:r>
        <w:t xml:space="preserve"> </w:t>
      </w:r>
      <w:r w:rsidRPr="0035318E">
        <w:rPr>
          <w:rFonts w:hAnsi="宋体" w:hint="eastAsia"/>
        </w:rPr>
        <w:t>样机准备</w:t>
      </w:r>
    </w:p>
    <w:p w:rsidR="00795DAB" w:rsidRDefault="00795DAB" w:rsidP="000C237E">
      <w:pPr>
        <w:pStyle w:val="aff7"/>
        <w:ind w:firstLine="440"/>
      </w:pPr>
      <w:r>
        <w:rPr>
          <w:rFonts w:hint="eastAsia"/>
        </w:rPr>
        <w:t>试验样机应符合使用说明书要求，检验合格，技术状态良好。试验和设备应检查校正，计量器具应在有效检定或校准周期内。</w:t>
      </w:r>
    </w:p>
    <w:p w:rsidR="00795DAB" w:rsidRPr="001F4FE3" w:rsidRDefault="00795DAB" w:rsidP="000C237E">
      <w:pPr>
        <w:pStyle w:val="aff7"/>
        <w:ind w:firstLine="440"/>
      </w:pPr>
    </w:p>
    <w:p w:rsidR="00795DAB" w:rsidRDefault="00795DAB" w:rsidP="004D1098">
      <w:pPr>
        <w:pStyle w:val="aff7"/>
        <w:ind w:firstLineChars="0" w:firstLine="0"/>
        <w:jc w:val="left"/>
        <w:rPr>
          <w:rFonts w:ascii="黑体" w:eastAsia="黑体"/>
        </w:rPr>
      </w:pPr>
      <w:smartTag w:uri="urn:schemas-microsoft-com:office:smarttags" w:element="chsdate">
        <w:smartTagPr>
          <w:attr w:name="IsROCDate" w:val="False"/>
          <w:attr w:name="IsLunarDate" w:val="False"/>
          <w:attr w:name="Day" w:val="30"/>
          <w:attr w:name="Month" w:val="12"/>
          <w:attr w:name="Year" w:val="1899"/>
        </w:smartTagPr>
        <w:r w:rsidRPr="001F4FE3">
          <w:rPr>
            <w:rFonts w:ascii="黑体" w:eastAsia="黑体"/>
          </w:rPr>
          <w:t>7.1.2</w:t>
        </w:r>
      </w:smartTag>
      <w:r w:rsidRPr="001F4FE3">
        <w:rPr>
          <w:rFonts w:ascii="黑体" w:eastAsia="黑体"/>
        </w:rPr>
        <w:t xml:space="preserve"> </w:t>
      </w:r>
      <w:r w:rsidRPr="001F4FE3">
        <w:rPr>
          <w:rFonts w:ascii="黑体" w:eastAsia="黑体" w:hint="eastAsia"/>
        </w:rPr>
        <w:t>试验地</w:t>
      </w:r>
    </w:p>
    <w:p w:rsidR="00795DAB" w:rsidRPr="00661AE6" w:rsidRDefault="00795DAB" w:rsidP="000C237E">
      <w:pPr>
        <w:pStyle w:val="a1"/>
        <w:numPr>
          <w:ilvl w:val="0"/>
          <w:numId w:val="0"/>
        </w:numPr>
        <w:tabs>
          <w:tab w:val="left" w:pos="840"/>
        </w:tabs>
        <w:spacing w:before="156" w:after="156"/>
        <w:ind w:firstLineChars="200" w:firstLine="420"/>
        <w:rPr>
          <w:rFonts w:ascii="宋体" w:eastAsia="宋体" w:hAnsi="宋体"/>
        </w:rPr>
      </w:pPr>
      <w:r w:rsidRPr="00661AE6">
        <w:rPr>
          <w:rFonts w:ascii="宋体" w:eastAsia="宋体" w:hAnsi="宋体" w:hint="eastAsia"/>
        </w:rPr>
        <w:t>试验地应选择在当地有代表性，待插秧的两块相连水田作为试验地</w:t>
      </w:r>
      <w:r w:rsidRPr="00661AE6">
        <w:rPr>
          <w:rFonts w:ascii="宋体" w:eastAsia="宋体" w:hAnsi="宋体"/>
        </w:rPr>
        <w:t>(</w:t>
      </w:r>
      <w:r w:rsidRPr="00661AE6">
        <w:rPr>
          <w:rFonts w:ascii="宋体" w:eastAsia="宋体" w:hAnsi="宋体" w:hint="eastAsia"/>
        </w:rPr>
        <w:t>防陷性能试验除外</w:t>
      </w:r>
      <w:r w:rsidRPr="00661AE6">
        <w:rPr>
          <w:rFonts w:ascii="宋体" w:eastAsia="宋体" w:hAnsi="宋体"/>
        </w:rPr>
        <w:t>)</w:t>
      </w:r>
      <w:r w:rsidRPr="00661AE6">
        <w:rPr>
          <w:rFonts w:ascii="宋体" w:eastAsia="宋体" w:hAnsi="宋体" w:hint="eastAsia"/>
        </w:rPr>
        <w:t>，试验地应平整，每块试验地的长度应不小于</w:t>
      </w:r>
      <w:r w:rsidRPr="00661AE6">
        <w:rPr>
          <w:rFonts w:ascii="宋体" w:eastAsia="宋体" w:hAnsi="宋体"/>
        </w:rPr>
        <w:t>40m</w:t>
      </w:r>
      <w:r w:rsidRPr="00661AE6">
        <w:rPr>
          <w:rFonts w:ascii="宋体" w:eastAsia="宋体" w:hAnsi="宋体" w:hint="eastAsia"/>
        </w:rPr>
        <w:t>，宽度不小于</w:t>
      </w:r>
      <w:r w:rsidRPr="00661AE6">
        <w:rPr>
          <w:rFonts w:ascii="宋体" w:eastAsia="宋体" w:hAnsi="宋体"/>
        </w:rPr>
        <w:t>20m</w:t>
      </w:r>
      <w:r w:rsidRPr="00661AE6">
        <w:rPr>
          <w:rFonts w:ascii="宋体" w:eastAsia="宋体" w:hAnsi="宋体" w:hint="eastAsia"/>
        </w:rPr>
        <w:t>，田面水深应不大于</w:t>
      </w:r>
      <w:r w:rsidRPr="00661AE6">
        <w:rPr>
          <w:rFonts w:ascii="宋体" w:eastAsia="宋体" w:hAnsi="宋体"/>
        </w:rPr>
        <w:t>5cm</w:t>
      </w:r>
      <w:r w:rsidRPr="00661AE6">
        <w:rPr>
          <w:rFonts w:ascii="宋体" w:eastAsia="宋体" w:hAnsi="宋体" w:hint="eastAsia"/>
        </w:rPr>
        <w:t>。试验地泥脚深度应为</w:t>
      </w:r>
      <w:r w:rsidRPr="00661AE6">
        <w:rPr>
          <w:rFonts w:ascii="宋体" w:eastAsia="宋体" w:hAnsi="宋体"/>
        </w:rPr>
        <w:t>15cm</w:t>
      </w:r>
      <w:r w:rsidRPr="00661AE6">
        <w:rPr>
          <w:rFonts w:ascii="宋体" w:eastAsia="宋体" w:hAnsi="宋体" w:hint="eastAsia"/>
        </w:rPr>
        <w:t>～</w:t>
      </w:r>
      <w:r w:rsidRPr="00661AE6">
        <w:rPr>
          <w:rFonts w:ascii="宋体" w:eastAsia="宋体" w:hAnsi="宋体"/>
        </w:rPr>
        <w:t>20cm</w:t>
      </w:r>
      <w:r w:rsidRPr="00661AE6">
        <w:rPr>
          <w:rFonts w:ascii="宋体" w:eastAsia="宋体" w:hAnsi="宋体" w:hint="eastAsia"/>
        </w:rPr>
        <w:t>（防陷性能试验应在泥脚深度不小于</w:t>
      </w:r>
      <w:r w:rsidRPr="00661AE6">
        <w:rPr>
          <w:rFonts w:ascii="宋体" w:eastAsia="宋体" w:hAnsi="宋体"/>
        </w:rPr>
        <w:t>20cm</w:t>
      </w:r>
      <w:r>
        <w:rPr>
          <w:rFonts w:ascii="宋体" w:eastAsia="宋体" w:hAnsi="宋体" w:hint="eastAsia"/>
        </w:rPr>
        <w:t>的水田地单独进行）</w:t>
      </w:r>
      <w:commentRangeStart w:id="15"/>
      <w:r>
        <w:rPr>
          <w:rFonts w:ascii="宋体" w:eastAsia="宋体" w:hAnsi="宋体" w:hint="eastAsia"/>
        </w:rPr>
        <w:t>④</w:t>
      </w:r>
      <w:commentRangeEnd w:id="15"/>
      <w:r>
        <w:rPr>
          <w:rStyle w:val="af1"/>
          <w:rFonts w:ascii="Times New Roman" w:eastAsia="宋体"/>
          <w:kern w:val="2"/>
        </w:rPr>
        <w:commentReference w:id="15"/>
      </w:r>
      <w:r w:rsidRPr="00661AE6">
        <w:rPr>
          <w:rFonts w:ascii="宋体" w:eastAsia="宋体" w:hAnsi="宋体" w:hint="eastAsia"/>
        </w:rPr>
        <w:t>。过埂性能试验时，用做试验的田埂顶宽应不小于</w:t>
      </w:r>
      <w:r w:rsidRPr="00661AE6">
        <w:rPr>
          <w:rFonts w:ascii="宋体" w:eastAsia="宋体" w:hAnsi="宋体"/>
        </w:rPr>
        <w:t>25cm</w:t>
      </w:r>
      <w:r w:rsidRPr="00661AE6">
        <w:rPr>
          <w:rFonts w:ascii="宋体" w:eastAsia="宋体" w:hAnsi="宋体" w:hint="eastAsia"/>
        </w:rPr>
        <w:t>、侧面坡度应为</w:t>
      </w:r>
      <w:r w:rsidRPr="00661AE6">
        <w:rPr>
          <w:rFonts w:ascii="宋体" w:eastAsia="宋体" w:hAnsi="宋体"/>
        </w:rPr>
        <w:t>60</w:t>
      </w:r>
      <w:r w:rsidRPr="00661AE6">
        <w:rPr>
          <w:rFonts w:ascii="宋体" w:eastAsia="宋体" w:hAnsi="宋体" w:hint="eastAsia"/>
        </w:rPr>
        <w:t>°±</w:t>
      </w:r>
      <w:r w:rsidRPr="00661AE6">
        <w:rPr>
          <w:rFonts w:ascii="宋体" w:eastAsia="宋体" w:hAnsi="宋体"/>
        </w:rPr>
        <w:t>10</w:t>
      </w:r>
      <w:r w:rsidRPr="00661AE6">
        <w:rPr>
          <w:rFonts w:ascii="宋体" w:eastAsia="宋体" w:hAnsi="宋体" w:hint="eastAsia"/>
        </w:rPr>
        <w:t>°、高度应不小于</w:t>
      </w:r>
      <w:r w:rsidRPr="00661AE6">
        <w:rPr>
          <w:rFonts w:ascii="宋体" w:eastAsia="宋体" w:hAnsi="宋体"/>
        </w:rPr>
        <w:t>20cm</w:t>
      </w:r>
      <w:r w:rsidRPr="00661AE6">
        <w:rPr>
          <w:rFonts w:ascii="宋体" w:eastAsia="宋体" w:hAnsi="宋体" w:hint="eastAsia"/>
        </w:rPr>
        <w:t>。</w:t>
      </w:r>
    </w:p>
    <w:p w:rsidR="00795DAB" w:rsidRDefault="00795DAB" w:rsidP="00CC603B">
      <w:pPr>
        <w:pStyle w:val="a0"/>
        <w:tabs>
          <w:tab w:val="left" w:pos="840"/>
        </w:tabs>
        <w:spacing w:before="156" w:after="156"/>
      </w:pPr>
      <w:r>
        <w:rPr>
          <w:rFonts w:hint="eastAsia"/>
        </w:rPr>
        <w:t>性能试验</w:t>
      </w:r>
    </w:p>
    <w:p w:rsidR="00795DAB" w:rsidRPr="009B0D9D" w:rsidRDefault="00795DAB" w:rsidP="004D1098">
      <w:pPr>
        <w:pStyle w:val="affa"/>
        <w:numPr>
          <w:ilvl w:val="2"/>
          <w:numId w:val="3"/>
        </w:numPr>
        <w:tabs>
          <w:tab w:val="left" w:pos="840"/>
          <w:tab w:val="left" w:pos="1260"/>
        </w:tabs>
        <w:rPr>
          <w:rFonts w:ascii="黑体" w:eastAsia="黑体" w:hAnsi="黑体"/>
        </w:rPr>
      </w:pPr>
      <w:r w:rsidRPr="009B0D9D">
        <w:rPr>
          <w:rFonts w:ascii="黑体" w:eastAsia="黑体" w:hAnsi="黑体" w:hint="eastAsia"/>
        </w:rPr>
        <w:t>取样方法</w:t>
      </w:r>
    </w:p>
    <w:p w:rsidR="00795DAB" w:rsidRDefault="00795DAB" w:rsidP="000C237E">
      <w:pPr>
        <w:pStyle w:val="a1"/>
        <w:numPr>
          <w:ilvl w:val="0"/>
          <w:numId w:val="0"/>
        </w:numPr>
        <w:tabs>
          <w:tab w:val="left" w:pos="840"/>
        </w:tabs>
        <w:spacing w:before="156" w:after="156"/>
        <w:ind w:firstLineChars="200" w:firstLine="420"/>
        <w:rPr>
          <w:rFonts w:ascii="宋体" w:eastAsia="宋体" w:hAnsi="宋体"/>
        </w:rPr>
      </w:pPr>
      <w:r>
        <w:rPr>
          <w:rFonts w:ascii="宋体" w:eastAsia="宋体" w:hAnsi="宋体" w:hint="eastAsia"/>
        </w:rPr>
        <w:t>试验前，记录试验田土质、整地方式。在用做过埂性能试验的田埂上等距离取</w:t>
      </w:r>
      <w:r>
        <w:rPr>
          <w:rFonts w:ascii="宋体" w:eastAsia="宋体" w:hAnsi="宋体"/>
        </w:rPr>
        <w:t>5</w:t>
      </w:r>
      <w:r>
        <w:rPr>
          <w:rFonts w:ascii="宋体" w:eastAsia="宋体" w:hAnsi="宋体" w:hint="eastAsia"/>
        </w:rPr>
        <w:t>点，测定并记录田埂顶宽、田埂高度和田埂侧面坡度，取平均值；在测区内沿对角线方向取</w:t>
      </w:r>
      <w:r>
        <w:rPr>
          <w:rFonts w:ascii="宋体" w:eastAsia="宋体" w:hAnsi="宋体"/>
        </w:rPr>
        <w:t>5</w:t>
      </w:r>
      <w:r>
        <w:rPr>
          <w:rFonts w:ascii="宋体" w:eastAsia="宋体" w:hAnsi="宋体" w:hint="eastAsia"/>
        </w:rPr>
        <w:t>点，分别测定并记录每点泥面至水面的距离及泥脚深度，取平均值。</w:t>
      </w:r>
    </w:p>
    <w:p w:rsidR="00795DAB" w:rsidRDefault="003A07B1" w:rsidP="003A07B1">
      <w:pPr>
        <w:pStyle w:val="a0"/>
        <w:numPr>
          <w:ilvl w:val="0"/>
          <w:numId w:val="0"/>
        </w:numPr>
        <w:tabs>
          <w:tab w:val="left" w:pos="840"/>
        </w:tabs>
        <w:spacing w:before="156" w:after="156"/>
      </w:pPr>
      <w:r>
        <w:rPr>
          <w:rFonts w:hint="eastAsia"/>
        </w:rPr>
        <w:t xml:space="preserve">7.2.2 </w:t>
      </w:r>
      <w:r w:rsidR="00795DAB">
        <w:rPr>
          <w:rFonts w:hint="eastAsia"/>
        </w:rPr>
        <w:t>试验项目</w:t>
      </w:r>
    </w:p>
    <w:p w:rsidR="00795DAB" w:rsidRPr="009B0D9D" w:rsidRDefault="003A07B1" w:rsidP="003A07B1">
      <w:pPr>
        <w:pStyle w:val="aff7"/>
        <w:ind w:firstLineChars="0" w:firstLine="0"/>
        <w:rPr>
          <w:rFonts w:ascii="黑体" w:eastAsia="黑体" w:hAnsi="黑体"/>
        </w:rPr>
      </w:pPr>
      <w:r w:rsidRPr="003A07B1">
        <w:rPr>
          <w:rFonts w:ascii="黑体" w:eastAsia="黑体" w:hAnsi="黑体" w:hint="eastAsia"/>
        </w:rPr>
        <w:t>7.2.2.1</w:t>
      </w:r>
      <w:r>
        <w:rPr>
          <w:rFonts w:ascii="黑体" w:eastAsia="黑体" w:hAnsi="黑体" w:hint="eastAsia"/>
        </w:rPr>
        <w:t xml:space="preserve"> </w:t>
      </w:r>
      <w:r w:rsidR="00795DAB" w:rsidRPr="009B0D9D">
        <w:rPr>
          <w:rFonts w:ascii="黑体" w:eastAsia="黑体" w:hAnsi="黑体" w:hint="eastAsia"/>
        </w:rPr>
        <w:t>噪声测定</w:t>
      </w:r>
    </w:p>
    <w:p w:rsidR="00795DAB" w:rsidRPr="00BD6F31" w:rsidRDefault="00795DAB" w:rsidP="000C237E">
      <w:pPr>
        <w:pStyle w:val="aff7"/>
        <w:ind w:firstLineChars="150" w:firstLine="330"/>
        <w:rPr>
          <w:rFonts w:hAnsi="宋体"/>
          <w:color w:val="000000"/>
        </w:rPr>
      </w:pPr>
      <w:r w:rsidRPr="00BD6F31">
        <w:rPr>
          <w:rFonts w:hAnsi="宋体"/>
          <w:color w:val="000000"/>
        </w:rPr>
        <w:t xml:space="preserve"> </w:t>
      </w:r>
      <w:r w:rsidRPr="00BD6F31">
        <w:rPr>
          <w:rFonts w:hAnsi="宋体" w:hint="eastAsia"/>
          <w:color w:val="000000"/>
        </w:rPr>
        <w:t>按</w:t>
      </w:r>
      <w:r w:rsidRPr="00BD6F31">
        <w:rPr>
          <w:rFonts w:hAnsi="宋体"/>
          <w:color w:val="000000"/>
        </w:rPr>
        <w:t>GB 6376</w:t>
      </w:r>
      <w:r w:rsidRPr="00BD6F31">
        <w:rPr>
          <w:rFonts w:hAnsi="宋体" w:hint="eastAsia"/>
          <w:color w:val="000000"/>
        </w:rPr>
        <w:t>要求测定。</w:t>
      </w:r>
    </w:p>
    <w:p w:rsidR="00795DAB" w:rsidRDefault="003A07B1" w:rsidP="003A07B1">
      <w:pPr>
        <w:pStyle w:val="a2"/>
        <w:numPr>
          <w:ilvl w:val="0"/>
          <w:numId w:val="0"/>
        </w:numPr>
        <w:tabs>
          <w:tab w:val="left" w:pos="840"/>
          <w:tab w:val="left" w:pos="1260"/>
        </w:tabs>
        <w:spacing w:beforeLines="0" w:before="156" w:afterLines="0" w:after="156"/>
      </w:pPr>
      <w:r>
        <w:rPr>
          <w:rFonts w:hint="eastAsia"/>
        </w:rPr>
        <w:t xml:space="preserve">7.2.2.2 </w:t>
      </w:r>
      <w:r w:rsidR="00795DAB">
        <w:rPr>
          <w:rFonts w:hint="eastAsia"/>
        </w:rPr>
        <w:t>作业速度的测定</w:t>
      </w:r>
    </w:p>
    <w:p w:rsidR="00795DAB" w:rsidRDefault="00795DAB" w:rsidP="000C237E">
      <w:pPr>
        <w:pStyle w:val="aff7"/>
        <w:ind w:firstLine="440"/>
        <w:rPr>
          <w:rFonts w:hAnsi="宋体"/>
        </w:rPr>
      </w:pPr>
      <w:r>
        <w:rPr>
          <w:rFonts w:hAnsi="宋体" w:hint="eastAsia"/>
        </w:rPr>
        <w:t>速度测定应在一块水稻田内进行，测试时，机器满载（装载额定质量秧苗），测试区由稳定区、测定区和停车区组成。机器测定区长度为</w:t>
      </w:r>
      <w:r>
        <w:rPr>
          <w:rFonts w:hAnsi="宋体"/>
        </w:rPr>
        <w:t>20m</w:t>
      </w:r>
      <w:r>
        <w:rPr>
          <w:rFonts w:hAnsi="宋体" w:hint="eastAsia"/>
        </w:rPr>
        <w:t>，测定区前应有</w:t>
      </w:r>
      <w:r>
        <w:rPr>
          <w:rFonts w:hAnsi="宋体"/>
        </w:rPr>
        <w:t>10m</w:t>
      </w:r>
      <w:r>
        <w:rPr>
          <w:rFonts w:hAnsi="宋体" w:hint="eastAsia"/>
        </w:rPr>
        <w:t>的稳定区，测定区后应有不少于</w:t>
      </w:r>
      <w:r>
        <w:rPr>
          <w:rFonts w:hAnsi="宋体"/>
        </w:rPr>
        <w:t>10m</w:t>
      </w:r>
      <w:r>
        <w:rPr>
          <w:rFonts w:hAnsi="宋体" w:hint="eastAsia"/>
        </w:rPr>
        <w:t>的停车区，按式（</w:t>
      </w:r>
      <w:r>
        <w:rPr>
          <w:rFonts w:hAnsi="宋体"/>
        </w:rPr>
        <w:t>1</w:t>
      </w:r>
      <w:r>
        <w:rPr>
          <w:rFonts w:hAnsi="宋体" w:hint="eastAsia"/>
        </w:rPr>
        <w:t>）进行计算作业速度。</w:t>
      </w:r>
    </w:p>
    <w:p w:rsidR="00795DAB" w:rsidRDefault="00795DAB" w:rsidP="000C237E">
      <w:pPr>
        <w:pStyle w:val="aff7"/>
        <w:ind w:firstLine="440"/>
        <w:jc w:val="center"/>
        <w:rPr>
          <w:rFonts w:hAnsi="宋体"/>
        </w:rPr>
      </w:pPr>
      <w:r w:rsidRPr="008936F3">
        <w:rPr>
          <w:rFonts w:hAnsi="宋体"/>
          <w:position w:val="-6"/>
        </w:rPr>
        <w:object w:dxaOrig="179"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9pt;height:11.4pt;mso-position-horizontal-relative:page;mso-position-vertical-relative:page" o:ole="">
            <v:imagedata r:id="rId16" o:title=""/>
          </v:shape>
          <o:OLEObject Type="Embed" ProgID="Equation.3" ShapeID="Picture 1" DrawAspect="Content" ObjectID="_1624089996" r:id="rId17"/>
        </w:object>
      </w:r>
      <w:r>
        <w:rPr>
          <w:rFonts w:hAnsi="宋体"/>
        </w:rPr>
        <w:t>=</w:t>
      </w:r>
      <w:r w:rsidRPr="008936F3">
        <w:rPr>
          <w:rFonts w:hAnsi="宋体"/>
          <w:position w:val="-24"/>
        </w:rPr>
        <w:object w:dxaOrig="259" w:dyaOrig="619">
          <v:shape id="Picture 2" o:spid="_x0000_i1026" type="#_x0000_t75" style="width:12.6pt;height:30pt;mso-position-horizontal-relative:page;mso-position-vertical-relative:page" o:ole="">
            <v:imagedata r:id="rId18" o:title=""/>
          </v:shape>
          <o:OLEObject Type="Embed" ProgID="Equation.3" ShapeID="Picture 2" DrawAspect="Content" ObjectID="_1624089997" r:id="rId19"/>
        </w:object>
      </w:r>
      <w:r>
        <w:rPr>
          <w:rFonts w:hAnsi="宋体"/>
        </w:rPr>
        <w:t>....................................... (1)</w:t>
      </w:r>
    </w:p>
    <w:p w:rsidR="00795DAB" w:rsidRDefault="00795DAB" w:rsidP="000C237E">
      <w:pPr>
        <w:pStyle w:val="aff7"/>
        <w:spacing w:line="340" w:lineRule="exact"/>
        <w:ind w:firstLineChars="193" w:firstLine="425"/>
        <w:rPr>
          <w:rFonts w:hAnsi="宋体"/>
        </w:rPr>
      </w:pPr>
      <w:r>
        <w:rPr>
          <w:rFonts w:hAnsi="宋体" w:hint="eastAsia"/>
        </w:rPr>
        <w:t>式中：</w:t>
      </w:r>
    </w:p>
    <w:p w:rsidR="00795DAB" w:rsidRDefault="00795DAB" w:rsidP="000C237E">
      <w:pPr>
        <w:pStyle w:val="aff7"/>
        <w:spacing w:line="340" w:lineRule="exact"/>
        <w:ind w:leftChars="95" w:left="199" w:firstLineChars="390" w:firstLine="858"/>
        <w:rPr>
          <w:rFonts w:hAnsi="宋体"/>
        </w:rPr>
      </w:pPr>
      <w:r w:rsidRPr="008936F3">
        <w:rPr>
          <w:rFonts w:hAnsi="宋体"/>
          <w:position w:val="-6"/>
        </w:rPr>
        <w:object w:dxaOrig="179" w:dyaOrig="220">
          <v:shape id="Picture 3" o:spid="_x0000_i1027" type="#_x0000_t75" style="width:9pt;height:11.4pt;mso-position-horizontal-relative:page;mso-position-vertical-relative:page" o:ole="">
            <v:imagedata r:id="rId20" o:title=""/>
          </v:shape>
          <o:OLEObject Type="Embed" ProgID="Equation.3" ShapeID="Picture 3" DrawAspect="Content" ObjectID="_1624089998" r:id="rId21"/>
        </w:object>
      </w:r>
      <w:r>
        <w:rPr>
          <w:rFonts w:hAnsi="宋体"/>
        </w:rPr>
        <w:t>—</w:t>
      </w:r>
      <w:r>
        <w:rPr>
          <w:rFonts w:hAnsi="宋体" w:hint="eastAsia"/>
        </w:rPr>
        <w:t>作业速度，单位为米每秒，</w:t>
      </w:r>
      <w:r>
        <w:rPr>
          <w:rFonts w:hAnsi="宋体"/>
        </w:rPr>
        <w:t>m/s</w:t>
      </w:r>
      <w:r>
        <w:rPr>
          <w:rFonts w:hAnsi="宋体" w:hint="eastAsia"/>
        </w:rPr>
        <w:t>；</w:t>
      </w:r>
    </w:p>
    <w:p w:rsidR="00795DAB" w:rsidRDefault="00795DAB" w:rsidP="000C237E">
      <w:pPr>
        <w:pStyle w:val="aff7"/>
        <w:spacing w:line="340" w:lineRule="exact"/>
        <w:ind w:firstLineChars="490" w:firstLine="1078"/>
        <w:rPr>
          <w:rFonts w:hAnsi="宋体"/>
        </w:rPr>
      </w:pPr>
      <w:r w:rsidRPr="008936F3">
        <w:rPr>
          <w:rFonts w:hAnsi="宋体"/>
          <w:position w:val="-4"/>
        </w:rPr>
        <w:object w:dxaOrig="219" w:dyaOrig="259">
          <v:shape id="Picture 4" o:spid="_x0000_i1028" type="#_x0000_t75" style="width:11.4pt;height:12.6pt;mso-position-horizontal-relative:page;mso-position-vertical-relative:page" o:ole="">
            <v:imagedata r:id="rId22" o:title=""/>
          </v:shape>
          <o:OLEObject Type="Embed" ProgID="Equation.3" ShapeID="Picture 4" DrawAspect="Content" ObjectID="_1624089999" r:id="rId23"/>
        </w:object>
      </w:r>
      <w:r>
        <w:rPr>
          <w:rFonts w:hAnsi="宋体"/>
        </w:rPr>
        <w:t>—</w:t>
      </w:r>
      <w:r>
        <w:rPr>
          <w:rFonts w:hAnsi="宋体" w:hint="eastAsia"/>
        </w:rPr>
        <w:t>测区长度，单位为米，</w:t>
      </w:r>
      <w:r>
        <w:rPr>
          <w:rFonts w:hAnsi="宋体"/>
        </w:rPr>
        <w:t>m</w:t>
      </w:r>
      <w:r>
        <w:rPr>
          <w:rFonts w:hAnsi="宋体" w:hint="eastAsia"/>
        </w:rPr>
        <w:t>；</w:t>
      </w:r>
    </w:p>
    <w:p w:rsidR="00795DAB" w:rsidRDefault="00795DAB" w:rsidP="000C237E">
      <w:pPr>
        <w:pStyle w:val="aff7"/>
        <w:spacing w:line="340" w:lineRule="exact"/>
        <w:ind w:firstLineChars="490" w:firstLine="1078"/>
        <w:rPr>
          <w:rFonts w:hAnsi="宋体"/>
        </w:rPr>
      </w:pPr>
      <w:r w:rsidRPr="008936F3">
        <w:rPr>
          <w:rFonts w:hAnsi="宋体"/>
          <w:position w:val="-6"/>
        </w:rPr>
        <w:object w:dxaOrig="139" w:dyaOrig="239">
          <v:shape id="Picture 5" o:spid="_x0000_i1029" type="#_x0000_t75" style="width:6.6pt;height:12pt;mso-position-horizontal-relative:page;mso-position-vertical-relative:page" o:ole="">
            <v:imagedata r:id="rId24" o:title=""/>
          </v:shape>
          <o:OLEObject Type="Embed" ProgID="Equation.3" ShapeID="Picture 5" DrawAspect="Content" ObjectID="_1624090000" r:id="rId25"/>
        </w:object>
      </w:r>
      <w:r>
        <w:rPr>
          <w:rFonts w:hAnsi="宋体"/>
        </w:rPr>
        <w:t>—</w:t>
      </w:r>
      <w:r>
        <w:rPr>
          <w:rFonts w:hAnsi="宋体" w:hint="eastAsia"/>
        </w:rPr>
        <w:t>机器通过测区时间，单位为</w:t>
      </w:r>
      <w:r w:rsidRPr="001445D9">
        <w:rPr>
          <w:rFonts w:hAnsi="宋体" w:hint="eastAsia"/>
        </w:rPr>
        <w:t>秒</w:t>
      </w:r>
      <w:r>
        <w:rPr>
          <w:rFonts w:hAnsi="宋体" w:hint="eastAsia"/>
        </w:rPr>
        <w:t>，</w:t>
      </w:r>
      <w:r w:rsidRPr="001445D9">
        <w:rPr>
          <w:rFonts w:hAnsi="宋体"/>
        </w:rPr>
        <w:t>s</w:t>
      </w:r>
      <w:r>
        <w:rPr>
          <w:rFonts w:hAnsi="宋体" w:hint="eastAsia"/>
        </w:rPr>
        <w:t>。</w:t>
      </w:r>
    </w:p>
    <w:p w:rsidR="00795DAB" w:rsidRDefault="003A07B1" w:rsidP="003A07B1">
      <w:pPr>
        <w:pStyle w:val="a1"/>
        <w:numPr>
          <w:ilvl w:val="0"/>
          <w:numId w:val="0"/>
        </w:numPr>
        <w:tabs>
          <w:tab w:val="left" w:pos="840"/>
          <w:tab w:val="left" w:pos="1260"/>
        </w:tabs>
        <w:spacing w:beforeLines="0" w:afterLines="0" w:line="340" w:lineRule="exact"/>
      </w:pPr>
      <w:r>
        <w:rPr>
          <w:rFonts w:hint="eastAsia"/>
        </w:rPr>
        <w:t>7.2.2.3</w:t>
      </w:r>
      <w:r w:rsidR="00795DAB">
        <w:rPr>
          <w:rFonts w:hint="eastAsia"/>
        </w:rPr>
        <w:t>装载质量的测定</w:t>
      </w:r>
    </w:p>
    <w:p w:rsidR="00795DAB" w:rsidRDefault="00795DAB" w:rsidP="000C237E">
      <w:pPr>
        <w:pStyle w:val="aff7"/>
        <w:spacing w:line="340" w:lineRule="exact"/>
        <w:ind w:firstLine="440"/>
        <w:rPr>
          <w:rFonts w:hAnsi="宋体"/>
        </w:rPr>
      </w:pPr>
      <w:r>
        <w:rPr>
          <w:rFonts w:hAnsi="宋体" w:hint="eastAsia"/>
        </w:rPr>
        <w:t>测试时，苗箱装满秧苗（秧苗装载高度应不超过苗箱栏板高度）。在满载的苗箱中随机抽取</w:t>
      </w:r>
      <w:r>
        <w:rPr>
          <w:rFonts w:hAnsi="宋体"/>
        </w:rPr>
        <w:t>30</w:t>
      </w:r>
      <w:r>
        <w:rPr>
          <w:rFonts w:hAnsi="宋体" w:hint="eastAsia"/>
        </w:rPr>
        <w:t>盘秧苗进行分别称重，计算其平均值。苗箱中装载的秧苗盘数和每盘秧苗质量的乘积即为机器的装载质量。</w:t>
      </w:r>
    </w:p>
    <w:p w:rsidR="00795DAB" w:rsidRDefault="003A07B1" w:rsidP="003A07B1">
      <w:pPr>
        <w:pStyle w:val="a1"/>
        <w:numPr>
          <w:ilvl w:val="0"/>
          <w:numId w:val="0"/>
        </w:numPr>
        <w:tabs>
          <w:tab w:val="left" w:pos="840"/>
          <w:tab w:val="left" w:pos="1260"/>
        </w:tabs>
        <w:spacing w:beforeLines="0" w:afterLines="0" w:line="340" w:lineRule="exact"/>
      </w:pPr>
      <w:r>
        <w:rPr>
          <w:rFonts w:hint="eastAsia"/>
        </w:rPr>
        <w:t>7.2.2.4</w:t>
      </w:r>
      <w:r w:rsidR="00795DAB">
        <w:rPr>
          <w:rFonts w:hint="eastAsia"/>
        </w:rPr>
        <w:t>通过性能的测定</w:t>
      </w:r>
    </w:p>
    <w:p w:rsidR="00795DAB" w:rsidRPr="00EA07ED" w:rsidRDefault="00795DAB" w:rsidP="000C237E">
      <w:pPr>
        <w:pStyle w:val="aff7"/>
        <w:spacing w:line="340" w:lineRule="exact"/>
        <w:ind w:firstLine="440"/>
        <w:rPr>
          <w:rFonts w:hAnsi="宋体"/>
        </w:rPr>
      </w:pPr>
      <w:r>
        <w:rPr>
          <w:rFonts w:hAnsi="宋体" w:hint="eastAsia"/>
        </w:rPr>
        <w:t>测试时，机器满载从一块水稻田过埂进入相邻的另一块水稻田，如果机器可以稳定的通过高度不小于</w:t>
      </w:r>
      <w:r>
        <w:rPr>
          <w:rFonts w:hAnsi="宋体"/>
        </w:rPr>
        <w:t>20cm</w:t>
      </w:r>
      <w:r>
        <w:rPr>
          <w:rFonts w:hAnsi="宋体" w:hint="eastAsia"/>
        </w:rPr>
        <w:t>的田埂，则该机器的通过性能符合要求，否则为不符合要求。测试时田埂顶宽、田埂侧面坡度符合当地农艺要求，田埂上表面土壤坚实度应不小于</w:t>
      </w:r>
      <w:r>
        <w:rPr>
          <w:rFonts w:hAnsi="宋体"/>
        </w:rPr>
        <w:t>100kPa</w:t>
      </w:r>
      <w:r>
        <w:rPr>
          <w:rFonts w:hAnsi="宋体" w:hint="eastAsia"/>
        </w:rPr>
        <w:t>。</w:t>
      </w:r>
    </w:p>
    <w:p w:rsidR="00795DAB" w:rsidRDefault="00795DAB" w:rsidP="00D36E88">
      <w:pPr>
        <w:pStyle w:val="a0"/>
        <w:tabs>
          <w:tab w:val="left" w:pos="840"/>
        </w:tabs>
        <w:spacing w:before="156" w:after="156" w:line="340" w:lineRule="exact"/>
      </w:pPr>
      <w:r>
        <w:rPr>
          <w:rFonts w:hint="eastAsia"/>
        </w:rPr>
        <w:t>可靠性试验</w:t>
      </w:r>
    </w:p>
    <w:p w:rsidR="00795DAB" w:rsidRDefault="003A07B1" w:rsidP="000C237E">
      <w:pPr>
        <w:pStyle w:val="a"/>
        <w:numPr>
          <w:ilvl w:val="0"/>
          <w:numId w:val="0"/>
        </w:numPr>
        <w:adjustRightInd w:val="0"/>
        <w:snapToGrid w:val="0"/>
        <w:spacing w:beforeLines="50" w:before="156" w:afterLines="0" w:line="340" w:lineRule="exact"/>
        <w:rPr>
          <w:rFonts w:ascii="宋体" w:eastAsia="宋体" w:hAnsi="宋体"/>
          <w:color w:val="000000"/>
        </w:rPr>
      </w:pPr>
      <w:r>
        <w:rPr>
          <w:rFonts w:hAnsi="黑体"/>
          <w:color w:val="000000"/>
          <w:szCs w:val="21"/>
        </w:rPr>
        <w:t>7.</w:t>
      </w:r>
      <w:r>
        <w:rPr>
          <w:rFonts w:hAnsi="黑体" w:hint="eastAsia"/>
          <w:color w:val="000000"/>
          <w:szCs w:val="21"/>
        </w:rPr>
        <w:t>3</w:t>
      </w:r>
      <w:r w:rsidR="00795DAB" w:rsidRPr="00921BAF">
        <w:rPr>
          <w:rFonts w:hAnsi="黑体"/>
          <w:color w:val="000000"/>
          <w:szCs w:val="21"/>
        </w:rPr>
        <w:t>.1</w:t>
      </w:r>
      <w:r w:rsidR="00795DAB" w:rsidRPr="00921BAF">
        <w:rPr>
          <w:rFonts w:ascii="宋体" w:eastAsia="宋体" w:hAnsi="宋体" w:hint="eastAsia"/>
          <w:color w:val="000000"/>
          <w:szCs w:val="21"/>
        </w:rPr>
        <w:t>可靠性考核</w:t>
      </w:r>
      <w:r w:rsidR="00795DAB" w:rsidRPr="00921BAF">
        <w:rPr>
          <w:rFonts w:ascii="宋体" w:eastAsia="宋体" w:hAnsi="宋体" w:hint="eastAsia"/>
          <w:color w:val="000000"/>
        </w:rPr>
        <w:t>试验样机应为</w:t>
      </w:r>
      <w:r w:rsidR="00795DAB" w:rsidRPr="00921BAF">
        <w:rPr>
          <w:rFonts w:ascii="宋体" w:eastAsia="宋体" w:hAnsi="宋体"/>
          <w:color w:val="000000"/>
        </w:rPr>
        <w:t>2</w:t>
      </w:r>
      <w:r w:rsidR="00795DAB" w:rsidRPr="00921BAF">
        <w:rPr>
          <w:rFonts w:ascii="宋体" w:eastAsia="宋体" w:hAnsi="宋体" w:hint="eastAsia"/>
          <w:color w:val="000000"/>
        </w:rPr>
        <w:t>台，</w:t>
      </w:r>
      <w:r w:rsidR="00795DAB" w:rsidRPr="00921BAF">
        <w:rPr>
          <w:rFonts w:ascii="宋体" w:eastAsia="宋体" w:hAnsi="宋体"/>
          <w:color w:val="000000"/>
        </w:rPr>
        <w:t>1</w:t>
      </w:r>
      <w:r w:rsidR="00795DAB" w:rsidRPr="00921BAF">
        <w:rPr>
          <w:rFonts w:ascii="宋体" w:eastAsia="宋体" w:hAnsi="宋体" w:hint="eastAsia"/>
          <w:color w:val="000000"/>
        </w:rPr>
        <w:t>台试验，</w:t>
      </w:r>
      <w:r w:rsidR="00795DAB" w:rsidRPr="00921BAF">
        <w:rPr>
          <w:rFonts w:ascii="宋体" w:eastAsia="宋体" w:hAnsi="宋体"/>
          <w:color w:val="000000"/>
        </w:rPr>
        <w:t>1</w:t>
      </w:r>
      <w:r w:rsidR="00795DAB" w:rsidRPr="00921BAF">
        <w:rPr>
          <w:rFonts w:ascii="宋体" w:eastAsia="宋体" w:hAnsi="宋体" w:hint="eastAsia"/>
          <w:color w:val="000000"/>
        </w:rPr>
        <w:t>台备用，进行</w:t>
      </w:r>
      <w:r w:rsidR="00795DAB" w:rsidRPr="00921BAF">
        <w:rPr>
          <w:rFonts w:ascii="宋体" w:eastAsia="宋体" w:hAnsi="宋体"/>
          <w:color w:val="000000"/>
        </w:rPr>
        <w:t>20</w:t>
      </w:r>
      <w:r w:rsidR="00795DAB" w:rsidRPr="00921BAF">
        <w:rPr>
          <w:rFonts w:ascii="宋体" w:eastAsia="宋体" w:hAnsi="宋体" w:hint="eastAsia"/>
          <w:color w:val="000000"/>
        </w:rPr>
        <w:t>个班次作业，每班次作业</w:t>
      </w:r>
      <w:r w:rsidR="00795DAB" w:rsidRPr="00921BAF">
        <w:rPr>
          <w:rFonts w:ascii="宋体" w:eastAsia="宋体" w:hAnsi="宋体"/>
          <w:color w:val="000000"/>
        </w:rPr>
        <w:t>6</w:t>
      </w:r>
      <w:r w:rsidR="00795DAB" w:rsidRPr="00921BAF">
        <w:rPr>
          <w:rFonts w:ascii="宋体" w:eastAsia="宋体" w:hAnsi="宋体" w:hint="eastAsia"/>
          <w:color w:val="000000"/>
        </w:rPr>
        <w:t>小时，累计作业时间不少于</w:t>
      </w:r>
      <w:r w:rsidR="00795DAB" w:rsidRPr="00921BAF">
        <w:rPr>
          <w:rFonts w:ascii="宋体" w:eastAsia="宋体" w:hAnsi="宋体"/>
          <w:color w:val="000000"/>
        </w:rPr>
        <w:t>120</w:t>
      </w:r>
      <w:r w:rsidR="00795DAB" w:rsidRPr="00921BAF">
        <w:rPr>
          <w:rFonts w:ascii="宋体" w:eastAsia="宋体" w:hAnsi="宋体" w:hint="eastAsia"/>
          <w:color w:val="000000"/>
        </w:rPr>
        <w:t>小时。试验期间应记录作业时间、调整保养时间、样机故障情况及排除时间等。计算试验样机使用有效度，故障判定原则应符合</w:t>
      </w:r>
      <w:r w:rsidR="00795DAB" w:rsidRPr="00921BAF">
        <w:rPr>
          <w:rFonts w:ascii="宋体" w:eastAsia="宋体" w:hAnsi="宋体"/>
          <w:color w:val="000000"/>
        </w:rPr>
        <w:t>GB/T 5667</w:t>
      </w:r>
      <w:r w:rsidR="00795DAB" w:rsidRPr="00921BAF">
        <w:rPr>
          <w:rFonts w:ascii="宋体" w:eastAsia="宋体" w:hAnsi="宋体" w:hint="eastAsia"/>
          <w:color w:val="000000"/>
        </w:rPr>
        <w:t>的规定。</w:t>
      </w:r>
    </w:p>
    <w:p w:rsidR="00795DAB" w:rsidRPr="00921BAF" w:rsidRDefault="003A07B1" w:rsidP="00D36E88">
      <w:pPr>
        <w:pStyle w:val="a"/>
        <w:numPr>
          <w:ilvl w:val="0"/>
          <w:numId w:val="0"/>
        </w:numPr>
        <w:adjustRightInd w:val="0"/>
        <w:snapToGrid w:val="0"/>
        <w:spacing w:beforeLines="0" w:afterLines="0" w:line="340" w:lineRule="exact"/>
        <w:rPr>
          <w:rFonts w:ascii="宋体" w:eastAsia="宋体" w:hAnsi="宋体"/>
          <w:color w:val="000000"/>
        </w:rPr>
      </w:pPr>
      <w:r>
        <w:rPr>
          <w:rFonts w:hAnsi="黑体"/>
          <w:color w:val="000000"/>
          <w:szCs w:val="21"/>
        </w:rPr>
        <w:t>7.</w:t>
      </w:r>
      <w:r>
        <w:rPr>
          <w:rFonts w:hAnsi="黑体" w:hint="eastAsia"/>
          <w:color w:val="000000"/>
          <w:szCs w:val="21"/>
        </w:rPr>
        <w:t>3</w:t>
      </w:r>
      <w:r w:rsidR="00795DAB" w:rsidRPr="00921BAF">
        <w:rPr>
          <w:rFonts w:hAnsi="黑体"/>
          <w:color w:val="000000"/>
          <w:szCs w:val="21"/>
        </w:rPr>
        <w:t>.2</w:t>
      </w:r>
      <w:r w:rsidR="00795DAB" w:rsidRPr="00921BAF">
        <w:rPr>
          <w:rFonts w:ascii="宋体" w:eastAsia="宋体" w:hAnsi="宋体" w:hint="eastAsia"/>
          <w:color w:val="000000"/>
        </w:rPr>
        <w:t>凡在可靠性考核期间，</w:t>
      </w:r>
      <w:proofErr w:type="gramStart"/>
      <w:r w:rsidR="00795DAB" w:rsidRPr="00921BAF">
        <w:rPr>
          <w:rFonts w:ascii="宋体" w:eastAsia="宋体" w:hAnsi="宋体" w:hint="eastAsia"/>
          <w:color w:val="000000"/>
        </w:rPr>
        <w:t>考核机</w:t>
      </w:r>
      <w:proofErr w:type="gramEnd"/>
      <w:r w:rsidR="00795DAB" w:rsidRPr="00921BAF">
        <w:rPr>
          <w:rFonts w:ascii="宋体" w:eastAsia="宋体" w:hAnsi="宋体" w:hint="eastAsia"/>
          <w:color w:val="000000"/>
        </w:rPr>
        <w:t>发生人身伤亡事故、因质量原因不能正常工作、经济损失重大情况时，使用有效度指标应为不合格。</w:t>
      </w:r>
    </w:p>
    <w:p w:rsidR="00795DAB" w:rsidRPr="00921BAF" w:rsidRDefault="003A07B1" w:rsidP="00D36E88">
      <w:pPr>
        <w:pStyle w:val="aff7"/>
        <w:spacing w:line="340" w:lineRule="exact"/>
        <w:ind w:firstLineChars="0" w:firstLine="0"/>
        <w:rPr>
          <w:rFonts w:hAnsi="宋体"/>
          <w:color w:val="000000"/>
          <w:szCs w:val="21"/>
        </w:rPr>
      </w:pPr>
      <w:r>
        <w:rPr>
          <w:rFonts w:ascii="黑体" w:eastAsia="黑体" w:hAnsi="黑体"/>
          <w:color w:val="000000"/>
          <w:szCs w:val="21"/>
        </w:rPr>
        <w:t>7.</w:t>
      </w:r>
      <w:r>
        <w:rPr>
          <w:rFonts w:ascii="黑体" w:eastAsia="黑体" w:hAnsi="黑体" w:hint="eastAsia"/>
          <w:color w:val="000000"/>
          <w:szCs w:val="21"/>
        </w:rPr>
        <w:t>3</w:t>
      </w:r>
      <w:r w:rsidR="00795DAB" w:rsidRPr="00921BAF">
        <w:rPr>
          <w:rFonts w:ascii="黑体" w:eastAsia="黑体" w:hAnsi="黑体"/>
          <w:color w:val="000000"/>
          <w:szCs w:val="21"/>
        </w:rPr>
        <w:t>.3</w:t>
      </w:r>
      <w:r>
        <w:rPr>
          <w:rFonts w:ascii="黑体" w:eastAsia="黑体" w:hAnsi="黑体" w:hint="eastAsia"/>
          <w:color w:val="000000"/>
          <w:szCs w:val="21"/>
        </w:rPr>
        <w:t xml:space="preserve"> </w:t>
      </w:r>
      <w:r w:rsidR="00795DAB" w:rsidRPr="00921BAF">
        <w:rPr>
          <w:rFonts w:hAnsi="宋体" w:hint="eastAsia"/>
          <w:color w:val="000000"/>
          <w:szCs w:val="21"/>
        </w:rPr>
        <w:t>使用有效度按公式（</w:t>
      </w:r>
      <w:r w:rsidR="00795DAB" w:rsidRPr="00921BAF">
        <w:rPr>
          <w:rFonts w:hAnsi="宋体"/>
          <w:color w:val="000000"/>
          <w:szCs w:val="21"/>
        </w:rPr>
        <w:t>2</w:t>
      </w:r>
      <w:r w:rsidR="00795DAB" w:rsidRPr="00921BAF">
        <w:rPr>
          <w:rFonts w:hAnsi="宋体" w:hint="eastAsia"/>
          <w:color w:val="000000"/>
          <w:szCs w:val="21"/>
        </w:rPr>
        <w:t>）计算：</w:t>
      </w:r>
    </w:p>
    <w:p w:rsidR="00795DAB" w:rsidRPr="00212AB7" w:rsidRDefault="00795DAB" w:rsidP="00685BB8">
      <w:pPr>
        <w:pStyle w:val="aff7"/>
        <w:spacing w:line="320" w:lineRule="exact"/>
        <w:ind w:firstLineChars="0" w:firstLine="0"/>
        <w:rPr>
          <w:color w:val="FF0000"/>
          <w:szCs w:val="21"/>
        </w:rPr>
      </w:pPr>
    </w:p>
    <w:p w:rsidR="00795DAB" w:rsidRDefault="00795DAB" w:rsidP="000C237E">
      <w:pPr>
        <w:pStyle w:val="aff9"/>
        <w:ind w:firstLineChars="650" w:firstLine="1430"/>
      </w:pPr>
      <w:r w:rsidRPr="008936F3">
        <w:rPr>
          <w:position w:val="-32"/>
        </w:rPr>
        <w:object w:dxaOrig="2200" w:dyaOrig="699">
          <v:shape id="_x0000_i1030" type="#_x0000_t75" style="width:115.8pt;height:41.4pt;mso-position-horizontal-relative:page;mso-position-vertical-relative:page" o:ole="">
            <v:imagedata r:id="rId26" o:title=""/>
          </v:shape>
          <o:OLEObject Type="Embed" ProgID="Equation.3" ShapeID="_x0000_i1030" DrawAspect="Content" ObjectID="_1624090001" r:id="rId27"/>
        </w:object>
      </w:r>
      <w:r>
        <w:tab/>
      </w:r>
      <w:r>
        <w:rPr>
          <w:rFonts w:hAnsi="宋体"/>
        </w:rPr>
        <w:t>.................................</w:t>
      </w:r>
      <w:r>
        <w:t xml:space="preserve"> (</w:t>
      </w:r>
      <w:r>
        <w:fldChar w:fldCharType="begin"/>
      </w:r>
      <w:r>
        <w:instrText xml:space="preserve"> SEQ </w:instrText>
      </w:r>
      <w:r>
        <w:rPr>
          <w:rFonts w:hint="eastAsia"/>
        </w:rPr>
        <w:instrText>标准自动公式</w:instrText>
      </w:r>
      <w:r>
        <w:instrText xml:space="preserve"> \* ARABIC </w:instrText>
      </w:r>
      <w:r>
        <w:fldChar w:fldCharType="separate"/>
      </w:r>
      <w:r>
        <w:t>2</w:t>
      </w:r>
      <w:r>
        <w:fldChar w:fldCharType="end"/>
      </w:r>
      <w:r>
        <w:t xml:space="preserve">)                      </w:t>
      </w:r>
    </w:p>
    <w:p w:rsidR="00795DAB" w:rsidRDefault="00795DAB" w:rsidP="000C237E">
      <w:pPr>
        <w:pStyle w:val="aff7"/>
        <w:ind w:firstLine="440"/>
      </w:pPr>
      <w:r>
        <w:rPr>
          <w:rFonts w:hint="eastAsia"/>
        </w:rPr>
        <w:t>式中：</w:t>
      </w:r>
    </w:p>
    <w:p w:rsidR="00795DAB" w:rsidRDefault="00795DAB" w:rsidP="000C237E">
      <w:pPr>
        <w:pStyle w:val="aff7"/>
        <w:adjustRightInd w:val="0"/>
        <w:snapToGrid w:val="0"/>
        <w:spacing w:line="340" w:lineRule="exact"/>
        <w:ind w:firstLine="440"/>
      </w:pPr>
      <w:r>
        <w:rPr>
          <w:i/>
        </w:rPr>
        <w:t>A</w:t>
      </w:r>
      <w:r>
        <w:rPr>
          <w:i/>
          <w:vertAlign w:val="subscript"/>
        </w:rPr>
        <w:t xml:space="preserve"> </w:t>
      </w:r>
      <w:r>
        <w:rPr>
          <w:i/>
        </w:rPr>
        <w:t xml:space="preserve"> </w:t>
      </w:r>
      <w:r>
        <w:t>———</w:t>
      </w:r>
      <w:r>
        <w:rPr>
          <w:rFonts w:hint="eastAsia"/>
        </w:rPr>
        <w:t>有效度；</w:t>
      </w:r>
    </w:p>
    <w:p w:rsidR="00795DAB" w:rsidRPr="008C5F5D" w:rsidRDefault="00795DAB" w:rsidP="000C237E">
      <w:pPr>
        <w:pStyle w:val="aff7"/>
        <w:adjustRightInd w:val="0"/>
        <w:snapToGrid w:val="0"/>
        <w:spacing w:line="340" w:lineRule="exact"/>
        <w:ind w:firstLine="440"/>
      </w:pPr>
      <w:r w:rsidRPr="00996282">
        <w:rPr>
          <w:rFonts w:hAnsi="宋体"/>
          <w:position w:val="-10"/>
        </w:rPr>
        <w:object w:dxaOrig="260" w:dyaOrig="340">
          <v:shape id="_x0000_i1031" type="#_x0000_t75" style="width:13.2pt;height:17.4pt" o:ole="">
            <v:imagedata r:id="rId28" o:title=""/>
          </v:shape>
          <o:OLEObject Type="Embed" ProgID="Equation.3" ShapeID="_x0000_i1031" DrawAspect="Content" ObjectID="_1624090002" r:id="rId29"/>
        </w:object>
      </w:r>
      <w:r>
        <w:rPr>
          <w:rFonts w:hAnsi="宋体"/>
        </w:rPr>
        <w:t xml:space="preserve"> </w:t>
      </w:r>
      <w:r>
        <w:t>———</w:t>
      </w:r>
      <w:r w:rsidRPr="00996282">
        <w:rPr>
          <w:rFonts w:hAnsi="宋体" w:hint="eastAsia"/>
        </w:rPr>
        <w:t>可靠性考核期间的班次作业时间，单位为小时</w:t>
      </w:r>
      <w:r>
        <w:rPr>
          <w:rFonts w:hAnsi="宋体" w:hint="eastAsia"/>
        </w:rPr>
        <w:t>（</w:t>
      </w:r>
      <w:r w:rsidRPr="00996282">
        <w:rPr>
          <w:rFonts w:hAnsi="宋体"/>
        </w:rPr>
        <w:t>h</w:t>
      </w:r>
      <w:r>
        <w:rPr>
          <w:rFonts w:hAnsi="宋体" w:hint="eastAsia"/>
        </w:rPr>
        <w:t>）</w:t>
      </w:r>
      <w:r w:rsidRPr="00996282">
        <w:rPr>
          <w:rFonts w:hAnsi="宋体" w:hint="eastAsia"/>
        </w:rPr>
        <w:t>；</w:t>
      </w:r>
    </w:p>
    <w:p w:rsidR="00795DAB" w:rsidRDefault="00795DAB" w:rsidP="000C237E">
      <w:pPr>
        <w:pStyle w:val="aff7"/>
        <w:adjustRightInd w:val="0"/>
        <w:snapToGrid w:val="0"/>
        <w:spacing w:line="340" w:lineRule="exact"/>
        <w:ind w:firstLine="440"/>
      </w:pPr>
      <w:r>
        <w:rPr>
          <w:i/>
        </w:rPr>
        <w:t>T</w:t>
      </w:r>
      <w:r>
        <w:rPr>
          <w:i/>
          <w:vertAlign w:val="subscript"/>
        </w:rPr>
        <w:t>g</w:t>
      </w:r>
      <w:r>
        <w:rPr>
          <w:i/>
        </w:rPr>
        <w:t xml:space="preserve"> </w:t>
      </w:r>
      <w:r>
        <w:t>———</w:t>
      </w:r>
      <w:r>
        <w:rPr>
          <w:rFonts w:hint="eastAsia"/>
        </w:rPr>
        <w:t>可靠性考核期间的班次故障排除的平均有效时间，单位为小时（</w:t>
      </w:r>
      <w:r>
        <w:t>h</w:t>
      </w:r>
      <w:r>
        <w:rPr>
          <w:rFonts w:hint="eastAsia"/>
        </w:rPr>
        <w:t>）。</w:t>
      </w:r>
    </w:p>
    <w:p w:rsidR="00795DAB" w:rsidRDefault="00795DAB" w:rsidP="00D36E88">
      <w:pPr>
        <w:pStyle w:val="a0"/>
        <w:tabs>
          <w:tab w:val="left" w:pos="840"/>
        </w:tabs>
        <w:spacing w:before="156" w:after="156" w:line="340" w:lineRule="exact"/>
      </w:pPr>
      <w:r>
        <w:rPr>
          <w:rFonts w:hint="eastAsia"/>
        </w:rPr>
        <w:t>整机装配及外观质量测定</w:t>
      </w:r>
    </w:p>
    <w:p w:rsidR="00795DAB" w:rsidRDefault="00795DAB" w:rsidP="00D36E88">
      <w:pPr>
        <w:pStyle w:val="a1"/>
        <w:tabs>
          <w:tab w:val="left" w:pos="840"/>
          <w:tab w:val="left" w:pos="1260"/>
        </w:tabs>
        <w:spacing w:beforeLines="0" w:afterLines="0" w:line="340" w:lineRule="exact"/>
      </w:pPr>
      <w:r>
        <w:rPr>
          <w:rFonts w:hint="eastAsia"/>
        </w:rPr>
        <w:t>主要紧固件紧固程度</w:t>
      </w:r>
    </w:p>
    <w:p w:rsidR="00795DAB" w:rsidRDefault="00795DAB" w:rsidP="000C237E">
      <w:pPr>
        <w:pStyle w:val="aff7"/>
        <w:spacing w:line="340" w:lineRule="exact"/>
        <w:ind w:firstLine="440"/>
      </w:pPr>
      <w:r>
        <w:rPr>
          <w:rFonts w:hint="eastAsia"/>
        </w:rPr>
        <w:t>主要紧固件的强度等级采用目测，并核查其采购文件。</w:t>
      </w:r>
    </w:p>
    <w:p w:rsidR="00795DAB" w:rsidRDefault="00795DAB" w:rsidP="00D36E88">
      <w:pPr>
        <w:pStyle w:val="a1"/>
        <w:tabs>
          <w:tab w:val="left" w:pos="840"/>
          <w:tab w:val="left" w:pos="1260"/>
        </w:tabs>
        <w:spacing w:beforeLines="0" w:afterLines="0" w:line="340" w:lineRule="exact"/>
      </w:pPr>
      <w:r>
        <w:rPr>
          <w:rFonts w:hint="eastAsia"/>
        </w:rPr>
        <w:t>箱体内润滑油温升</w:t>
      </w:r>
    </w:p>
    <w:p w:rsidR="00795DAB" w:rsidRDefault="00795DAB" w:rsidP="000C237E">
      <w:pPr>
        <w:pStyle w:val="aff7"/>
        <w:spacing w:line="340" w:lineRule="exact"/>
        <w:ind w:firstLine="440"/>
      </w:pPr>
      <w:r>
        <w:rPr>
          <w:rFonts w:hAnsi="宋体" w:cs="宋体" w:hint="eastAsia"/>
        </w:rPr>
        <w:t>秧苗水田转运机</w:t>
      </w:r>
      <w:r>
        <w:rPr>
          <w:rFonts w:hint="eastAsia"/>
        </w:rPr>
        <w:t>应在设计工作速度范围内，进行不少于</w:t>
      </w:r>
      <w:r>
        <w:t>30</w:t>
      </w:r>
      <w:r>
        <w:rPr>
          <w:rFonts w:hint="eastAsia"/>
        </w:rPr>
        <w:t>分钟的空运转，停机后用量程为</w:t>
      </w:r>
      <w:r>
        <w:t>0</w:t>
      </w:r>
      <w:r>
        <w:rPr>
          <w:rFonts w:hint="eastAsia"/>
        </w:rPr>
        <w:t>℃～</w:t>
      </w:r>
      <w:r>
        <w:t>100</w:t>
      </w:r>
      <w:r>
        <w:rPr>
          <w:rFonts w:hint="eastAsia"/>
        </w:rPr>
        <w:t>℃，精度为±</w:t>
      </w:r>
      <w:r>
        <w:t>1</w:t>
      </w:r>
      <w:r>
        <w:rPr>
          <w:rFonts w:hint="eastAsia"/>
        </w:rPr>
        <w:t>℃的温度计，测量箱体内润滑油运转前后温度，计算温升。</w:t>
      </w:r>
    </w:p>
    <w:p w:rsidR="00795DAB" w:rsidRDefault="00795DAB" w:rsidP="00D36E88">
      <w:pPr>
        <w:pStyle w:val="a1"/>
        <w:tabs>
          <w:tab w:val="left" w:pos="840"/>
          <w:tab w:val="left" w:pos="1260"/>
        </w:tabs>
        <w:spacing w:beforeLines="0" w:afterLines="0" w:line="340" w:lineRule="exact"/>
      </w:pPr>
      <w:r>
        <w:rPr>
          <w:rFonts w:hint="eastAsia"/>
        </w:rPr>
        <w:t>密封性</w:t>
      </w:r>
    </w:p>
    <w:p w:rsidR="00795DAB" w:rsidRDefault="00795DAB" w:rsidP="000C237E">
      <w:pPr>
        <w:pStyle w:val="aff7"/>
        <w:spacing w:line="340" w:lineRule="exact"/>
        <w:ind w:firstLine="440"/>
      </w:pPr>
      <w:r>
        <w:rPr>
          <w:rFonts w:hint="eastAsia"/>
        </w:rPr>
        <w:t>润滑油温升试验后，待停机</w:t>
      </w:r>
      <w:r>
        <w:t>20</w:t>
      </w:r>
      <w:r>
        <w:rPr>
          <w:rFonts w:hint="eastAsia"/>
        </w:rPr>
        <w:t>分钟后，检查各动、静结合面有无漏油。</w:t>
      </w:r>
    </w:p>
    <w:p w:rsidR="00795DAB" w:rsidRDefault="00795DAB" w:rsidP="00D36E88">
      <w:pPr>
        <w:pStyle w:val="a1"/>
        <w:tabs>
          <w:tab w:val="left" w:pos="840"/>
          <w:tab w:val="left" w:pos="1260"/>
        </w:tabs>
        <w:spacing w:beforeLines="0" w:afterLines="0" w:line="340" w:lineRule="exact"/>
      </w:pPr>
      <w:r>
        <w:rPr>
          <w:rFonts w:hint="eastAsia"/>
        </w:rPr>
        <w:t>传动箱清洁度</w:t>
      </w:r>
    </w:p>
    <w:p w:rsidR="00795DAB" w:rsidRDefault="00795DAB" w:rsidP="000C237E">
      <w:pPr>
        <w:pStyle w:val="aff7"/>
        <w:spacing w:line="340" w:lineRule="exact"/>
        <w:ind w:firstLine="440"/>
      </w:pPr>
      <w:r>
        <w:rPr>
          <w:rFonts w:hint="eastAsia"/>
        </w:rPr>
        <w:lastRenderedPageBreak/>
        <w:t>润滑油温升试验后，待停机</w:t>
      </w:r>
      <w:r>
        <w:t>20</w:t>
      </w:r>
      <w:r>
        <w:rPr>
          <w:rFonts w:hint="eastAsia"/>
        </w:rPr>
        <w:t>分钟后，用</w:t>
      </w:r>
      <w:r>
        <w:t>0.150/0.100</w:t>
      </w:r>
      <w:r>
        <w:rPr>
          <w:rFonts w:hint="eastAsia"/>
        </w:rPr>
        <w:t>的滤网过滤传动箱内润滑油，按</w:t>
      </w:r>
      <w:r>
        <w:t xml:space="preserve">JB/T 7929 </w:t>
      </w:r>
      <w:r>
        <w:rPr>
          <w:rFonts w:hint="eastAsia"/>
        </w:rPr>
        <w:t>规定测量各种杂质干质量。以杂质干质量表示清洁度。</w:t>
      </w:r>
    </w:p>
    <w:p w:rsidR="00795DAB" w:rsidRDefault="00795DAB" w:rsidP="00D36E88">
      <w:pPr>
        <w:pStyle w:val="a1"/>
        <w:tabs>
          <w:tab w:val="left" w:pos="840"/>
          <w:tab w:val="left" w:pos="1260"/>
        </w:tabs>
        <w:spacing w:beforeLines="0" w:afterLines="0" w:line="340" w:lineRule="exact"/>
      </w:pPr>
      <w:r>
        <w:rPr>
          <w:rFonts w:hint="eastAsia"/>
        </w:rPr>
        <w:t>涂漆外观质量</w:t>
      </w:r>
    </w:p>
    <w:p w:rsidR="00795DAB" w:rsidRPr="0036354E" w:rsidRDefault="00795DAB" w:rsidP="000C237E">
      <w:pPr>
        <w:pStyle w:val="aff7"/>
        <w:spacing w:line="340" w:lineRule="exact"/>
        <w:ind w:firstLine="440"/>
        <w:rPr>
          <w:color w:val="FF0000"/>
        </w:rPr>
      </w:pPr>
      <w:r>
        <w:rPr>
          <w:rFonts w:hint="eastAsia"/>
        </w:rPr>
        <w:t>按</w:t>
      </w:r>
      <w:r>
        <w:t>JB/T 5673</w:t>
      </w:r>
      <w:r>
        <w:rPr>
          <w:rFonts w:hint="eastAsia"/>
        </w:rPr>
        <w:t>的规定，检查整机的涂漆外观质量，</w:t>
      </w:r>
      <w:r w:rsidRPr="000B4326">
        <w:rPr>
          <w:rFonts w:hint="eastAsia"/>
        </w:rPr>
        <w:t>罩壳处漆膜附着力按</w:t>
      </w:r>
      <w:r w:rsidRPr="000B4326">
        <w:t>JB/T 9832.2</w:t>
      </w:r>
      <w:r w:rsidRPr="000B4326">
        <w:rPr>
          <w:rFonts w:hint="eastAsia"/>
        </w:rPr>
        <w:t>测定。</w:t>
      </w:r>
      <w:commentRangeStart w:id="16"/>
      <w:r>
        <w:rPr>
          <w:rFonts w:hint="eastAsia"/>
        </w:rPr>
        <w:t>⑥</w:t>
      </w:r>
      <w:commentRangeEnd w:id="16"/>
      <w:r>
        <w:rPr>
          <w:rStyle w:val="af1"/>
          <w:rFonts w:ascii="Times New Roman"/>
          <w:noProof w:val="0"/>
          <w:kern w:val="2"/>
          <w:szCs w:val="20"/>
        </w:rPr>
        <w:commentReference w:id="16"/>
      </w:r>
    </w:p>
    <w:p w:rsidR="00795DAB" w:rsidRDefault="00795DAB" w:rsidP="00D36E88">
      <w:pPr>
        <w:pStyle w:val="a1"/>
        <w:tabs>
          <w:tab w:val="left" w:pos="840"/>
          <w:tab w:val="left" w:pos="1260"/>
        </w:tabs>
        <w:spacing w:beforeLines="0" w:afterLines="0" w:line="340" w:lineRule="exact"/>
        <w:rPr>
          <w:color w:val="000000"/>
        </w:rPr>
      </w:pPr>
      <w:r>
        <w:rPr>
          <w:rFonts w:hint="eastAsia"/>
          <w:color w:val="000000"/>
        </w:rPr>
        <w:t>驻车制动</w:t>
      </w:r>
    </w:p>
    <w:p w:rsidR="00795DAB" w:rsidRPr="001D1F7D" w:rsidRDefault="00795DAB" w:rsidP="000C237E">
      <w:pPr>
        <w:pStyle w:val="aff7"/>
        <w:spacing w:line="340" w:lineRule="exact"/>
        <w:ind w:firstLine="440"/>
      </w:pPr>
      <w:r w:rsidRPr="009B0D9D">
        <w:rPr>
          <w:rFonts w:hAnsi="宋体" w:hint="eastAsia"/>
        </w:rPr>
        <w:t>保证在</w:t>
      </w:r>
      <w:r w:rsidRPr="009B0D9D">
        <w:rPr>
          <w:rFonts w:hAnsi="宋体"/>
        </w:rPr>
        <w:t>20%</w:t>
      </w:r>
      <w:r w:rsidRPr="009B0D9D">
        <w:rPr>
          <w:rFonts w:hAnsi="宋体" w:hint="eastAsia"/>
        </w:rPr>
        <w:t>干硬坡道上，沿上下坡方向上可靠驻车。</w:t>
      </w:r>
    </w:p>
    <w:p w:rsidR="00795DAB" w:rsidRPr="004930BA" w:rsidRDefault="00795DAB" w:rsidP="00D36E88">
      <w:pPr>
        <w:pStyle w:val="a1"/>
        <w:tabs>
          <w:tab w:val="left" w:pos="840"/>
          <w:tab w:val="left" w:pos="1260"/>
        </w:tabs>
        <w:spacing w:beforeLines="0" w:afterLines="0" w:line="340" w:lineRule="exact"/>
        <w:rPr>
          <w:color w:val="000000"/>
        </w:rPr>
      </w:pPr>
      <w:r w:rsidRPr="004930BA">
        <w:rPr>
          <w:rFonts w:hint="eastAsia"/>
          <w:color w:val="000000"/>
        </w:rPr>
        <w:t>操作方便性</w:t>
      </w:r>
    </w:p>
    <w:p w:rsidR="00795DAB" w:rsidRPr="0069032A" w:rsidRDefault="00795DAB" w:rsidP="000C237E">
      <w:pPr>
        <w:pStyle w:val="aff7"/>
        <w:spacing w:line="340" w:lineRule="exact"/>
        <w:ind w:firstLine="440"/>
        <w:rPr>
          <w:rFonts w:hAnsi="宋体"/>
          <w:color w:val="000000"/>
        </w:rPr>
      </w:pPr>
      <w:r w:rsidRPr="0069032A">
        <w:rPr>
          <w:rFonts w:hAnsi="宋体" w:hint="eastAsia"/>
        </w:rPr>
        <w:t>按机具使用说明书要求，操作机具，检查方便性和换挡灵活性。</w:t>
      </w:r>
    </w:p>
    <w:p w:rsidR="00795DAB" w:rsidRDefault="00795DAB" w:rsidP="00D36E88">
      <w:pPr>
        <w:pStyle w:val="a1"/>
        <w:tabs>
          <w:tab w:val="left" w:pos="840"/>
          <w:tab w:val="left" w:pos="1260"/>
        </w:tabs>
        <w:spacing w:beforeLines="0" w:afterLines="0" w:line="340" w:lineRule="exact"/>
        <w:rPr>
          <w:color w:val="000000"/>
        </w:rPr>
      </w:pPr>
      <w:r>
        <w:rPr>
          <w:rFonts w:hint="eastAsia"/>
          <w:color w:val="000000"/>
        </w:rPr>
        <w:t>发动机排放</w:t>
      </w:r>
    </w:p>
    <w:p w:rsidR="00795DAB" w:rsidRPr="00D36E88" w:rsidRDefault="00795DAB" w:rsidP="000C237E">
      <w:pPr>
        <w:pStyle w:val="a1"/>
        <w:numPr>
          <w:ilvl w:val="0"/>
          <w:numId w:val="0"/>
        </w:numPr>
        <w:tabs>
          <w:tab w:val="left" w:pos="840"/>
        </w:tabs>
        <w:spacing w:beforeLines="0" w:afterLines="0" w:line="340" w:lineRule="exact"/>
        <w:ind w:firstLineChars="200" w:firstLine="420"/>
        <w:rPr>
          <w:rFonts w:ascii="宋体" w:eastAsia="宋体" w:hAnsi="宋体"/>
          <w:color w:val="000000"/>
        </w:rPr>
      </w:pPr>
      <w:r w:rsidRPr="0069032A">
        <w:rPr>
          <w:rFonts w:ascii="宋体" w:eastAsia="宋体" w:hAnsi="宋体" w:hint="eastAsia"/>
        </w:rPr>
        <w:t>按照</w:t>
      </w:r>
      <w:r w:rsidRPr="0069032A">
        <w:rPr>
          <w:rFonts w:ascii="宋体" w:eastAsia="宋体" w:hAnsi="宋体"/>
        </w:rPr>
        <w:t xml:space="preserve"> GB 20891 </w:t>
      </w:r>
      <w:r w:rsidRPr="0069032A">
        <w:rPr>
          <w:rFonts w:ascii="宋体" w:eastAsia="宋体" w:hAnsi="宋体" w:hint="eastAsia"/>
        </w:rPr>
        <w:t>的规定。</w:t>
      </w:r>
    </w:p>
    <w:p w:rsidR="00795DAB" w:rsidRDefault="00795DAB" w:rsidP="00CF0840">
      <w:pPr>
        <w:pStyle w:val="a"/>
        <w:tabs>
          <w:tab w:val="left" w:pos="839"/>
        </w:tabs>
        <w:spacing w:before="312" w:after="312" w:line="320" w:lineRule="exact"/>
      </w:pPr>
      <w:r>
        <w:rPr>
          <w:rFonts w:hint="eastAsia"/>
        </w:rPr>
        <w:t>检验规则</w:t>
      </w:r>
    </w:p>
    <w:p w:rsidR="00795DAB" w:rsidRDefault="00795DAB" w:rsidP="00CF0840">
      <w:pPr>
        <w:pStyle w:val="a0"/>
        <w:tabs>
          <w:tab w:val="left" w:pos="840"/>
        </w:tabs>
        <w:spacing w:before="156" w:after="156" w:line="320" w:lineRule="exact"/>
      </w:pPr>
      <w:r>
        <w:rPr>
          <w:rFonts w:hint="eastAsia"/>
        </w:rPr>
        <w:t>出厂检验</w:t>
      </w:r>
    </w:p>
    <w:p w:rsidR="00795DAB" w:rsidRDefault="00795DAB" w:rsidP="00CF0840">
      <w:pPr>
        <w:pStyle w:val="affa"/>
        <w:numPr>
          <w:ilvl w:val="2"/>
          <w:numId w:val="3"/>
        </w:numPr>
        <w:tabs>
          <w:tab w:val="left" w:pos="840"/>
          <w:tab w:val="left" w:pos="1260"/>
        </w:tabs>
        <w:spacing w:line="320" w:lineRule="exact"/>
      </w:pPr>
      <w:r>
        <w:rPr>
          <w:rFonts w:hint="eastAsia"/>
        </w:rPr>
        <w:t>产品应经制造厂质量检验部门检验合格后，签发产品质量检验合格证方可出厂。</w:t>
      </w:r>
    </w:p>
    <w:p w:rsidR="00795DAB" w:rsidRDefault="00795DAB" w:rsidP="00CF0840">
      <w:pPr>
        <w:pStyle w:val="affa"/>
        <w:numPr>
          <w:ilvl w:val="2"/>
          <w:numId w:val="3"/>
        </w:numPr>
        <w:tabs>
          <w:tab w:val="left" w:pos="840"/>
          <w:tab w:val="left" w:pos="1260"/>
        </w:tabs>
        <w:spacing w:line="320" w:lineRule="exact"/>
      </w:pPr>
      <w:r>
        <w:rPr>
          <w:rFonts w:hint="eastAsia"/>
        </w:rPr>
        <w:t>出厂检验项目应符合表</w:t>
      </w:r>
      <w:r w:rsidR="00DC6E52">
        <w:rPr>
          <w:rFonts w:hint="eastAsia"/>
        </w:rPr>
        <w:t>2</w:t>
      </w:r>
      <w:r>
        <w:rPr>
          <w:rFonts w:hint="eastAsia"/>
        </w:rPr>
        <w:t>规定。若有不合格项应加倍抽取复验，如仍有不合格项应</w:t>
      </w:r>
      <w:r w:rsidRPr="0036354E">
        <w:rPr>
          <w:rFonts w:hint="eastAsia"/>
          <w:color w:val="FF0000"/>
        </w:rPr>
        <w:t>？</w:t>
      </w:r>
    </w:p>
    <w:p w:rsidR="00795DAB" w:rsidRDefault="00795DAB" w:rsidP="00CF0840">
      <w:pPr>
        <w:pStyle w:val="a0"/>
        <w:tabs>
          <w:tab w:val="left" w:pos="840"/>
        </w:tabs>
        <w:spacing w:before="156" w:after="156" w:line="320" w:lineRule="exact"/>
      </w:pPr>
      <w:r>
        <w:rPr>
          <w:rFonts w:hint="eastAsia"/>
        </w:rPr>
        <w:t>型式检验</w:t>
      </w:r>
    </w:p>
    <w:p w:rsidR="00795DAB" w:rsidRDefault="00795DAB" w:rsidP="00CF0840">
      <w:pPr>
        <w:pStyle w:val="affa"/>
        <w:numPr>
          <w:ilvl w:val="2"/>
          <w:numId w:val="3"/>
        </w:numPr>
        <w:tabs>
          <w:tab w:val="left" w:pos="840"/>
          <w:tab w:val="left" w:pos="1260"/>
        </w:tabs>
        <w:spacing w:line="320" w:lineRule="exact"/>
      </w:pPr>
      <w:r>
        <w:rPr>
          <w:rFonts w:hint="eastAsia"/>
        </w:rPr>
        <w:t>有下列情况之一时，应进行型式检验：</w:t>
      </w:r>
    </w:p>
    <w:p w:rsidR="00795DAB" w:rsidRDefault="00795DAB" w:rsidP="00CF0840">
      <w:pPr>
        <w:pStyle w:val="aff7"/>
        <w:spacing w:line="320" w:lineRule="exact"/>
        <w:ind w:firstLineChars="250" w:firstLine="550"/>
      </w:pPr>
      <w:r>
        <w:t xml:space="preserve">-- </w:t>
      </w:r>
      <w:r>
        <w:rPr>
          <w:rFonts w:hint="eastAsia"/>
        </w:rPr>
        <w:t>产品鉴定；</w:t>
      </w:r>
    </w:p>
    <w:p w:rsidR="00795DAB" w:rsidRDefault="00795DAB" w:rsidP="00CF0840">
      <w:pPr>
        <w:pStyle w:val="a5"/>
        <w:numPr>
          <w:ilvl w:val="0"/>
          <w:numId w:val="0"/>
        </w:numPr>
        <w:snapToGrid w:val="0"/>
        <w:spacing w:line="320" w:lineRule="exact"/>
        <w:ind w:firstLineChars="250" w:firstLine="525"/>
      </w:pPr>
      <w:r>
        <w:rPr>
          <w:rFonts w:hAnsi="宋体"/>
        </w:rPr>
        <w:t xml:space="preserve">-- </w:t>
      </w:r>
      <w:r>
        <w:rPr>
          <w:rFonts w:hint="eastAsia"/>
        </w:rPr>
        <w:t>正式生产后，如结构、工艺、材料有较大改变，可能影响产品性能时；</w:t>
      </w:r>
    </w:p>
    <w:p w:rsidR="00795DAB" w:rsidRDefault="00795DAB" w:rsidP="00CF0840">
      <w:pPr>
        <w:pStyle w:val="a5"/>
        <w:numPr>
          <w:ilvl w:val="0"/>
          <w:numId w:val="0"/>
        </w:numPr>
        <w:snapToGrid w:val="0"/>
        <w:spacing w:line="320" w:lineRule="exact"/>
        <w:ind w:firstLineChars="250" w:firstLine="525"/>
      </w:pPr>
      <w:r>
        <w:rPr>
          <w:rFonts w:hAnsi="宋体"/>
        </w:rPr>
        <w:t xml:space="preserve">-- </w:t>
      </w:r>
      <w:r>
        <w:rPr>
          <w:rFonts w:hint="eastAsia"/>
        </w:rPr>
        <w:t>正常生产时，每</w:t>
      </w:r>
      <w:r w:rsidRPr="008A3A68">
        <w:rPr>
          <w:rFonts w:hint="eastAsia"/>
        </w:rPr>
        <w:t>三年</w:t>
      </w:r>
      <w:r>
        <w:rPr>
          <w:rFonts w:hint="eastAsia"/>
        </w:rPr>
        <w:t>应进行一次型式检验；</w:t>
      </w:r>
    </w:p>
    <w:p w:rsidR="00795DAB" w:rsidRDefault="00795DAB" w:rsidP="00CF0840">
      <w:pPr>
        <w:pStyle w:val="a5"/>
        <w:numPr>
          <w:ilvl w:val="0"/>
          <w:numId w:val="0"/>
        </w:numPr>
        <w:snapToGrid w:val="0"/>
        <w:spacing w:line="320" w:lineRule="exact"/>
        <w:ind w:firstLineChars="250" w:firstLine="525"/>
      </w:pPr>
      <w:r>
        <w:rPr>
          <w:rFonts w:hAnsi="宋体"/>
        </w:rPr>
        <w:t xml:space="preserve">-- </w:t>
      </w:r>
      <w:r>
        <w:rPr>
          <w:rFonts w:hint="eastAsia"/>
        </w:rPr>
        <w:t>产品停产一年后，恢复生产时；</w:t>
      </w:r>
    </w:p>
    <w:p w:rsidR="00795DAB" w:rsidRDefault="00795DAB" w:rsidP="00CF0840">
      <w:pPr>
        <w:pStyle w:val="a5"/>
        <w:numPr>
          <w:ilvl w:val="0"/>
          <w:numId w:val="0"/>
        </w:numPr>
        <w:snapToGrid w:val="0"/>
        <w:spacing w:line="320" w:lineRule="exact"/>
        <w:ind w:firstLineChars="250" w:firstLine="525"/>
      </w:pPr>
      <w:r>
        <w:rPr>
          <w:rFonts w:hAnsi="宋体"/>
        </w:rPr>
        <w:t>--</w:t>
      </w:r>
      <w:r w:rsidRPr="008A3A68">
        <w:rPr>
          <w:rFonts w:hAnsi="宋体"/>
        </w:rPr>
        <w:t xml:space="preserve"> </w:t>
      </w:r>
      <w:r w:rsidRPr="008A3A68">
        <w:rPr>
          <w:rFonts w:hint="eastAsia"/>
        </w:rPr>
        <w:t>质量监督部门要求进行型式检验时。</w:t>
      </w:r>
    </w:p>
    <w:p w:rsidR="00795DAB" w:rsidRPr="003A07B1" w:rsidRDefault="00795DAB" w:rsidP="00CF0840">
      <w:pPr>
        <w:pStyle w:val="affa"/>
        <w:numPr>
          <w:ilvl w:val="2"/>
          <w:numId w:val="3"/>
        </w:numPr>
        <w:tabs>
          <w:tab w:val="left" w:pos="840"/>
          <w:tab w:val="left" w:pos="1260"/>
        </w:tabs>
        <w:spacing w:line="320" w:lineRule="exact"/>
        <w:rPr>
          <w:rFonts w:ascii="黑体" w:eastAsia="黑体" w:hAnsi="黑体"/>
        </w:rPr>
      </w:pPr>
      <w:r w:rsidRPr="003A07B1">
        <w:rPr>
          <w:rFonts w:hAnsi="宋体" w:hint="eastAsia"/>
        </w:rPr>
        <w:t>产品型式检验、批质量检验抽样应根据</w:t>
      </w:r>
      <w:r w:rsidRPr="003A07B1">
        <w:rPr>
          <w:rFonts w:hAnsi="宋体"/>
        </w:rPr>
        <w:t>GB/T 2828.1</w:t>
      </w:r>
      <w:r w:rsidRPr="003A07B1">
        <w:rPr>
          <w:rFonts w:hAnsi="宋体" w:hint="eastAsia"/>
        </w:rPr>
        <w:t>确定，应在生产企业近</w:t>
      </w:r>
      <w:r w:rsidRPr="003A07B1">
        <w:rPr>
          <w:rFonts w:hAnsi="宋体"/>
        </w:rPr>
        <w:t>6</w:t>
      </w:r>
      <w:r w:rsidRPr="003A07B1">
        <w:rPr>
          <w:rFonts w:hAnsi="宋体" w:hint="eastAsia"/>
        </w:rPr>
        <w:t>个月生产的产品中随机抽取。样本应为</w:t>
      </w:r>
      <w:r w:rsidRPr="003A07B1">
        <w:rPr>
          <w:rFonts w:hAnsi="宋体"/>
        </w:rPr>
        <w:t>2</w:t>
      </w:r>
      <w:r w:rsidRPr="003A07B1">
        <w:rPr>
          <w:rFonts w:hAnsi="宋体" w:hint="eastAsia"/>
        </w:rPr>
        <w:t>台，产品检查批不应少于</w:t>
      </w:r>
      <w:r w:rsidRPr="003A07B1">
        <w:rPr>
          <w:rFonts w:hAnsi="宋体"/>
        </w:rPr>
        <w:t>5</w:t>
      </w:r>
      <w:r w:rsidRPr="003A07B1">
        <w:rPr>
          <w:rFonts w:hAnsi="宋体" w:hint="eastAsia"/>
        </w:rPr>
        <w:t>台。抽样方案应符合表</w:t>
      </w:r>
      <w:r w:rsidRPr="003A07B1">
        <w:rPr>
          <w:rFonts w:hAnsi="宋体"/>
        </w:rPr>
        <w:t>3</w:t>
      </w:r>
      <w:r w:rsidRPr="003A07B1">
        <w:rPr>
          <w:rFonts w:hAnsi="宋体" w:hint="eastAsia"/>
        </w:rPr>
        <w:t>的规定。</w:t>
      </w:r>
      <w:r w:rsidRPr="003A07B1">
        <w:rPr>
          <w:rFonts w:hAnsi="宋体"/>
        </w:rPr>
        <w:t xml:space="preserve">                          </w:t>
      </w:r>
    </w:p>
    <w:p w:rsidR="00795DAB" w:rsidRDefault="00795DAB" w:rsidP="00CF0840">
      <w:pPr>
        <w:pStyle w:val="a1"/>
        <w:tabs>
          <w:tab w:val="left" w:pos="840"/>
          <w:tab w:val="left" w:pos="1260"/>
        </w:tabs>
        <w:spacing w:beforeLines="0" w:afterLines="0" w:line="320" w:lineRule="exact"/>
        <w:rPr>
          <w:rFonts w:ascii="宋体" w:eastAsia="宋体" w:hAnsi="宋体"/>
        </w:rPr>
      </w:pPr>
      <w:r>
        <w:rPr>
          <w:rFonts w:ascii="宋体" w:eastAsia="宋体" w:hAnsi="宋体" w:hint="eastAsia"/>
        </w:rPr>
        <w:t>订货单位抽验产品质量时，按合同进行。接收质量限和检验批量，由供货方和订货方协商确定。合同未作规定时，按</w:t>
      </w:r>
      <w:r>
        <w:rPr>
          <w:rFonts w:ascii="宋体" w:eastAsia="宋体" w:hAnsi="宋体"/>
        </w:rPr>
        <w:t>GB/T 2828.1</w:t>
      </w:r>
      <w:r>
        <w:rPr>
          <w:rFonts w:ascii="宋体" w:eastAsia="宋体" w:hAnsi="宋体" w:hint="eastAsia"/>
        </w:rPr>
        <w:t>执行。</w:t>
      </w:r>
    </w:p>
    <w:p w:rsidR="00795DAB" w:rsidRDefault="00795DAB" w:rsidP="00CF0840">
      <w:pPr>
        <w:pStyle w:val="affa"/>
        <w:numPr>
          <w:ilvl w:val="2"/>
          <w:numId w:val="3"/>
        </w:numPr>
        <w:tabs>
          <w:tab w:val="left" w:pos="840"/>
          <w:tab w:val="left" w:pos="1260"/>
        </w:tabs>
        <w:spacing w:line="320" w:lineRule="exact"/>
      </w:pPr>
      <w:r>
        <w:rPr>
          <w:rFonts w:hint="eastAsia"/>
        </w:rPr>
        <w:t>产品的出厂检验，生产企业可自行确定抽样方案。</w:t>
      </w:r>
    </w:p>
    <w:p w:rsidR="00795DAB" w:rsidRDefault="00795DAB" w:rsidP="00CF0840">
      <w:pPr>
        <w:pStyle w:val="a0"/>
        <w:tabs>
          <w:tab w:val="left" w:pos="840"/>
        </w:tabs>
        <w:spacing w:before="156" w:after="156" w:line="320" w:lineRule="exact"/>
      </w:pPr>
      <w:r>
        <w:rPr>
          <w:rFonts w:hint="eastAsia"/>
        </w:rPr>
        <w:t>检验项目分类和判定规则</w:t>
      </w:r>
    </w:p>
    <w:p w:rsidR="00795DAB" w:rsidRDefault="00795DAB" w:rsidP="00CF0840">
      <w:pPr>
        <w:pStyle w:val="aff7"/>
        <w:spacing w:line="320" w:lineRule="exact"/>
        <w:ind w:firstLine="440"/>
      </w:pPr>
      <w:r>
        <w:rPr>
          <w:rFonts w:hint="eastAsia"/>
        </w:rPr>
        <w:t>根据表</w:t>
      </w:r>
      <w:r>
        <w:t>3</w:t>
      </w:r>
      <w:r>
        <w:rPr>
          <w:rFonts w:hint="eastAsia"/>
        </w:rPr>
        <w:t>所列检验项目对产品进行逐项考核，评定结果按表</w:t>
      </w:r>
      <w:r>
        <w:t>4</w:t>
      </w:r>
      <w:r>
        <w:rPr>
          <w:rFonts w:hint="eastAsia"/>
        </w:rPr>
        <w:t>进行判定。表中</w:t>
      </w:r>
      <w:r>
        <w:t>AQL</w:t>
      </w:r>
      <w:r>
        <w:rPr>
          <w:rFonts w:hint="eastAsia"/>
        </w:rPr>
        <w:t>为接收质量限，</w:t>
      </w:r>
      <w:r>
        <w:t>Ac</w:t>
      </w:r>
      <w:r>
        <w:rPr>
          <w:rFonts w:hint="eastAsia"/>
        </w:rPr>
        <w:t>为接收数，</w:t>
      </w:r>
      <w:r>
        <w:t>Re</w:t>
      </w:r>
      <w:r>
        <w:rPr>
          <w:rFonts w:hint="eastAsia"/>
        </w:rPr>
        <w:t>为拒收数。不合格项目数不大于</w:t>
      </w:r>
      <w:r>
        <w:t>Ac</w:t>
      </w:r>
      <w:r>
        <w:rPr>
          <w:rFonts w:hint="eastAsia"/>
        </w:rPr>
        <w:t>时应判定合格，否则应判定不合格。</w:t>
      </w:r>
    </w:p>
    <w:p w:rsidR="00795DAB" w:rsidRDefault="00795DAB" w:rsidP="000C237E">
      <w:pPr>
        <w:pStyle w:val="affc"/>
        <w:spacing w:before="156" w:after="156"/>
        <w:ind w:firstLineChars="1650" w:firstLine="3465"/>
        <w:jc w:val="both"/>
      </w:pPr>
    </w:p>
    <w:p w:rsidR="00795DAB" w:rsidRDefault="00795DAB" w:rsidP="000C237E">
      <w:pPr>
        <w:pStyle w:val="affc"/>
        <w:spacing w:before="156" w:after="156"/>
        <w:ind w:firstLineChars="1650" w:firstLine="3465"/>
        <w:jc w:val="both"/>
      </w:pPr>
    </w:p>
    <w:p w:rsidR="00795DAB" w:rsidRDefault="00795DAB" w:rsidP="000C237E">
      <w:pPr>
        <w:pStyle w:val="affc"/>
        <w:spacing w:before="156" w:after="156"/>
        <w:ind w:firstLineChars="1650" w:firstLine="3465"/>
        <w:jc w:val="both"/>
      </w:pPr>
    </w:p>
    <w:p w:rsidR="003A07B1" w:rsidRDefault="003A07B1" w:rsidP="000C237E">
      <w:pPr>
        <w:pStyle w:val="affc"/>
        <w:spacing w:before="156" w:after="156"/>
        <w:ind w:firstLineChars="1650" w:firstLine="3465"/>
        <w:jc w:val="both"/>
      </w:pPr>
    </w:p>
    <w:p w:rsidR="003A07B1" w:rsidRDefault="003A07B1" w:rsidP="000C237E">
      <w:pPr>
        <w:pStyle w:val="affc"/>
        <w:spacing w:before="156" w:after="156"/>
        <w:ind w:firstLineChars="1650" w:firstLine="3465"/>
        <w:jc w:val="both"/>
      </w:pPr>
    </w:p>
    <w:p w:rsidR="00795DAB" w:rsidRDefault="00795DAB" w:rsidP="000C237E">
      <w:pPr>
        <w:pStyle w:val="affc"/>
        <w:spacing w:before="156" w:after="156"/>
        <w:ind w:firstLineChars="1650" w:firstLine="3465"/>
        <w:jc w:val="both"/>
      </w:pPr>
      <w:r>
        <w:rPr>
          <w:rFonts w:hint="eastAsia"/>
        </w:rPr>
        <w:lastRenderedPageBreak/>
        <w:t>表</w:t>
      </w:r>
      <w:r w:rsidR="00DC6E52">
        <w:t xml:space="preserve"> </w:t>
      </w:r>
      <w:r w:rsidR="00DC6E52">
        <w:rPr>
          <w:rFonts w:hint="eastAsia"/>
        </w:rPr>
        <w:t>2</w:t>
      </w:r>
      <w:r>
        <w:t xml:space="preserve"> </w:t>
      </w:r>
      <w:r>
        <w:rPr>
          <w:rFonts w:hint="eastAsia"/>
        </w:rPr>
        <w:t>检验项目分类表</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948"/>
        <w:gridCol w:w="1050"/>
        <w:gridCol w:w="1890"/>
        <w:gridCol w:w="1890"/>
        <w:gridCol w:w="1890"/>
        <w:gridCol w:w="1902"/>
      </w:tblGrid>
      <w:tr w:rsidR="00795DAB" w:rsidRPr="00DC6E52" w:rsidTr="00B518E7">
        <w:trPr>
          <w:trHeight w:val="155"/>
        </w:trPr>
        <w:tc>
          <w:tcPr>
            <w:tcW w:w="1998" w:type="dxa"/>
            <w:gridSpan w:val="2"/>
            <w:tcBorders>
              <w:top w:val="single" w:sz="8" w:space="0" w:color="auto"/>
            </w:tcBorders>
            <w:vAlign w:val="center"/>
          </w:tcPr>
          <w:p w:rsidR="00795DAB" w:rsidRPr="00DC6E52" w:rsidRDefault="00795DAB" w:rsidP="00B518E7">
            <w:pPr>
              <w:jc w:val="center"/>
              <w:rPr>
                <w:rFonts w:ascii="黑体" w:eastAsia="黑体" w:hAnsi="黑体"/>
                <w:sz w:val="18"/>
                <w:szCs w:val="18"/>
              </w:rPr>
            </w:pPr>
            <w:bookmarkStart w:id="17" w:name="_GoBack" w:colFirst="4" w:colLast="4"/>
            <w:r w:rsidRPr="00DC6E52">
              <w:rPr>
                <w:rFonts w:ascii="黑体" w:eastAsia="黑体" w:hAnsi="黑体" w:hint="eastAsia"/>
                <w:sz w:val="18"/>
                <w:szCs w:val="18"/>
              </w:rPr>
              <w:t>不合格分类</w:t>
            </w:r>
          </w:p>
        </w:tc>
        <w:tc>
          <w:tcPr>
            <w:tcW w:w="1890" w:type="dxa"/>
            <w:vMerge w:val="restart"/>
            <w:tcBorders>
              <w:top w:val="single" w:sz="8" w:space="0" w:color="auto"/>
            </w:tcBorders>
            <w:vAlign w:val="center"/>
          </w:tcPr>
          <w:p w:rsidR="00795DAB" w:rsidRPr="00DC6E52" w:rsidRDefault="00795DAB" w:rsidP="00B518E7">
            <w:pPr>
              <w:jc w:val="center"/>
              <w:rPr>
                <w:rFonts w:ascii="黑体" w:eastAsia="黑体" w:hAnsi="黑体"/>
                <w:sz w:val="18"/>
                <w:szCs w:val="18"/>
              </w:rPr>
            </w:pPr>
            <w:r w:rsidRPr="00DC6E52">
              <w:rPr>
                <w:rFonts w:ascii="黑体" w:eastAsia="黑体" w:hAnsi="黑体" w:hint="eastAsia"/>
                <w:sz w:val="18"/>
                <w:szCs w:val="18"/>
              </w:rPr>
              <w:t>项</w:t>
            </w:r>
            <w:r w:rsidRPr="00DC6E52">
              <w:rPr>
                <w:rFonts w:ascii="黑体" w:eastAsia="黑体" w:hAnsi="黑体"/>
                <w:sz w:val="18"/>
                <w:szCs w:val="18"/>
              </w:rPr>
              <w:t xml:space="preserve">    </w:t>
            </w:r>
            <w:r w:rsidRPr="00DC6E52">
              <w:rPr>
                <w:rFonts w:ascii="黑体" w:eastAsia="黑体" w:hAnsi="黑体" w:hint="eastAsia"/>
                <w:sz w:val="18"/>
                <w:szCs w:val="18"/>
              </w:rPr>
              <w:t>目</w:t>
            </w:r>
          </w:p>
        </w:tc>
        <w:tc>
          <w:tcPr>
            <w:tcW w:w="1890" w:type="dxa"/>
            <w:vMerge w:val="restart"/>
            <w:tcBorders>
              <w:top w:val="single" w:sz="8" w:space="0" w:color="auto"/>
            </w:tcBorders>
            <w:vAlign w:val="center"/>
          </w:tcPr>
          <w:p w:rsidR="00795DAB" w:rsidRPr="00DC6E52" w:rsidRDefault="00795DAB" w:rsidP="00B518E7">
            <w:pPr>
              <w:jc w:val="center"/>
              <w:rPr>
                <w:rFonts w:ascii="黑体" w:eastAsia="黑体" w:hAnsi="黑体"/>
                <w:sz w:val="18"/>
                <w:szCs w:val="18"/>
              </w:rPr>
            </w:pPr>
            <w:r w:rsidRPr="00DC6E52">
              <w:rPr>
                <w:rFonts w:ascii="黑体" w:eastAsia="黑体" w:hAnsi="黑体" w:hint="eastAsia"/>
                <w:sz w:val="18"/>
                <w:szCs w:val="18"/>
              </w:rPr>
              <w:t>出厂检验</w:t>
            </w:r>
          </w:p>
        </w:tc>
        <w:tc>
          <w:tcPr>
            <w:tcW w:w="1890" w:type="dxa"/>
            <w:vMerge w:val="restart"/>
            <w:tcBorders>
              <w:top w:val="single" w:sz="8" w:space="0" w:color="auto"/>
            </w:tcBorders>
            <w:vAlign w:val="center"/>
          </w:tcPr>
          <w:p w:rsidR="00795DAB" w:rsidRPr="00DC6E52" w:rsidRDefault="00795DAB" w:rsidP="00B518E7">
            <w:pPr>
              <w:jc w:val="center"/>
              <w:rPr>
                <w:rFonts w:ascii="黑体" w:eastAsia="黑体" w:hAnsi="黑体"/>
                <w:sz w:val="18"/>
                <w:szCs w:val="18"/>
              </w:rPr>
            </w:pPr>
            <w:r w:rsidRPr="00DC6E52">
              <w:rPr>
                <w:rFonts w:ascii="黑体" w:eastAsia="黑体" w:hAnsi="黑体" w:hint="eastAsia"/>
                <w:sz w:val="18"/>
                <w:szCs w:val="18"/>
              </w:rPr>
              <w:t>型式检验</w:t>
            </w:r>
          </w:p>
        </w:tc>
        <w:tc>
          <w:tcPr>
            <w:tcW w:w="1902" w:type="dxa"/>
            <w:vMerge w:val="restart"/>
            <w:tcBorders>
              <w:top w:val="single" w:sz="8" w:space="0" w:color="auto"/>
            </w:tcBorders>
            <w:vAlign w:val="center"/>
          </w:tcPr>
          <w:p w:rsidR="00795DAB" w:rsidRPr="00DC6E52" w:rsidRDefault="00795DAB" w:rsidP="00DC6E52">
            <w:pPr>
              <w:jc w:val="center"/>
              <w:rPr>
                <w:rFonts w:ascii="黑体" w:eastAsia="黑体" w:hAnsi="黑体"/>
                <w:sz w:val="18"/>
                <w:szCs w:val="18"/>
              </w:rPr>
            </w:pPr>
            <w:r w:rsidRPr="00DC6E52">
              <w:rPr>
                <w:rFonts w:ascii="黑体" w:eastAsia="黑体" w:hAnsi="黑体" w:hint="eastAsia"/>
                <w:sz w:val="18"/>
                <w:szCs w:val="18"/>
              </w:rPr>
              <w:t>对应条款</w:t>
            </w:r>
          </w:p>
        </w:tc>
      </w:tr>
      <w:tr w:rsidR="00795DAB" w:rsidRPr="00DC6E52" w:rsidTr="00B518E7">
        <w:trPr>
          <w:trHeight w:val="155"/>
        </w:trPr>
        <w:tc>
          <w:tcPr>
            <w:tcW w:w="948" w:type="dxa"/>
            <w:tcBorders>
              <w:bottom w:val="single" w:sz="8" w:space="0" w:color="auto"/>
            </w:tcBorders>
            <w:vAlign w:val="center"/>
          </w:tcPr>
          <w:p w:rsidR="00795DAB" w:rsidRPr="00DC6E52" w:rsidRDefault="00795DAB" w:rsidP="00B518E7">
            <w:pPr>
              <w:jc w:val="center"/>
              <w:rPr>
                <w:rFonts w:ascii="黑体" w:eastAsia="黑体" w:hAnsi="黑体"/>
                <w:sz w:val="18"/>
                <w:szCs w:val="18"/>
              </w:rPr>
            </w:pPr>
            <w:r w:rsidRPr="00DC6E52">
              <w:rPr>
                <w:rFonts w:ascii="黑体" w:eastAsia="黑体" w:hAnsi="黑体" w:hint="eastAsia"/>
                <w:sz w:val="18"/>
                <w:szCs w:val="18"/>
              </w:rPr>
              <w:t>类</w:t>
            </w:r>
          </w:p>
        </w:tc>
        <w:tc>
          <w:tcPr>
            <w:tcW w:w="1050" w:type="dxa"/>
            <w:tcBorders>
              <w:bottom w:val="single" w:sz="8" w:space="0" w:color="auto"/>
            </w:tcBorders>
            <w:vAlign w:val="center"/>
          </w:tcPr>
          <w:p w:rsidR="00795DAB" w:rsidRPr="00DC6E52" w:rsidRDefault="00795DAB" w:rsidP="00B518E7">
            <w:pPr>
              <w:jc w:val="center"/>
              <w:rPr>
                <w:rFonts w:ascii="黑体" w:eastAsia="黑体" w:hAnsi="黑体"/>
                <w:sz w:val="18"/>
                <w:szCs w:val="18"/>
              </w:rPr>
            </w:pPr>
            <w:r w:rsidRPr="00DC6E52">
              <w:rPr>
                <w:rFonts w:ascii="黑体" w:eastAsia="黑体" w:hAnsi="黑体" w:hint="eastAsia"/>
                <w:sz w:val="18"/>
                <w:szCs w:val="18"/>
              </w:rPr>
              <w:t>项</w:t>
            </w:r>
          </w:p>
        </w:tc>
        <w:tc>
          <w:tcPr>
            <w:tcW w:w="1890" w:type="dxa"/>
            <w:vMerge/>
            <w:tcBorders>
              <w:bottom w:val="single" w:sz="8" w:space="0" w:color="auto"/>
            </w:tcBorders>
            <w:vAlign w:val="center"/>
          </w:tcPr>
          <w:p w:rsidR="00795DAB" w:rsidRPr="00DC6E52" w:rsidRDefault="00795DAB" w:rsidP="00B518E7">
            <w:pPr>
              <w:jc w:val="center"/>
              <w:rPr>
                <w:rFonts w:ascii="黑体" w:eastAsia="黑体" w:hAnsi="黑体"/>
                <w:sz w:val="18"/>
                <w:szCs w:val="18"/>
              </w:rPr>
            </w:pPr>
          </w:p>
        </w:tc>
        <w:tc>
          <w:tcPr>
            <w:tcW w:w="1890" w:type="dxa"/>
            <w:vMerge/>
            <w:tcBorders>
              <w:bottom w:val="single" w:sz="8" w:space="0" w:color="auto"/>
            </w:tcBorders>
            <w:vAlign w:val="center"/>
          </w:tcPr>
          <w:p w:rsidR="00795DAB" w:rsidRPr="00DC6E52" w:rsidRDefault="00795DAB" w:rsidP="00B518E7">
            <w:pPr>
              <w:jc w:val="center"/>
              <w:rPr>
                <w:rFonts w:ascii="黑体" w:eastAsia="黑体" w:hAnsi="黑体"/>
                <w:sz w:val="18"/>
                <w:szCs w:val="18"/>
              </w:rPr>
            </w:pPr>
          </w:p>
        </w:tc>
        <w:tc>
          <w:tcPr>
            <w:tcW w:w="1890" w:type="dxa"/>
            <w:vMerge/>
            <w:tcBorders>
              <w:bottom w:val="single" w:sz="8" w:space="0" w:color="auto"/>
            </w:tcBorders>
            <w:vAlign w:val="center"/>
          </w:tcPr>
          <w:p w:rsidR="00795DAB" w:rsidRPr="00DC6E52" w:rsidRDefault="00795DAB" w:rsidP="00B518E7">
            <w:pPr>
              <w:jc w:val="center"/>
              <w:rPr>
                <w:rFonts w:ascii="黑体" w:eastAsia="黑体" w:hAnsi="黑体"/>
                <w:sz w:val="18"/>
                <w:szCs w:val="18"/>
              </w:rPr>
            </w:pPr>
          </w:p>
        </w:tc>
        <w:tc>
          <w:tcPr>
            <w:tcW w:w="1902" w:type="dxa"/>
            <w:vMerge/>
            <w:tcBorders>
              <w:bottom w:val="single" w:sz="8" w:space="0" w:color="auto"/>
            </w:tcBorders>
            <w:vAlign w:val="center"/>
          </w:tcPr>
          <w:p w:rsidR="00795DAB" w:rsidRPr="00DC6E52" w:rsidRDefault="00795DAB" w:rsidP="00DC6E52">
            <w:pPr>
              <w:jc w:val="center"/>
              <w:rPr>
                <w:rFonts w:ascii="黑体" w:eastAsia="黑体" w:hAnsi="黑体"/>
                <w:sz w:val="18"/>
                <w:szCs w:val="18"/>
              </w:rPr>
            </w:pPr>
          </w:p>
        </w:tc>
      </w:tr>
      <w:tr w:rsidR="00795DAB" w:rsidRPr="00DC6E52" w:rsidTr="00B518E7">
        <w:tc>
          <w:tcPr>
            <w:tcW w:w="948" w:type="dxa"/>
            <w:vMerge w:val="restart"/>
            <w:tcBorders>
              <w:top w:val="single" w:sz="8" w:space="0" w:color="auto"/>
            </w:tcBorders>
            <w:vAlign w:val="center"/>
          </w:tcPr>
          <w:p w:rsidR="00795DAB" w:rsidRPr="00DC6E52" w:rsidRDefault="00795DAB" w:rsidP="00B518E7">
            <w:pPr>
              <w:jc w:val="center"/>
              <w:rPr>
                <w:rFonts w:hAnsi="宋体"/>
                <w:sz w:val="18"/>
                <w:szCs w:val="18"/>
              </w:rPr>
            </w:pPr>
            <w:r w:rsidRPr="00DC6E52">
              <w:rPr>
                <w:rFonts w:hAnsi="宋体"/>
                <w:sz w:val="18"/>
                <w:szCs w:val="18"/>
              </w:rPr>
              <w:t>A</w:t>
            </w:r>
          </w:p>
        </w:tc>
        <w:tc>
          <w:tcPr>
            <w:tcW w:w="1050" w:type="dxa"/>
            <w:tcBorders>
              <w:top w:val="single" w:sz="8" w:space="0" w:color="auto"/>
            </w:tcBorders>
            <w:vAlign w:val="center"/>
          </w:tcPr>
          <w:p w:rsidR="00795DAB" w:rsidRPr="00DC6E52" w:rsidRDefault="00795DAB" w:rsidP="00B518E7">
            <w:pPr>
              <w:jc w:val="center"/>
              <w:rPr>
                <w:rFonts w:hAnsi="宋体"/>
                <w:sz w:val="18"/>
                <w:szCs w:val="18"/>
              </w:rPr>
            </w:pPr>
            <w:r w:rsidRPr="00DC6E52">
              <w:rPr>
                <w:rFonts w:hAnsi="宋体"/>
                <w:sz w:val="18"/>
                <w:szCs w:val="18"/>
              </w:rPr>
              <w:t>1</w:t>
            </w:r>
          </w:p>
        </w:tc>
        <w:tc>
          <w:tcPr>
            <w:tcW w:w="1890" w:type="dxa"/>
            <w:tcBorders>
              <w:top w:val="single" w:sz="8" w:space="0" w:color="auto"/>
            </w:tcBorders>
            <w:vAlign w:val="center"/>
          </w:tcPr>
          <w:p w:rsidR="00795DAB" w:rsidRPr="00DC6E52" w:rsidRDefault="00795DAB" w:rsidP="00B518E7">
            <w:pPr>
              <w:rPr>
                <w:rFonts w:hAnsi="宋体"/>
                <w:sz w:val="18"/>
                <w:szCs w:val="18"/>
              </w:rPr>
            </w:pPr>
            <w:r w:rsidRPr="00DC6E52">
              <w:rPr>
                <w:rFonts w:hAnsi="宋体" w:hint="eastAsia"/>
                <w:sz w:val="18"/>
                <w:szCs w:val="18"/>
              </w:rPr>
              <w:t>安全要求</w:t>
            </w:r>
          </w:p>
        </w:tc>
        <w:tc>
          <w:tcPr>
            <w:tcW w:w="1890" w:type="dxa"/>
            <w:tcBorders>
              <w:top w:val="single" w:sz="8" w:space="0" w:color="auto"/>
            </w:tcBorders>
          </w:tcPr>
          <w:p w:rsidR="00795DAB" w:rsidRPr="00DC6E52" w:rsidRDefault="00795DAB" w:rsidP="00B518E7">
            <w:pPr>
              <w:jc w:val="center"/>
              <w:rPr>
                <w:rFonts w:hAnsi="宋体"/>
                <w:sz w:val="18"/>
                <w:szCs w:val="18"/>
              </w:rPr>
            </w:pPr>
            <w:r w:rsidRPr="00DC6E52">
              <w:rPr>
                <w:rFonts w:hAnsi="宋体" w:hint="eastAsia"/>
                <w:sz w:val="18"/>
                <w:szCs w:val="18"/>
              </w:rPr>
              <w:t>√</w:t>
            </w:r>
          </w:p>
        </w:tc>
        <w:tc>
          <w:tcPr>
            <w:tcW w:w="1890" w:type="dxa"/>
            <w:tcBorders>
              <w:top w:val="single" w:sz="8" w:space="0" w:color="auto"/>
            </w:tcBorders>
            <w:vAlign w:val="center"/>
          </w:tcPr>
          <w:p w:rsidR="00795DAB" w:rsidRPr="00DC6E52" w:rsidRDefault="00795DAB" w:rsidP="00B518E7">
            <w:pPr>
              <w:jc w:val="center"/>
              <w:rPr>
                <w:rFonts w:hAnsi="宋体"/>
                <w:sz w:val="18"/>
                <w:szCs w:val="18"/>
              </w:rPr>
            </w:pPr>
            <w:r w:rsidRPr="00DC6E52">
              <w:rPr>
                <w:rFonts w:hAnsi="宋体" w:hint="eastAsia"/>
                <w:sz w:val="18"/>
                <w:szCs w:val="18"/>
              </w:rPr>
              <w:t>√</w:t>
            </w:r>
          </w:p>
        </w:tc>
        <w:tc>
          <w:tcPr>
            <w:tcW w:w="1902" w:type="dxa"/>
            <w:tcBorders>
              <w:top w:val="single" w:sz="8" w:space="0" w:color="auto"/>
            </w:tcBorders>
          </w:tcPr>
          <w:p w:rsidR="00795DAB" w:rsidRPr="00DC6E52" w:rsidRDefault="00795DAB" w:rsidP="00DC6E52">
            <w:pPr>
              <w:jc w:val="center"/>
              <w:rPr>
                <w:rFonts w:hAnsi="宋体"/>
                <w:sz w:val="18"/>
                <w:szCs w:val="18"/>
              </w:rPr>
            </w:pPr>
            <w:r w:rsidRPr="00DC6E52">
              <w:rPr>
                <w:rFonts w:hAnsi="宋体"/>
                <w:sz w:val="18"/>
                <w:szCs w:val="18"/>
              </w:rPr>
              <w:t>5</w:t>
            </w:r>
          </w:p>
        </w:tc>
      </w:tr>
      <w:tr w:rsidR="00795DAB" w:rsidRPr="00DC6E52" w:rsidTr="00B518E7">
        <w:tc>
          <w:tcPr>
            <w:tcW w:w="948" w:type="dxa"/>
            <w:vMerge/>
            <w:vAlign w:val="center"/>
          </w:tcPr>
          <w:p w:rsidR="00795DAB" w:rsidRPr="00DC6E52" w:rsidRDefault="00795DAB" w:rsidP="00B518E7">
            <w:pPr>
              <w:jc w:val="center"/>
              <w:rPr>
                <w:rFonts w:hAnsi="宋体"/>
                <w:sz w:val="18"/>
                <w:szCs w:val="18"/>
              </w:rPr>
            </w:pPr>
          </w:p>
        </w:tc>
        <w:tc>
          <w:tcPr>
            <w:tcW w:w="1050" w:type="dxa"/>
            <w:vAlign w:val="center"/>
          </w:tcPr>
          <w:p w:rsidR="00795DAB" w:rsidRPr="00DC6E52" w:rsidRDefault="00795DAB" w:rsidP="00B518E7">
            <w:pPr>
              <w:jc w:val="center"/>
              <w:rPr>
                <w:rFonts w:hAnsi="宋体"/>
                <w:sz w:val="18"/>
                <w:szCs w:val="18"/>
              </w:rPr>
            </w:pPr>
            <w:r w:rsidRPr="00DC6E52">
              <w:rPr>
                <w:rFonts w:hAnsi="宋体"/>
                <w:sz w:val="18"/>
                <w:szCs w:val="18"/>
              </w:rPr>
              <w:t>2</w:t>
            </w:r>
          </w:p>
        </w:tc>
        <w:tc>
          <w:tcPr>
            <w:tcW w:w="1890" w:type="dxa"/>
            <w:vAlign w:val="center"/>
          </w:tcPr>
          <w:p w:rsidR="00795DAB" w:rsidRPr="00DC6E52" w:rsidRDefault="00795DAB" w:rsidP="00B518E7">
            <w:pPr>
              <w:rPr>
                <w:rFonts w:hAnsi="宋体"/>
                <w:sz w:val="18"/>
                <w:szCs w:val="18"/>
              </w:rPr>
            </w:pPr>
            <w:r w:rsidRPr="00DC6E52">
              <w:rPr>
                <w:rFonts w:hint="eastAsia"/>
                <w:sz w:val="18"/>
                <w:szCs w:val="18"/>
              </w:rPr>
              <w:t>最大装载质量</w:t>
            </w:r>
          </w:p>
        </w:tc>
        <w:tc>
          <w:tcPr>
            <w:tcW w:w="1890" w:type="dxa"/>
          </w:tcPr>
          <w:p w:rsidR="00795DAB" w:rsidRPr="00DC6E52" w:rsidRDefault="00795DAB" w:rsidP="00B518E7">
            <w:pPr>
              <w:jc w:val="center"/>
              <w:rPr>
                <w:rFonts w:hAnsi="宋体"/>
                <w:sz w:val="18"/>
                <w:szCs w:val="18"/>
              </w:rPr>
            </w:pPr>
            <w:r w:rsidRPr="00DC6E52">
              <w:rPr>
                <w:rFonts w:hAnsi="宋体" w:hint="eastAsia"/>
                <w:sz w:val="18"/>
                <w:szCs w:val="18"/>
              </w:rPr>
              <w:t>－</w:t>
            </w:r>
          </w:p>
        </w:tc>
        <w:tc>
          <w:tcPr>
            <w:tcW w:w="1890" w:type="dxa"/>
            <w:vAlign w:val="center"/>
          </w:tcPr>
          <w:p w:rsidR="00795DAB" w:rsidRPr="00DC6E52" w:rsidRDefault="00795DAB" w:rsidP="00B518E7">
            <w:pPr>
              <w:jc w:val="center"/>
              <w:rPr>
                <w:rFonts w:hAnsi="宋体"/>
                <w:sz w:val="18"/>
                <w:szCs w:val="18"/>
              </w:rPr>
            </w:pPr>
            <w:r w:rsidRPr="00DC6E52">
              <w:rPr>
                <w:rFonts w:hAnsi="宋体" w:hint="eastAsia"/>
                <w:sz w:val="18"/>
                <w:szCs w:val="18"/>
              </w:rPr>
              <w:t>√</w:t>
            </w:r>
          </w:p>
        </w:tc>
        <w:tc>
          <w:tcPr>
            <w:tcW w:w="1902" w:type="dxa"/>
          </w:tcPr>
          <w:p w:rsidR="00795DAB" w:rsidRPr="00DC6E52" w:rsidRDefault="00795DAB" w:rsidP="00DC6E52">
            <w:pPr>
              <w:jc w:val="center"/>
              <w:rPr>
                <w:rFonts w:hAnsi="宋体"/>
                <w:b/>
                <w:sz w:val="18"/>
                <w:szCs w:val="18"/>
              </w:rPr>
            </w:pPr>
            <w:smartTag w:uri="urn:schemas-microsoft-com:office:smarttags" w:element="chsdate">
              <w:smartTagPr>
                <w:attr w:name="IsROCDate" w:val="False"/>
                <w:attr w:name="IsLunarDate" w:val="False"/>
                <w:attr w:name="Day" w:val="30"/>
                <w:attr w:name="Month" w:val="12"/>
                <w:attr w:name="Year" w:val="1899"/>
              </w:smartTagPr>
              <w:r w:rsidRPr="00DC6E52">
                <w:rPr>
                  <w:rFonts w:hAnsi="宋体"/>
                  <w:color w:val="000000"/>
                  <w:sz w:val="18"/>
                  <w:szCs w:val="18"/>
                </w:rPr>
                <w:t>6.2.1</w:t>
              </w:r>
            </w:smartTag>
          </w:p>
        </w:tc>
      </w:tr>
      <w:tr w:rsidR="00795DAB" w:rsidRPr="00DC6E52" w:rsidTr="00B518E7">
        <w:tc>
          <w:tcPr>
            <w:tcW w:w="948" w:type="dxa"/>
            <w:vMerge/>
            <w:vAlign w:val="center"/>
          </w:tcPr>
          <w:p w:rsidR="00795DAB" w:rsidRPr="00DC6E52" w:rsidRDefault="00795DAB" w:rsidP="00B518E7">
            <w:pPr>
              <w:jc w:val="center"/>
              <w:rPr>
                <w:rFonts w:hAnsi="宋体"/>
                <w:sz w:val="18"/>
                <w:szCs w:val="18"/>
              </w:rPr>
            </w:pPr>
          </w:p>
        </w:tc>
        <w:tc>
          <w:tcPr>
            <w:tcW w:w="1050" w:type="dxa"/>
            <w:vAlign w:val="center"/>
          </w:tcPr>
          <w:p w:rsidR="00795DAB" w:rsidRPr="00DC6E52" w:rsidRDefault="00795DAB" w:rsidP="00B518E7">
            <w:pPr>
              <w:jc w:val="center"/>
              <w:rPr>
                <w:rFonts w:hAnsi="宋体"/>
                <w:sz w:val="18"/>
                <w:szCs w:val="18"/>
              </w:rPr>
            </w:pPr>
            <w:r w:rsidRPr="00DC6E52">
              <w:rPr>
                <w:rFonts w:hAnsi="宋体"/>
                <w:sz w:val="18"/>
                <w:szCs w:val="18"/>
              </w:rPr>
              <w:t>3</w:t>
            </w:r>
          </w:p>
        </w:tc>
        <w:tc>
          <w:tcPr>
            <w:tcW w:w="1890" w:type="dxa"/>
            <w:vAlign w:val="center"/>
          </w:tcPr>
          <w:p w:rsidR="00795DAB" w:rsidRPr="00DC6E52" w:rsidRDefault="00795DAB" w:rsidP="00B518E7">
            <w:pPr>
              <w:rPr>
                <w:rFonts w:hAnsi="宋体"/>
                <w:sz w:val="18"/>
                <w:szCs w:val="18"/>
              </w:rPr>
            </w:pPr>
            <w:r w:rsidRPr="00DC6E52">
              <w:rPr>
                <w:rFonts w:hAnsi="宋体" w:hint="eastAsia"/>
                <w:sz w:val="18"/>
                <w:szCs w:val="18"/>
              </w:rPr>
              <w:t>有效度</w:t>
            </w:r>
          </w:p>
        </w:tc>
        <w:tc>
          <w:tcPr>
            <w:tcW w:w="1890" w:type="dxa"/>
          </w:tcPr>
          <w:p w:rsidR="00795DAB" w:rsidRPr="00DC6E52" w:rsidRDefault="00795DAB" w:rsidP="00B518E7">
            <w:pPr>
              <w:jc w:val="center"/>
              <w:rPr>
                <w:rFonts w:hAnsi="宋体"/>
                <w:sz w:val="18"/>
                <w:szCs w:val="18"/>
              </w:rPr>
            </w:pPr>
            <w:r w:rsidRPr="00DC6E52">
              <w:rPr>
                <w:rFonts w:hAnsi="宋体" w:hint="eastAsia"/>
                <w:sz w:val="18"/>
                <w:szCs w:val="18"/>
              </w:rPr>
              <w:t>－</w:t>
            </w:r>
          </w:p>
        </w:tc>
        <w:tc>
          <w:tcPr>
            <w:tcW w:w="1890" w:type="dxa"/>
            <w:vAlign w:val="center"/>
          </w:tcPr>
          <w:p w:rsidR="00795DAB" w:rsidRPr="00DC6E52" w:rsidRDefault="00795DAB" w:rsidP="00B518E7">
            <w:pPr>
              <w:jc w:val="center"/>
              <w:rPr>
                <w:rFonts w:hAnsi="宋体"/>
                <w:sz w:val="18"/>
                <w:szCs w:val="18"/>
              </w:rPr>
            </w:pPr>
            <w:r w:rsidRPr="00DC6E52">
              <w:rPr>
                <w:rFonts w:hAnsi="宋体" w:hint="eastAsia"/>
                <w:sz w:val="18"/>
                <w:szCs w:val="18"/>
              </w:rPr>
              <w:t>√</w:t>
            </w:r>
          </w:p>
        </w:tc>
        <w:tc>
          <w:tcPr>
            <w:tcW w:w="1902" w:type="dxa"/>
          </w:tcPr>
          <w:p w:rsidR="00795DAB" w:rsidRPr="00DC6E52" w:rsidRDefault="00795DAB" w:rsidP="00DC6E52">
            <w:pPr>
              <w:jc w:val="center"/>
              <w:rPr>
                <w:rFonts w:hAnsi="宋体"/>
                <w:sz w:val="18"/>
                <w:szCs w:val="18"/>
              </w:rPr>
            </w:pPr>
            <w:smartTag w:uri="urn:schemas-microsoft-com:office:smarttags" w:element="chsdate">
              <w:smartTagPr>
                <w:attr w:name="IsROCDate" w:val="False"/>
                <w:attr w:name="IsLunarDate" w:val="False"/>
                <w:attr w:name="Day" w:val="30"/>
                <w:attr w:name="Month" w:val="12"/>
                <w:attr w:name="Year" w:val="1899"/>
              </w:smartTagPr>
              <w:r w:rsidRPr="00DC6E52">
                <w:rPr>
                  <w:sz w:val="18"/>
                  <w:szCs w:val="18"/>
                </w:rPr>
                <w:t>6.2.2</w:t>
              </w:r>
            </w:smartTag>
          </w:p>
        </w:tc>
      </w:tr>
      <w:tr w:rsidR="00795DAB" w:rsidRPr="00DC6E52" w:rsidTr="00B518E7">
        <w:tc>
          <w:tcPr>
            <w:tcW w:w="948" w:type="dxa"/>
            <w:vMerge w:val="restart"/>
            <w:vAlign w:val="center"/>
          </w:tcPr>
          <w:p w:rsidR="00795DAB" w:rsidRPr="00DC6E52" w:rsidRDefault="00795DAB" w:rsidP="00B518E7">
            <w:pPr>
              <w:jc w:val="center"/>
              <w:rPr>
                <w:rFonts w:hAnsi="宋体"/>
                <w:sz w:val="18"/>
                <w:szCs w:val="18"/>
              </w:rPr>
            </w:pPr>
            <w:r w:rsidRPr="00DC6E52">
              <w:rPr>
                <w:rFonts w:hAnsi="宋体"/>
                <w:sz w:val="18"/>
                <w:szCs w:val="18"/>
              </w:rPr>
              <w:t>B</w:t>
            </w:r>
          </w:p>
        </w:tc>
        <w:tc>
          <w:tcPr>
            <w:tcW w:w="1050" w:type="dxa"/>
            <w:vAlign w:val="center"/>
          </w:tcPr>
          <w:p w:rsidR="00795DAB" w:rsidRPr="00DC6E52" w:rsidRDefault="00795DAB" w:rsidP="00B518E7">
            <w:pPr>
              <w:jc w:val="center"/>
              <w:rPr>
                <w:rFonts w:hAnsi="宋体"/>
                <w:sz w:val="18"/>
                <w:szCs w:val="18"/>
              </w:rPr>
            </w:pPr>
            <w:r w:rsidRPr="00DC6E52">
              <w:rPr>
                <w:rFonts w:hAnsi="宋体"/>
                <w:sz w:val="18"/>
                <w:szCs w:val="18"/>
              </w:rPr>
              <w:t>1</w:t>
            </w:r>
          </w:p>
        </w:tc>
        <w:tc>
          <w:tcPr>
            <w:tcW w:w="1890" w:type="dxa"/>
            <w:vAlign w:val="center"/>
          </w:tcPr>
          <w:p w:rsidR="00795DAB" w:rsidRPr="00DC6E52" w:rsidRDefault="00795DAB" w:rsidP="00B518E7">
            <w:pPr>
              <w:rPr>
                <w:rFonts w:hAnsi="宋体"/>
                <w:sz w:val="18"/>
                <w:szCs w:val="18"/>
              </w:rPr>
            </w:pPr>
            <w:r w:rsidRPr="00DC6E52">
              <w:rPr>
                <w:rFonts w:hAnsi="宋体" w:hint="eastAsia"/>
                <w:sz w:val="18"/>
                <w:szCs w:val="18"/>
              </w:rPr>
              <w:t>驻车制动</w:t>
            </w:r>
          </w:p>
        </w:tc>
        <w:tc>
          <w:tcPr>
            <w:tcW w:w="1890" w:type="dxa"/>
          </w:tcPr>
          <w:p w:rsidR="00795DAB" w:rsidRPr="00DC6E52" w:rsidRDefault="00795DAB" w:rsidP="00B518E7">
            <w:pPr>
              <w:jc w:val="center"/>
              <w:rPr>
                <w:rFonts w:hAnsi="宋体"/>
                <w:sz w:val="18"/>
                <w:szCs w:val="18"/>
              </w:rPr>
            </w:pPr>
            <w:r w:rsidRPr="00DC6E52">
              <w:rPr>
                <w:rFonts w:hAnsi="宋体" w:hint="eastAsia"/>
                <w:sz w:val="18"/>
                <w:szCs w:val="18"/>
              </w:rPr>
              <w:t>√</w:t>
            </w:r>
          </w:p>
        </w:tc>
        <w:tc>
          <w:tcPr>
            <w:tcW w:w="1890" w:type="dxa"/>
            <w:vAlign w:val="center"/>
          </w:tcPr>
          <w:p w:rsidR="00795DAB" w:rsidRPr="00DC6E52" w:rsidRDefault="00795DAB" w:rsidP="00B518E7">
            <w:pPr>
              <w:jc w:val="center"/>
              <w:rPr>
                <w:rFonts w:hAnsi="宋体"/>
                <w:sz w:val="18"/>
                <w:szCs w:val="18"/>
              </w:rPr>
            </w:pPr>
            <w:r w:rsidRPr="00DC6E52">
              <w:rPr>
                <w:rFonts w:hAnsi="宋体" w:hint="eastAsia"/>
                <w:sz w:val="18"/>
                <w:szCs w:val="18"/>
              </w:rPr>
              <w:t>√</w:t>
            </w:r>
          </w:p>
        </w:tc>
        <w:tc>
          <w:tcPr>
            <w:tcW w:w="1902" w:type="dxa"/>
          </w:tcPr>
          <w:p w:rsidR="00795DAB" w:rsidRPr="00DC6E52" w:rsidRDefault="00795DAB" w:rsidP="00DC6E52">
            <w:pPr>
              <w:jc w:val="center"/>
              <w:rPr>
                <w:rFonts w:hAnsi="宋体"/>
                <w:b/>
                <w:sz w:val="18"/>
                <w:szCs w:val="18"/>
              </w:rPr>
            </w:pPr>
            <w:smartTag w:uri="urn:schemas-microsoft-com:office:smarttags" w:element="chsdate">
              <w:smartTagPr>
                <w:attr w:name="IsROCDate" w:val="False"/>
                <w:attr w:name="IsLunarDate" w:val="False"/>
                <w:attr w:name="Day" w:val="30"/>
                <w:attr w:name="Month" w:val="12"/>
                <w:attr w:name="Year" w:val="1899"/>
              </w:smartTagPr>
              <w:r w:rsidRPr="00DC6E52">
                <w:rPr>
                  <w:sz w:val="18"/>
                  <w:szCs w:val="18"/>
                </w:rPr>
                <w:t>5.3.1</w:t>
              </w:r>
            </w:smartTag>
          </w:p>
        </w:tc>
      </w:tr>
      <w:tr w:rsidR="00795DAB" w:rsidRPr="00DC6E52" w:rsidTr="00B518E7">
        <w:tc>
          <w:tcPr>
            <w:tcW w:w="948" w:type="dxa"/>
            <w:vMerge/>
            <w:vAlign w:val="center"/>
          </w:tcPr>
          <w:p w:rsidR="00795DAB" w:rsidRPr="00DC6E52" w:rsidRDefault="00795DAB" w:rsidP="00B518E7">
            <w:pPr>
              <w:jc w:val="center"/>
              <w:rPr>
                <w:rFonts w:hAnsi="宋体"/>
                <w:sz w:val="18"/>
                <w:szCs w:val="18"/>
              </w:rPr>
            </w:pPr>
          </w:p>
        </w:tc>
        <w:tc>
          <w:tcPr>
            <w:tcW w:w="1050" w:type="dxa"/>
            <w:vAlign w:val="center"/>
          </w:tcPr>
          <w:p w:rsidR="00795DAB" w:rsidRPr="00DC6E52" w:rsidRDefault="00795DAB" w:rsidP="00B518E7">
            <w:pPr>
              <w:jc w:val="center"/>
              <w:rPr>
                <w:rFonts w:hAnsi="宋体"/>
                <w:sz w:val="18"/>
                <w:szCs w:val="18"/>
              </w:rPr>
            </w:pPr>
            <w:r w:rsidRPr="00DC6E52">
              <w:rPr>
                <w:rFonts w:hAnsi="宋体"/>
                <w:sz w:val="18"/>
                <w:szCs w:val="18"/>
              </w:rPr>
              <w:t>2</w:t>
            </w:r>
          </w:p>
        </w:tc>
        <w:tc>
          <w:tcPr>
            <w:tcW w:w="1890" w:type="dxa"/>
            <w:vAlign w:val="center"/>
          </w:tcPr>
          <w:p w:rsidR="00795DAB" w:rsidRPr="00DC6E52" w:rsidRDefault="00795DAB" w:rsidP="00B518E7">
            <w:pPr>
              <w:rPr>
                <w:rFonts w:hAnsi="宋体"/>
                <w:sz w:val="18"/>
                <w:szCs w:val="18"/>
              </w:rPr>
            </w:pPr>
            <w:r w:rsidRPr="00DC6E52">
              <w:rPr>
                <w:rFonts w:hAnsi="宋体" w:hint="eastAsia"/>
                <w:sz w:val="18"/>
                <w:szCs w:val="18"/>
              </w:rPr>
              <w:t>噪声</w:t>
            </w:r>
          </w:p>
        </w:tc>
        <w:tc>
          <w:tcPr>
            <w:tcW w:w="1890" w:type="dxa"/>
          </w:tcPr>
          <w:p w:rsidR="00795DAB" w:rsidRPr="00DC6E52" w:rsidRDefault="00795DAB" w:rsidP="00B518E7">
            <w:pPr>
              <w:jc w:val="center"/>
              <w:rPr>
                <w:rFonts w:hAnsi="宋体"/>
                <w:sz w:val="18"/>
                <w:szCs w:val="18"/>
              </w:rPr>
            </w:pPr>
            <w:r w:rsidRPr="00DC6E52">
              <w:rPr>
                <w:rFonts w:hAnsi="宋体" w:hint="eastAsia"/>
                <w:sz w:val="18"/>
                <w:szCs w:val="18"/>
              </w:rPr>
              <w:t>－</w:t>
            </w:r>
          </w:p>
        </w:tc>
        <w:tc>
          <w:tcPr>
            <w:tcW w:w="1890" w:type="dxa"/>
            <w:vAlign w:val="center"/>
          </w:tcPr>
          <w:p w:rsidR="00795DAB" w:rsidRPr="00DC6E52" w:rsidRDefault="00795DAB" w:rsidP="00B518E7">
            <w:pPr>
              <w:jc w:val="center"/>
              <w:rPr>
                <w:rFonts w:hAnsi="宋体"/>
                <w:sz w:val="18"/>
                <w:szCs w:val="18"/>
              </w:rPr>
            </w:pPr>
            <w:r w:rsidRPr="00DC6E52">
              <w:rPr>
                <w:rFonts w:hAnsi="宋体" w:hint="eastAsia"/>
                <w:sz w:val="18"/>
                <w:szCs w:val="18"/>
              </w:rPr>
              <w:t>√</w:t>
            </w:r>
          </w:p>
        </w:tc>
        <w:tc>
          <w:tcPr>
            <w:tcW w:w="1902" w:type="dxa"/>
          </w:tcPr>
          <w:p w:rsidR="00795DAB" w:rsidRPr="00DC6E52" w:rsidRDefault="00795DAB" w:rsidP="00DC6E52">
            <w:pPr>
              <w:jc w:val="center"/>
              <w:rPr>
                <w:rFonts w:hAnsi="宋体"/>
                <w:sz w:val="18"/>
                <w:szCs w:val="18"/>
              </w:rPr>
            </w:pPr>
            <w:r w:rsidRPr="00DC6E52">
              <w:rPr>
                <w:rFonts w:hAnsi="宋体"/>
                <w:sz w:val="18"/>
                <w:szCs w:val="18"/>
              </w:rPr>
              <w:t>6.2.1</w:t>
            </w:r>
          </w:p>
        </w:tc>
      </w:tr>
      <w:tr w:rsidR="00795DAB" w:rsidRPr="00DC6E52" w:rsidTr="00B518E7">
        <w:tc>
          <w:tcPr>
            <w:tcW w:w="948" w:type="dxa"/>
            <w:vMerge/>
            <w:vAlign w:val="center"/>
          </w:tcPr>
          <w:p w:rsidR="00795DAB" w:rsidRPr="00DC6E52" w:rsidRDefault="00795DAB" w:rsidP="00B518E7">
            <w:pPr>
              <w:jc w:val="center"/>
              <w:rPr>
                <w:rFonts w:hAnsi="宋体"/>
                <w:sz w:val="18"/>
                <w:szCs w:val="18"/>
              </w:rPr>
            </w:pPr>
          </w:p>
        </w:tc>
        <w:tc>
          <w:tcPr>
            <w:tcW w:w="1050" w:type="dxa"/>
            <w:vAlign w:val="center"/>
          </w:tcPr>
          <w:p w:rsidR="00795DAB" w:rsidRPr="00DC6E52" w:rsidRDefault="00795DAB" w:rsidP="00B518E7">
            <w:pPr>
              <w:jc w:val="center"/>
              <w:rPr>
                <w:rFonts w:hAnsi="宋体"/>
                <w:sz w:val="18"/>
                <w:szCs w:val="18"/>
              </w:rPr>
            </w:pPr>
            <w:r w:rsidRPr="00DC6E52">
              <w:rPr>
                <w:rFonts w:hAnsi="宋体"/>
                <w:sz w:val="18"/>
                <w:szCs w:val="18"/>
              </w:rPr>
              <w:t>3</w:t>
            </w:r>
          </w:p>
        </w:tc>
        <w:tc>
          <w:tcPr>
            <w:tcW w:w="1890" w:type="dxa"/>
            <w:vAlign w:val="center"/>
          </w:tcPr>
          <w:p w:rsidR="00795DAB" w:rsidRPr="00DC6E52" w:rsidRDefault="00795DAB" w:rsidP="00B518E7">
            <w:pPr>
              <w:rPr>
                <w:rFonts w:hAnsi="宋体"/>
                <w:sz w:val="18"/>
                <w:szCs w:val="18"/>
              </w:rPr>
            </w:pPr>
            <w:proofErr w:type="gramStart"/>
            <w:r w:rsidRPr="00DC6E52">
              <w:rPr>
                <w:rFonts w:hAnsi="宋体" w:hint="eastAsia"/>
                <w:sz w:val="18"/>
                <w:szCs w:val="18"/>
              </w:rPr>
              <w:t>纯工作</w:t>
            </w:r>
            <w:proofErr w:type="gramEnd"/>
            <w:r w:rsidRPr="00DC6E52">
              <w:rPr>
                <w:rFonts w:hAnsi="宋体" w:hint="eastAsia"/>
                <w:sz w:val="18"/>
                <w:szCs w:val="18"/>
              </w:rPr>
              <w:t>小时生产率</w:t>
            </w:r>
          </w:p>
        </w:tc>
        <w:tc>
          <w:tcPr>
            <w:tcW w:w="1890" w:type="dxa"/>
          </w:tcPr>
          <w:p w:rsidR="00795DAB" w:rsidRPr="00DC6E52" w:rsidRDefault="00795DAB" w:rsidP="00B518E7">
            <w:pPr>
              <w:jc w:val="center"/>
              <w:rPr>
                <w:rFonts w:hAnsi="宋体"/>
                <w:sz w:val="18"/>
                <w:szCs w:val="18"/>
              </w:rPr>
            </w:pPr>
            <w:r w:rsidRPr="00DC6E52">
              <w:rPr>
                <w:rFonts w:hAnsi="宋体" w:hint="eastAsia"/>
                <w:sz w:val="18"/>
                <w:szCs w:val="18"/>
              </w:rPr>
              <w:t>－</w:t>
            </w:r>
          </w:p>
        </w:tc>
        <w:tc>
          <w:tcPr>
            <w:tcW w:w="1890" w:type="dxa"/>
            <w:vAlign w:val="center"/>
          </w:tcPr>
          <w:p w:rsidR="00795DAB" w:rsidRPr="00DC6E52" w:rsidRDefault="00795DAB" w:rsidP="00B518E7">
            <w:pPr>
              <w:jc w:val="center"/>
              <w:rPr>
                <w:rFonts w:hAnsi="宋体"/>
                <w:sz w:val="18"/>
                <w:szCs w:val="18"/>
              </w:rPr>
            </w:pPr>
            <w:r w:rsidRPr="00DC6E52">
              <w:rPr>
                <w:rFonts w:hAnsi="宋体" w:hint="eastAsia"/>
                <w:sz w:val="18"/>
                <w:szCs w:val="18"/>
              </w:rPr>
              <w:t>√</w:t>
            </w:r>
          </w:p>
        </w:tc>
        <w:tc>
          <w:tcPr>
            <w:tcW w:w="1902" w:type="dxa"/>
          </w:tcPr>
          <w:p w:rsidR="00795DAB" w:rsidRPr="00DC6E52" w:rsidRDefault="00795DAB" w:rsidP="00DC6E52">
            <w:pPr>
              <w:jc w:val="center"/>
              <w:rPr>
                <w:rFonts w:hAnsi="宋体"/>
                <w:color w:val="000000"/>
                <w:sz w:val="18"/>
                <w:szCs w:val="18"/>
              </w:rPr>
            </w:pPr>
            <w:smartTag w:uri="urn:schemas-microsoft-com:office:smarttags" w:element="chsdate">
              <w:smartTagPr>
                <w:attr w:name="IsROCDate" w:val="False"/>
                <w:attr w:name="IsLunarDate" w:val="False"/>
                <w:attr w:name="Day" w:val="30"/>
                <w:attr w:name="Month" w:val="12"/>
                <w:attr w:name="Year" w:val="1899"/>
              </w:smartTagPr>
              <w:r w:rsidRPr="00DC6E52">
                <w:rPr>
                  <w:rFonts w:hAnsi="宋体"/>
                  <w:sz w:val="18"/>
                  <w:szCs w:val="18"/>
                </w:rPr>
                <w:t>6.2.1</w:t>
              </w:r>
            </w:smartTag>
          </w:p>
        </w:tc>
      </w:tr>
      <w:tr w:rsidR="00795DAB" w:rsidRPr="00DC6E52" w:rsidTr="00B518E7">
        <w:tc>
          <w:tcPr>
            <w:tcW w:w="948" w:type="dxa"/>
            <w:vMerge/>
            <w:vAlign w:val="center"/>
          </w:tcPr>
          <w:p w:rsidR="00795DAB" w:rsidRPr="00DC6E52" w:rsidRDefault="00795DAB" w:rsidP="00B518E7">
            <w:pPr>
              <w:jc w:val="center"/>
              <w:rPr>
                <w:rFonts w:hAnsi="宋体"/>
                <w:sz w:val="18"/>
                <w:szCs w:val="18"/>
              </w:rPr>
            </w:pPr>
          </w:p>
        </w:tc>
        <w:tc>
          <w:tcPr>
            <w:tcW w:w="1050" w:type="dxa"/>
            <w:vAlign w:val="center"/>
          </w:tcPr>
          <w:p w:rsidR="00795DAB" w:rsidRPr="00DC6E52" w:rsidRDefault="00795DAB" w:rsidP="00B518E7">
            <w:pPr>
              <w:jc w:val="center"/>
              <w:rPr>
                <w:rFonts w:hAnsi="宋体"/>
                <w:sz w:val="18"/>
                <w:szCs w:val="18"/>
              </w:rPr>
            </w:pPr>
            <w:r w:rsidRPr="00DC6E52">
              <w:rPr>
                <w:rFonts w:hAnsi="宋体"/>
                <w:sz w:val="18"/>
                <w:szCs w:val="18"/>
              </w:rPr>
              <w:t>4</w:t>
            </w:r>
          </w:p>
        </w:tc>
        <w:tc>
          <w:tcPr>
            <w:tcW w:w="1890" w:type="dxa"/>
            <w:vAlign w:val="center"/>
          </w:tcPr>
          <w:p w:rsidR="00795DAB" w:rsidRPr="00DC6E52" w:rsidRDefault="00795DAB" w:rsidP="00B518E7">
            <w:pPr>
              <w:rPr>
                <w:rFonts w:hAnsi="宋体"/>
                <w:sz w:val="18"/>
                <w:szCs w:val="18"/>
              </w:rPr>
            </w:pPr>
            <w:r w:rsidRPr="00DC6E52">
              <w:rPr>
                <w:rFonts w:hAnsi="宋体" w:hint="eastAsia"/>
                <w:sz w:val="18"/>
                <w:szCs w:val="18"/>
              </w:rPr>
              <w:t>功率消耗</w:t>
            </w:r>
          </w:p>
        </w:tc>
        <w:tc>
          <w:tcPr>
            <w:tcW w:w="1890" w:type="dxa"/>
          </w:tcPr>
          <w:p w:rsidR="00795DAB" w:rsidRPr="00DC6E52" w:rsidRDefault="00795DAB" w:rsidP="00B518E7">
            <w:pPr>
              <w:jc w:val="center"/>
              <w:rPr>
                <w:rFonts w:hAnsi="宋体"/>
                <w:sz w:val="18"/>
                <w:szCs w:val="18"/>
              </w:rPr>
            </w:pPr>
            <w:r w:rsidRPr="00DC6E52">
              <w:rPr>
                <w:rFonts w:hAnsi="宋体" w:hint="eastAsia"/>
                <w:sz w:val="18"/>
                <w:szCs w:val="18"/>
              </w:rPr>
              <w:t>－</w:t>
            </w:r>
          </w:p>
        </w:tc>
        <w:tc>
          <w:tcPr>
            <w:tcW w:w="1890" w:type="dxa"/>
            <w:vAlign w:val="center"/>
          </w:tcPr>
          <w:p w:rsidR="00795DAB" w:rsidRPr="00DC6E52" w:rsidRDefault="00795DAB" w:rsidP="00B518E7">
            <w:pPr>
              <w:jc w:val="center"/>
              <w:rPr>
                <w:rFonts w:hAnsi="宋体"/>
                <w:sz w:val="18"/>
                <w:szCs w:val="18"/>
              </w:rPr>
            </w:pPr>
            <w:r w:rsidRPr="00DC6E52">
              <w:rPr>
                <w:rFonts w:hAnsi="宋体" w:hint="eastAsia"/>
                <w:sz w:val="18"/>
                <w:szCs w:val="18"/>
              </w:rPr>
              <w:t>√</w:t>
            </w:r>
          </w:p>
        </w:tc>
        <w:tc>
          <w:tcPr>
            <w:tcW w:w="1902" w:type="dxa"/>
          </w:tcPr>
          <w:p w:rsidR="00795DAB" w:rsidRPr="00DC6E52" w:rsidRDefault="00795DAB" w:rsidP="00DC6E52">
            <w:pPr>
              <w:jc w:val="center"/>
              <w:rPr>
                <w:rFonts w:hAnsi="宋体"/>
                <w:color w:val="000000"/>
                <w:sz w:val="18"/>
                <w:szCs w:val="18"/>
              </w:rPr>
            </w:pPr>
            <w:smartTag w:uri="urn:schemas-microsoft-com:office:smarttags" w:element="chsdate">
              <w:smartTagPr>
                <w:attr w:name="IsROCDate" w:val="False"/>
                <w:attr w:name="IsLunarDate" w:val="False"/>
                <w:attr w:name="Day" w:val="30"/>
                <w:attr w:name="Month" w:val="12"/>
                <w:attr w:name="Year" w:val="1899"/>
              </w:smartTagPr>
              <w:r w:rsidRPr="00DC6E52">
                <w:rPr>
                  <w:rFonts w:hAnsi="宋体"/>
                  <w:color w:val="000000"/>
                  <w:sz w:val="18"/>
                  <w:szCs w:val="18"/>
                </w:rPr>
                <w:t>6.2.1</w:t>
              </w:r>
            </w:smartTag>
          </w:p>
        </w:tc>
      </w:tr>
      <w:tr w:rsidR="00795DAB" w:rsidRPr="00DC6E52" w:rsidTr="00B518E7">
        <w:tc>
          <w:tcPr>
            <w:tcW w:w="948" w:type="dxa"/>
            <w:vMerge/>
            <w:vAlign w:val="center"/>
          </w:tcPr>
          <w:p w:rsidR="00795DAB" w:rsidRPr="00DC6E52" w:rsidRDefault="00795DAB" w:rsidP="00B518E7">
            <w:pPr>
              <w:jc w:val="center"/>
              <w:rPr>
                <w:rFonts w:hAnsi="宋体"/>
                <w:sz w:val="18"/>
                <w:szCs w:val="18"/>
              </w:rPr>
            </w:pPr>
          </w:p>
        </w:tc>
        <w:tc>
          <w:tcPr>
            <w:tcW w:w="1050" w:type="dxa"/>
            <w:vAlign w:val="center"/>
          </w:tcPr>
          <w:p w:rsidR="00795DAB" w:rsidRPr="00DC6E52" w:rsidRDefault="00795DAB" w:rsidP="00B518E7">
            <w:pPr>
              <w:jc w:val="center"/>
              <w:rPr>
                <w:rFonts w:hAnsi="宋体"/>
                <w:sz w:val="18"/>
                <w:szCs w:val="18"/>
              </w:rPr>
            </w:pPr>
            <w:r w:rsidRPr="00DC6E52">
              <w:rPr>
                <w:rFonts w:hAnsi="宋体"/>
                <w:sz w:val="18"/>
                <w:szCs w:val="18"/>
              </w:rPr>
              <w:t>5</w:t>
            </w:r>
          </w:p>
        </w:tc>
        <w:tc>
          <w:tcPr>
            <w:tcW w:w="1890" w:type="dxa"/>
            <w:vAlign w:val="center"/>
          </w:tcPr>
          <w:p w:rsidR="00795DAB" w:rsidRPr="00DC6E52" w:rsidRDefault="00795DAB" w:rsidP="00B518E7">
            <w:pPr>
              <w:rPr>
                <w:rFonts w:hAnsi="宋体"/>
                <w:sz w:val="18"/>
                <w:szCs w:val="18"/>
              </w:rPr>
            </w:pPr>
            <w:r w:rsidRPr="00DC6E52">
              <w:rPr>
                <w:rFonts w:hAnsi="宋体" w:hint="eastAsia"/>
                <w:sz w:val="18"/>
                <w:szCs w:val="18"/>
              </w:rPr>
              <w:t>作业速度</w:t>
            </w:r>
          </w:p>
        </w:tc>
        <w:tc>
          <w:tcPr>
            <w:tcW w:w="1890" w:type="dxa"/>
          </w:tcPr>
          <w:p w:rsidR="00795DAB" w:rsidRPr="00DC6E52" w:rsidRDefault="00795DAB" w:rsidP="00B518E7">
            <w:pPr>
              <w:jc w:val="center"/>
              <w:rPr>
                <w:rFonts w:hAnsi="宋体"/>
                <w:sz w:val="18"/>
                <w:szCs w:val="18"/>
              </w:rPr>
            </w:pPr>
            <w:r w:rsidRPr="00DC6E52">
              <w:rPr>
                <w:rFonts w:hAnsi="宋体" w:hint="eastAsia"/>
                <w:sz w:val="18"/>
                <w:szCs w:val="18"/>
              </w:rPr>
              <w:t>－</w:t>
            </w:r>
          </w:p>
        </w:tc>
        <w:tc>
          <w:tcPr>
            <w:tcW w:w="1890" w:type="dxa"/>
            <w:vAlign w:val="center"/>
          </w:tcPr>
          <w:p w:rsidR="00795DAB" w:rsidRPr="00DC6E52" w:rsidRDefault="00795DAB" w:rsidP="00B518E7">
            <w:pPr>
              <w:jc w:val="center"/>
              <w:rPr>
                <w:rFonts w:hAnsi="宋体"/>
                <w:sz w:val="18"/>
                <w:szCs w:val="18"/>
              </w:rPr>
            </w:pPr>
            <w:r w:rsidRPr="00DC6E52">
              <w:rPr>
                <w:rFonts w:hAnsi="宋体" w:hint="eastAsia"/>
                <w:sz w:val="18"/>
                <w:szCs w:val="18"/>
              </w:rPr>
              <w:t>√</w:t>
            </w:r>
          </w:p>
        </w:tc>
        <w:tc>
          <w:tcPr>
            <w:tcW w:w="1902" w:type="dxa"/>
          </w:tcPr>
          <w:p w:rsidR="00795DAB" w:rsidRPr="00DC6E52" w:rsidRDefault="00795DAB" w:rsidP="00DC6E52">
            <w:pPr>
              <w:jc w:val="center"/>
              <w:rPr>
                <w:rFonts w:hAnsi="宋体"/>
                <w:color w:val="000000"/>
                <w:sz w:val="18"/>
                <w:szCs w:val="18"/>
              </w:rPr>
            </w:pPr>
            <w:smartTag w:uri="urn:schemas-microsoft-com:office:smarttags" w:element="chsdate">
              <w:smartTagPr>
                <w:attr w:name="IsROCDate" w:val="False"/>
                <w:attr w:name="IsLunarDate" w:val="False"/>
                <w:attr w:name="Day" w:val="30"/>
                <w:attr w:name="Month" w:val="12"/>
                <w:attr w:name="Year" w:val="1899"/>
              </w:smartTagPr>
              <w:r w:rsidRPr="00DC6E52">
                <w:rPr>
                  <w:rFonts w:hAnsi="宋体"/>
                  <w:color w:val="000000"/>
                  <w:sz w:val="18"/>
                  <w:szCs w:val="18"/>
                </w:rPr>
                <w:t>6.2.1</w:t>
              </w:r>
            </w:smartTag>
          </w:p>
        </w:tc>
      </w:tr>
      <w:tr w:rsidR="00795DAB" w:rsidRPr="00DC6E52" w:rsidTr="00B518E7">
        <w:tc>
          <w:tcPr>
            <w:tcW w:w="948" w:type="dxa"/>
            <w:vMerge/>
            <w:vAlign w:val="center"/>
          </w:tcPr>
          <w:p w:rsidR="00795DAB" w:rsidRPr="00DC6E52" w:rsidRDefault="00795DAB" w:rsidP="00B518E7">
            <w:pPr>
              <w:jc w:val="center"/>
              <w:rPr>
                <w:rFonts w:hAnsi="宋体"/>
                <w:sz w:val="18"/>
                <w:szCs w:val="18"/>
              </w:rPr>
            </w:pPr>
          </w:p>
        </w:tc>
        <w:tc>
          <w:tcPr>
            <w:tcW w:w="1050" w:type="dxa"/>
            <w:vAlign w:val="center"/>
          </w:tcPr>
          <w:p w:rsidR="00795DAB" w:rsidRPr="00DC6E52" w:rsidRDefault="00795DAB" w:rsidP="00B518E7">
            <w:pPr>
              <w:jc w:val="center"/>
              <w:rPr>
                <w:rFonts w:hAnsi="宋体"/>
                <w:sz w:val="18"/>
                <w:szCs w:val="18"/>
              </w:rPr>
            </w:pPr>
            <w:r w:rsidRPr="00DC6E52">
              <w:rPr>
                <w:rFonts w:hAnsi="宋体"/>
                <w:sz w:val="18"/>
                <w:szCs w:val="18"/>
              </w:rPr>
              <w:t>6</w:t>
            </w:r>
          </w:p>
        </w:tc>
        <w:tc>
          <w:tcPr>
            <w:tcW w:w="1890" w:type="dxa"/>
            <w:vAlign w:val="center"/>
          </w:tcPr>
          <w:p w:rsidR="00795DAB" w:rsidRPr="00DC6E52" w:rsidRDefault="00795DAB" w:rsidP="00B518E7">
            <w:pPr>
              <w:rPr>
                <w:rFonts w:hAnsi="宋体"/>
                <w:sz w:val="18"/>
                <w:szCs w:val="18"/>
              </w:rPr>
            </w:pPr>
            <w:r w:rsidRPr="00DC6E52">
              <w:rPr>
                <w:rFonts w:hint="eastAsia"/>
                <w:sz w:val="18"/>
                <w:szCs w:val="18"/>
              </w:rPr>
              <w:t>通过性能</w:t>
            </w:r>
          </w:p>
        </w:tc>
        <w:tc>
          <w:tcPr>
            <w:tcW w:w="1890" w:type="dxa"/>
          </w:tcPr>
          <w:p w:rsidR="00795DAB" w:rsidRPr="00DC6E52" w:rsidRDefault="00795DAB" w:rsidP="00B518E7">
            <w:pPr>
              <w:jc w:val="center"/>
              <w:rPr>
                <w:rFonts w:hAnsi="宋体"/>
                <w:sz w:val="18"/>
                <w:szCs w:val="18"/>
              </w:rPr>
            </w:pPr>
            <w:r w:rsidRPr="00DC6E52">
              <w:rPr>
                <w:rFonts w:hAnsi="宋体" w:hint="eastAsia"/>
                <w:sz w:val="18"/>
                <w:szCs w:val="18"/>
              </w:rPr>
              <w:t>－</w:t>
            </w:r>
          </w:p>
        </w:tc>
        <w:tc>
          <w:tcPr>
            <w:tcW w:w="1890" w:type="dxa"/>
            <w:vAlign w:val="center"/>
          </w:tcPr>
          <w:p w:rsidR="00795DAB" w:rsidRPr="00DC6E52" w:rsidRDefault="00795DAB" w:rsidP="00B518E7">
            <w:pPr>
              <w:jc w:val="center"/>
              <w:rPr>
                <w:rFonts w:hAnsi="宋体"/>
                <w:sz w:val="18"/>
                <w:szCs w:val="18"/>
              </w:rPr>
            </w:pPr>
            <w:r w:rsidRPr="00DC6E52">
              <w:rPr>
                <w:rFonts w:hAnsi="宋体" w:hint="eastAsia"/>
                <w:sz w:val="18"/>
                <w:szCs w:val="18"/>
              </w:rPr>
              <w:t>√</w:t>
            </w:r>
          </w:p>
        </w:tc>
        <w:tc>
          <w:tcPr>
            <w:tcW w:w="1902" w:type="dxa"/>
          </w:tcPr>
          <w:p w:rsidR="00795DAB" w:rsidRPr="00DC6E52" w:rsidRDefault="00795DAB" w:rsidP="00DC6E52">
            <w:pPr>
              <w:jc w:val="center"/>
              <w:rPr>
                <w:rFonts w:hAnsi="宋体"/>
                <w:color w:val="000000"/>
                <w:sz w:val="18"/>
                <w:szCs w:val="18"/>
              </w:rPr>
            </w:pPr>
            <w:smartTag w:uri="urn:schemas-microsoft-com:office:smarttags" w:element="chsdate">
              <w:smartTagPr>
                <w:attr w:name="IsROCDate" w:val="False"/>
                <w:attr w:name="IsLunarDate" w:val="False"/>
                <w:attr w:name="Day" w:val="30"/>
                <w:attr w:name="Month" w:val="12"/>
                <w:attr w:name="Year" w:val="1899"/>
              </w:smartTagPr>
              <w:r w:rsidRPr="00DC6E52">
                <w:rPr>
                  <w:rFonts w:hAnsi="宋体"/>
                  <w:color w:val="000000"/>
                  <w:sz w:val="18"/>
                  <w:szCs w:val="18"/>
                </w:rPr>
                <w:t>7.3.4</w:t>
              </w:r>
            </w:smartTag>
          </w:p>
        </w:tc>
      </w:tr>
      <w:tr w:rsidR="00795DAB" w:rsidRPr="00DC6E52" w:rsidTr="00B518E7">
        <w:tc>
          <w:tcPr>
            <w:tcW w:w="948" w:type="dxa"/>
            <w:vMerge/>
            <w:vAlign w:val="center"/>
          </w:tcPr>
          <w:p w:rsidR="00795DAB" w:rsidRPr="00DC6E52" w:rsidRDefault="00795DAB" w:rsidP="00B518E7">
            <w:pPr>
              <w:jc w:val="center"/>
              <w:rPr>
                <w:rFonts w:hAnsi="宋体"/>
                <w:sz w:val="18"/>
                <w:szCs w:val="18"/>
              </w:rPr>
            </w:pPr>
          </w:p>
        </w:tc>
        <w:tc>
          <w:tcPr>
            <w:tcW w:w="1050" w:type="dxa"/>
            <w:vAlign w:val="center"/>
          </w:tcPr>
          <w:p w:rsidR="00795DAB" w:rsidRPr="00DC6E52" w:rsidRDefault="00795DAB" w:rsidP="00B518E7">
            <w:pPr>
              <w:jc w:val="center"/>
              <w:rPr>
                <w:rFonts w:hAnsi="宋体"/>
                <w:sz w:val="18"/>
                <w:szCs w:val="18"/>
              </w:rPr>
            </w:pPr>
            <w:r w:rsidRPr="00DC6E52">
              <w:rPr>
                <w:rFonts w:hAnsi="宋体"/>
                <w:sz w:val="18"/>
                <w:szCs w:val="18"/>
              </w:rPr>
              <w:t>7</w:t>
            </w:r>
          </w:p>
        </w:tc>
        <w:tc>
          <w:tcPr>
            <w:tcW w:w="1890" w:type="dxa"/>
            <w:vAlign w:val="center"/>
          </w:tcPr>
          <w:p w:rsidR="00795DAB" w:rsidRPr="00DC6E52" w:rsidRDefault="00795DAB" w:rsidP="00B518E7">
            <w:pPr>
              <w:rPr>
                <w:rFonts w:hAnsi="宋体"/>
                <w:sz w:val="18"/>
                <w:szCs w:val="18"/>
              </w:rPr>
            </w:pPr>
            <w:r w:rsidRPr="00DC6E52">
              <w:rPr>
                <w:rFonts w:hAnsi="宋体" w:hint="eastAsia"/>
                <w:sz w:val="18"/>
                <w:szCs w:val="18"/>
              </w:rPr>
              <w:t>发动机排放</w:t>
            </w:r>
          </w:p>
        </w:tc>
        <w:tc>
          <w:tcPr>
            <w:tcW w:w="1890" w:type="dxa"/>
          </w:tcPr>
          <w:p w:rsidR="00795DAB" w:rsidRPr="00DC6E52" w:rsidRDefault="00795DAB" w:rsidP="00B518E7">
            <w:pPr>
              <w:jc w:val="center"/>
              <w:rPr>
                <w:rFonts w:hAnsi="宋体"/>
                <w:sz w:val="18"/>
                <w:szCs w:val="18"/>
              </w:rPr>
            </w:pPr>
            <w:r w:rsidRPr="00DC6E52">
              <w:rPr>
                <w:rFonts w:hAnsi="宋体" w:hint="eastAsia"/>
                <w:sz w:val="18"/>
                <w:szCs w:val="18"/>
              </w:rPr>
              <w:t>√</w:t>
            </w:r>
          </w:p>
        </w:tc>
        <w:tc>
          <w:tcPr>
            <w:tcW w:w="1890" w:type="dxa"/>
            <w:vAlign w:val="center"/>
          </w:tcPr>
          <w:p w:rsidR="00795DAB" w:rsidRPr="00DC6E52" w:rsidRDefault="00795DAB" w:rsidP="00B518E7">
            <w:pPr>
              <w:jc w:val="center"/>
              <w:rPr>
                <w:rFonts w:hAnsi="宋体"/>
                <w:sz w:val="18"/>
                <w:szCs w:val="18"/>
              </w:rPr>
            </w:pPr>
            <w:r w:rsidRPr="00DC6E52">
              <w:rPr>
                <w:rFonts w:hAnsi="宋体" w:hint="eastAsia"/>
                <w:sz w:val="18"/>
                <w:szCs w:val="18"/>
              </w:rPr>
              <w:t>√</w:t>
            </w:r>
          </w:p>
        </w:tc>
        <w:tc>
          <w:tcPr>
            <w:tcW w:w="1902" w:type="dxa"/>
          </w:tcPr>
          <w:p w:rsidR="00795DAB" w:rsidRPr="00DC6E52" w:rsidRDefault="00795DAB" w:rsidP="00DC6E52">
            <w:pPr>
              <w:jc w:val="center"/>
              <w:rPr>
                <w:rFonts w:hAnsi="宋体"/>
                <w:sz w:val="18"/>
                <w:szCs w:val="18"/>
              </w:rPr>
            </w:pPr>
            <w:smartTag w:uri="urn:schemas-microsoft-com:office:smarttags" w:element="chsdate">
              <w:smartTagPr>
                <w:attr w:name="IsROCDate" w:val="False"/>
                <w:attr w:name="IsLunarDate" w:val="False"/>
                <w:attr w:name="Day" w:val="30"/>
                <w:attr w:name="Month" w:val="12"/>
                <w:attr w:name="Year" w:val="1899"/>
              </w:smartTagPr>
              <w:r w:rsidRPr="00DC6E52">
                <w:rPr>
                  <w:rFonts w:hAnsi="宋体"/>
                  <w:sz w:val="18"/>
                  <w:szCs w:val="18"/>
                </w:rPr>
                <w:t>7.5.8</w:t>
              </w:r>
            </w:smartTag>
          </w:p>
        </w:tc>
      </w:tr>
      <w:tr w:rsidR="00795DAB" w:rsidRPr="00DC6E52" w:rsidTr="00B518E7">
        <w:tc>
          <w:tcPr>
            <w:tcW w:w="948" w:type="dxa"/>
            <w:vMerge w:val="restart"/>
            <w:vAlign w:val="center"/>
          </w:tcPr>
          <w:p w:rsidR="00795DAB" w:rsidRPr="00DC6E52" w:rsidRDefault="00795DAB" w:rsidP="00B518E7">
            <w:pPr>
              <w:jc w:val="center"/>
              <w:rPr>
                <w:rFonts w:hAnsi="宋体"/>
                <w:sz w:val="18"/>
                <w:szCs w:val="18"/>
              </w:rPr>
            </w:pPr>
            <w:r w:rsidRPr="00DC6E52">
              <w:rPr>
                <w:rFonts w:hAnsi="宋体"/>
                <w:sz w:val="18"/>
                <w:szCs w:val="18"/>
              </w:rPr>
              <w:t>C</w:t>
            </w:r>
          </w:p>
        </w:tc>
        <w:tc>
          <w:tcPr>
            <w:tcW w:w="1050" w:type="dxa"/>
            <w:vAlign w:val="center"/>
          </w:tcPr>
          <w:p w:rsidR="00795DAB" w:rsidRPr="00DC6E52" w:rsidRDefault="00795DAB" w:rsidP="00B518E7">
            <w:pPr>
              <w:jc w:val="center"/>
              <w:rPr>
                <w:rFonts w:hAnsi="宋体"/>
                <w:sz w:val="18"/>
                <w:szCs w:val="18"/>
              </w:rPr>
            </w:pPr>
            <w:r w:rsidRPr="00DC6E52">
              <w:rPr>
                <w:rFonts w:hAnsi="宋体"/>
                <w:sz w:val="18"/>
                <w:szCs w:val="18"/>
              </w:rPr>
              <w:t>1</w:t>
            </w:r>
          </w:p>
        </w:tc>
        <w:tc>
          <w:tcPr>
            <w:tcW w:w="1890" w:type="dxa"/>
            <w:vAlign w:val="center"/>
          </w:tcPr>
          <w:p w:rsidR="00795DAB" w:rsidRPr="00DC6E52" w:rsidRDefault="00795DAB" w:rsidP="00B518E7">
            <w:pPr>
              <w:rPr>
                <w:rFonts w:hAnsi="宋体"/>
                <w:sz w:val="18"/>
                <w:szCs w:val="18"/>
              </w:rPr>
            </w:pPr>
            <w:r w:rsidRPr="00DC6E52">
              <w:rPr>
                <w:rFonts w:hAnsi="宋体" w:hint="eastAsia"/>
                <w:sz w:val="18"/>
                <w:szCs w:val="18"/>
              </w:rPr>
              <w:t>铸件质量</w:t>
            </w:r>
          </w:p>
        </w:tc>
        <w:tc>
          <w:tcPr>
            <w:tcW w:w="1890" w:type="dxa"/>
          </w:tcPr>
          <w:p w:rsidR="00795DAB" w:rsidRPr="00DC6E52" w:rsidRDefault="00795DAB" w:rsidP="00B518E7">
            <w:pPr>
              <w:jc w:val="center"/>
              <w:rPr>
                <w:rFonts w:hAnsi="宋体"/>
                <w:sz w:val="18"/>
                <w:szCs w:val="18"/>
              </w:rPr>
            </w:pPr>
            <w:r w:rsidRPr="00DC6E52">
              <w:rPr>
                <w:rFonts w:hAnsi="宋体" w:hint="eastAsia"/>
                <w:sz w:val="18"/>
                <w:szCs w:val="18"/>
              </w:rPr>
              <w:t>√</w:t>
            </w:r>
          </w:p>
        </w:tc>
        <w:tc>
          <w:tcPr>
            <w:tcW w:w="1890" w:type="dxa"/>
            <w:vAlign w:val="center"/>
          </w:tcPr>
          <w:p w:rsidR="00795DAB" w:rsidRPr="00DC6E52" w:rsidRDefault="00795DAB" w:rsidP="00B518E7">
            <w:pPr>
              <w:jc w:val="center"/>
              <w:rPr>
                <w:rFonts w:hAnsi="宋体"/>
                <w:sz w:val="18"/>
                <w:szCs w:val="18"/>
              </w:rPr>
            </w:pPr>
            <w:r w:rsidRPr="00DC6E52">
              <w:rPr>
                <w:rFonts w:hAnsi="宋体" w:hint="eastAsia"/>
                <w:sz w:val="18"/>
                <w:szCs w:val="18"/>
              </w:rPr>
              <w:t>√</w:t>
            </w:r>
          </w:p>
        </w:tc>
        <w:tc>
          <w:tcPr>
            <w:tcW w:w="1902" w:type="dxa"/>
          </w:tcPr>
          <w:p w:rsidR="00795DAB" w:rsidRPr="00DC6E52" w:rsidRDefault="00795DAB" w:rsidP="00DC6E52">
            <w:pPr>
              <w:jc w:val="center"/>
              <w:rPr>
                <w:rFonts w:hAnsi="宋体"/>
                <w:sz w:val="18"/>
                <w:szCs w:val="18"/>
              </w:rPr>
            </w:pPr>
            <w:smartTag w:uri="urn:schemas-microsoft-com:office:smarttags" w:element="chsdate">
              <w:smartTagPr>
                <w:attr w:name="IsROCDate" w:val="False"/>
                <w:attr w:name="IsLunarDate" w:val="False"/>
                <w:attr w:name="Day" w:val="30"/>
                <w:attr w:name="Month" w:val="12"/>
                <w:attr w:name="Year" w:val="1899"/>
              </w:smartTagPr>
              <w:r w:rsidRPr="00DC6E52">
                <w:rPr>
                  <w:rFonts w:hAnsi="宋体"/>
                  <w:sz w:val="18"/>
                  <w:szCs w:val="18"/>
                </w:rPr>
                <w:t>6.1.2</w:t>
              </w:r>
            </w:smartTag>
          </w:p>
        </w:tc>
      </w:tr>
      <w:tr w:rsidR="00795DAB" w:rsidRPr="00DC6E52" w:rsidTr="00B518E7">
        <w:tc>
          <w:tcPr>
            <w:tcW w:w="948" w:type="dxa"/>
            <w:vMerge/>
            <w:vAlign w:val="center"/>
          </w:tcPr>
          <w:p w:rsidR="00795DAB" w:rsidRPr="00DC6E52" w:rsidRDefault="00795DAB" w:rsidP="00B518E7">
            <w:pPr>
              <w:jc w:val="center"/>
              <w:rPr>
                <w:rFonts w:hAnsi="宋体"/>
                <w:sz w:val="18"/>
                <w:szCs w:val="18"/>
              </w:rPr>
            </w:pPr>
          </w:p>
        </w:tc>
        <w:tc>
          <w:tcPr>
            <w:tcW w:w="1050" w:type="dxa"/>
            <w:vAlign w:val="center"/>
          </w:tcPr>
          <w:p w:rsidR="00795DAB" w:rsidRPr="00DC6E52" w:rsidRDefault="00795DAB" w:rsidP="00B518E7">
            <w:pPr>
              <w:jc w:val="center"/>
              <w:rPr>
                <w:rFonts w:hAnsi="宋体"/>
                <w:sz w:val="18"/>
                <w:szCs w:val="18"/>
              </w:rPr>
            </w:pPr>
            <w:r w:rsidRPr="00DC6E52">
              <w:rPr>
                <w:rFonts w:hAnsi="宋体"/>
                <w:sz w:val="18"/>
                <w:szCs w:val="18"/>
              </w:rPr>
              <w:t>2</w:t>
            </w:r>
          </w:p>
        </w:tc>
        <w:tc>
          <w:tcPr>
            <w:tcW w:w="1890" w:type="dxa"/>
            <w:vAlign w:val="center"/>
          </w:tcPr>
          <w:p w:rsidR="00795DAB" w:rsidRPr="00DC6E52" w:rsidRDefault="00795DAB" w:rsidP="00B518E7">
            <w:pPr>
              <w:rPr>
                <w:rFonts w:hAnsi="宋体"/>
                <w:sz w:val="18"/>
                <w:szCs w:val="18"/>
              </w:rPr>
            </w:pPr>
            <w:r w:rsidRPr="00DC6E52">
              <w:rPr>
                <w:rFonts w:hAnsi="宋体" w:hint="eastAsia"/>
                <w:sz w:val="18"/>
                <w:szCs w:val="18"/>
              </w:rPr>
              <w:t>锻件质量</w:t>
            </w:r>
          </w:p>
        </w:tc>
        <w:tc>
          <w:tcPr>
            <w:tcW w:w="1890" w:type="dxa"/>
          </w:tcPr>
          <w:p w:rsidR="00795DAB" w:rsidRPr="00DC6E52" w:rsidRDefault="00795DAB" w:rsidP="00B518E7">
            <w:pPr>
              <w:jc w:val="center"/>
              <w:rPr>
                <w:rFonts w:hAnsi="宋体"/>
                <w:sz w:val="18"/>
                <w:szCs w:val="18"/>
              </w:rPr>
            </w:pPr>
            <w:r w:rsidRPr="00DC6E52">
              <w:rPr>
                <w:rFonts w:hAnsi="宋体" w:hint="eastAsia"/>
                <w:sz w:val="18"/>
                <w:szCs w:val="18"/>
              </w:rPr>
              <w:t>√</w:t>
            </w:r>
          </w:p>
        </w:tc>
        <w:tc>
          <w:tcPr>
            <w:tcW w:w="1890" w:type="dxa"/>
            <w:vAlign w:val="center"/>
          </w:tcPr>
          <w:p w:rsidR="00795DAB" w:rsidRPr="00DC6E52" w:rsidRDefault="00795DAB" w:rsidP="00B518E7">
            <w:pPr>
              <w:jc w:val="center"/>
              <w:rPr>
                <w:rFonts w:hAnsi="宋体"/>
                <w:sz w:val="18"/>
                <w:szCs w:val="18"/>
              </w:rPr>
            </w:pPr>
            <w:r w:rsidRPr="00DC6E52">
              <w:rPr>
                <w:rFonts w:hAnsi="宋体" w:hint="eastAsia"/>
                <w:sz w:val="18"/>
                <w:szCs w:val="18"/>
              </w:rPr>
              <w:t>√</w:t>
            </w:r>
          </w:p>
        </w:tc>
        <w:tc>
          <w:tcPr>
            <w:tcW w:w="1902" w:type="dxa"/>
          </w:tcPr>
          <w:p w:rsidR="00795DAB" w:rsidRPr="00DC6E52" w:rsidRDefault="00795DAB" w:rsidP="00DC6E52">
            <w:pPr>
              <w:jc w:val="center"/>
              <w:rPr>
                <w:rFonts w:hAnsi="宋体"/>
                <w:sz w:val="18"/>
                <w:szCs w:val="18"/>
              </w:rPr>
            </w:pPr>
            <w:smartTag w:uri="urn:schemas-microsoft-com:office:smarttags" w:element="chsdate">
              <w:smartTagPr>
                <w:attr w:name="IsROCDate" w:val="False"/>
                <w:attr w:name="IsLunarDate" w:val="False"/>
                <w:attr w:name="Day" w:val="30"/>
                <w:attr w:name="Month" w:val="12"/>
                <w:attr w:name="Year" w:val="1899"/>
              </w:smartTagPr>
              <w:r w:rsidRPr="00DC6E52">
                <w:rPr>
                  <w:rFonts w:hAnsi="宋体"/>
                  <w:sz w:val="18"/>
                  <w:szCs w:val="18"/>
                </w:rPr>
                <w:t>6.1.3</w:t>
              </w:r>
            </w:smartTag>
          </w:p>
        </w:tc>
      </w:tr>
      <w:tr w:rsidR="00795DAB" w:rsidRPr="00DC6E52" w:rsidTr="00B518E7">
        <w:tc>
          <w:tcPr>
            <w:tcW w:w="948" w:type="dxa"/>
            <w:vMerge/>
            <w:vAlign w:val="center"/>
          </w:tcPr>
          <w:p w:rsidR="00795DAB" w:rsidRPr="00DC6E52" w:rsidRDefault="00795DAB" w:rsidP="00B518E7">
            <w:pPr>
              <w:jc w:val="center"/>
              <w:rPr>
                <w:rFonts w:hAnsi="宋体"/>
                <w:sz w:val="18"/>
                <w:szCs w:val="18"/>
              </w:rPr>
            </w:pPr>
          </w:p>
        </w:tc>
        <w:tc>
          <w:tcPr>
            <w:tcW w:w="1050" w:type="dxa"/>
            <w:vAlign w:val="center"/>
          </w:tcPr>
          <w:p w:rsidR="00795DAB" w:rsidRPr="00DC6E52" w:rsidRDefault="00795DAB" w:rsidP="00B518E7">
            <w:pPr>
              <w:jc w:val="center"/>
              <w:rPr>
                <w:rFonts w:hAnsi="宋体"/>
                <w:sz w:val="18"/>
                <w:szCs w:val="18"/>
              </w:rPr>
            </w:pPr>
            <w:r w:rsidRPr="00DC6E52">
              <w:rPr>
                <w:rFonts w:hAnsi="宋体"/>
                <w:sz w:val="18"/>
                <w:szCs w:val="18"/>
              </w:rPr>
              <w:t>3</w:t>
            </w:r>
          </w:p>
        </w:tc>
        <w:tc>
          <w:tcPr>
            <w:tcW w:w="1890" w:type="dxa"/>
            <w:vAlign w:val="center"/>
          </w:tcPr>
          <w:p w:rsidR="00795DAB" w:rsidRPr="00DC6E52" w:rsidRDefault="00795DAB" w:rsidP="00B518E7">
            <w:pPr>
              <w:rPr>
                <w:rFonts w:hAnsi="宋体"/>
                <w:sz w:val="18"/>
                <w:szCs w:val="18"/>
              </w:rPr>
            </w:pPr>
            <w:r w:rsidRPr="00DC6E52">
              <w:rPr>
                <w:rFonts w:hAnsi="宋体" w:hint="eastAsia"/>
                <w:sz w:val="18"/>
                <w:szCs w:val="18"/>
              </w:rPr>
              <w:t>冲压</w:t>
            </w:r>
            <w:proofErr w:type="gramStart"/>
            <w:r w:rsidRPr="00DC6E52">
              <w:rPr>
                <w:rFonts w:hAnsi="宋体" w:hint="eastAsia"/>
                <w:sz w:val="18"/>
                <w:szCs w:val="18"/>
              </w:rPr>
              <w:t>件质量</w:t>
            </w:r>
            <w:proofErr w:type="gramEnd"/>
          </w:p>
        </w:tc>
        <w:tc>
          <w:tcPr>
            <w:tcW w:w="1890" w:type="dxa"/>
            <w:vAlign w:val="center"/>
          </w:tcPr>
          <w:p w:rsidR="00795DAB" w:rsidRPr="00DC6E52" w:rsidRDefault="00795DAB" w:rsidP="00B518E7">
            <w:pPr>
              <w:jc w:val="center"/>
              <w:rPr>
                <w:rFonts w:hAnsi="宋体"/>
                <w:sz w:val="18"/>
                <w:szCs w:val="18"/>
              </w:rPr>
            </w:pPr>
            <w:r w:rsidRPr="00DC6E52">
              <w:rPr>
                <w:rFonts w:hAnsi="宋体" w:hint="eastAsia"/>
                <w:sz w:val="18"/>
                <w:szCs w:val="18"/>
              </w:rPr>
              <w:t>√</w:t>
            </w:r>
          </w:p>
        </w:tc>
        <w:tc>
          <w:tcPr>
            <w:tcW w:w="1890" w:type="dxa"/>
            <w:vAlign w:val="center"/>
          </w:tcPr>
          <w:p w:rsidR="00795DAB" w:rsidRPr="00DC6E52" w:rsidRDefault="00795DAB" w:rsidP="00B518E7">
            <w:pPr>
              <w:jc w:val="center"/>
              <w:rPr>
                <w:rFonts w:hAnsi="宋体"/>
                <w:sz w:val="18"/>
                <w:szCs w:val="18"/>
              </w:rPr>
            </w:pPr>
            <w:r w:rsidRPr="00DC6E52">
              <w:rPr>
                <w:rFonts w:hAnsi="宋体" w:hint="eastAsia"/>
                <w:sz w:val="18"/>
                <w:szCs w:val="18"/>
              </w:rPr>
              <w:t>√</w:t>
            </w:r>
          </w:p>
        </w:tc>
        <w:tc>
          <w:tcPr>
            <w:tcW w:w="1902" w:type="dxa"/>
          </w:tcPr>
          <w:p w:rsidR="00795DAB" w:rsidRPr="00DC6E52" w:rsidRDefault="00795DAB" w:rsidP="00DC6E52">
            <w:pPr>
              <w:jc w:val="center"/>
              <w:rPr>
                <w:rFonts w:hAnsi="宋体"/>
                <w:sz w:val="18"/>
                <w:szCs w:val="18"/>
              </w:rPr>
            </w:pPr>
            <w:smartTag w:uri="urn:schemas-microsoft-com:office:smarttags" w:element="chsdate">
              <w:smartTagPr>
                <w:attr w:name="IsROCDate" w:val="False"/>
                <w:attr w:name="IsLunarDate" w:val="False"/>
                <w:attr w:name="Day" w:val="30"/>
                <w:attr w:name="Month" w:val="12"/>
                <w:attr w:name="Year" w:val="1899"/>
              </w:smartTagPr>
              <w:r w:rsidRPr="00DC6E52">
                <w:rPr>
                  <w:rFonts w:hAnsi="宋体"/>
                  <w:sz w:val="18"/>
                  <w:szCs w:val="18"/>
                </w:rPr>
                <w:t>6.1.4</w:t>
              </w:r>
            </w:smartTag>
          </w:p>
        </w:tc>
      </w:tr>
      <w:tr w:rsidR="00795DAB" w:rsidRPr="00DC6E52" w:rsidTr="00B518E7">
        <w:tc>
          <w:tcPr>
            <w:tcW w:w="948" w:type="dxa"/>
            <w:vMerge/>
            <w:vAlign w:val="center"/>
          </w:tcPr>
          <w:p w:rsidR="00795DAB" w:rsidRPr="00DC6E52" w:rsidRDefault="00795DAB" w:rsidP="00B518E7">
            <w:pPr>
              <w:jc w:val="center"/>
              <w:rPr>
                <w:rFonts w:hAnsi="宋体"/>
                <w:sz w:val="18"/>
                <w:szCs w:val="18"/>
              </w:rPr>
            </w:pPr>
          </w:p>
        </w:tc>
        <w:tc>
          <w:tcPr>
            <w:tcW w:w="1050" w:type="dxa"/>
            <w:vAlign w:val="center"/>
          </w:tcPr>
          <w:p w:rsidR="00795DAB" w:rsidRPr="00DC6E52" w:rsidRDefault="00795DAB" w:rsidP="00B518E7">
            <w:pPr>
              <w:jc w:val="center"/>
              <w:rPr>
                <w:rFonts w:hAnsi="宋体"/>
                <w:color w:val="000000"/>
                <w:sz w:val="18"/>
                <w:szCs w:val="18"/>
              </w:rPr>
            </w:pPr>
            <w:r w:rsidRPr="00DC6E52">
              <w:rPr>
                <w:rFonts w:hAnsi="宋体"/>
                <w:color w:val="000000"/>
                <w:sz w:val="18"/>
                <w:szCs w:val="18"/>
              </w:rPr>
              <w:t>4</w:t>
            </w:r>
          </w:p>
        </w:tc>
        <w:tc>
          <w:tcPr>
            <w:tcW w:w="1890" w:type="dxa"/>
            <w:vAlign w:val="center"/>
          </w:tcPr>
          <w:p w:rsidR="00795DAB" w:rsidRPr="00DC6E52" w:rsidRDefault="00795DAB" w:rsidP="00B518E7">
            <w:pPr>
              <w:rPr>
                <w:rFonts w:hAnsi="宋体"/>
                <w:sz w:val="18"/>
                <w:szCs w:val="18"/>
              </w:rPr>
            </w:pPr>
            <w:r w:rsidRPr="00DC6E52">
              <w:rPr>
                <w:rFonts w:hAnsi="宋体" w:hint="eastAsia"/>
                <w:sz w:val="18"/>
                <w:szCs w:val="18"/>
              </w:rPr>
              <w:t>焊接</w:t>
            </w:r>
            <w:proofErr w:type="gramStart"/>
            <w:r w:rsidRPr="00DC6E52">
              <w:rPr>
                <w:rFonts w:hAnsi="宋体" w:hint="eastAsia"/>
                <w:sz w:val="18"/>
                <w:szCs w:val="18"/>
              </w:rPr>
              <w:t>件质量</w:t>
            </w:r>
            <w:proofErr w:type="gramEnd"/>
          </w:p>
        </w:tc>
        <w:tc>
          <w:tcPr>
            <w:tcW w:w="1890" w:type="dxa"/>
            <w:vAlign w:val="center"/>
          </w:tcPr>
          <w:p w:rsidR="00795DAB" w:rsidRPr="00DC6E52" w:rsidRDefault="00795DAB" w:rsidP="00B518E7">
            <w:pPr>
              <w:jc w:val="center"/>
              <w:rPr>
                <w:rFonts w:hAnsi="宋体"/>
                <w:sz w:val="18"/>
                <w:szCs w:val="18"/>
              </w:rPr>
            </w:pPr>
            <w:r w:rsidRPr="00DC6E52">
              <w:rPr>
                <w:rFonts w:hAnsi="宋体" w:hint="eastAsia"/>
                <w:sz w:val="18"/>
                <w:szCs w:val="18"/>
              </w:rPr>
              <w:t>√</w:t>
            </w:r>
          </w:p>
        </w:tc>
        <w:tc>
          <w:tcPr>
            <w:tcW w:w="1890" w:type="dxa"/>
            <w:vAlign w:val="center"/>
          </w:tcPr>
          <w:p w:rsidR="00795DAB" w:rsidRPr="00DC6E52" w:rsidRDefault="00795DAB" w:rsidP="00B518E7">
            <w:pPr>
              <w:jc w:val="center"/>
              <w:rPr>
                <w:rFonts w:hAnsi="宋体"/>
                <w:sz w:val="18"/>
                <w:szCs w:val="18"/>
              </w:rPr>
            </w:pPr>
            <w:r w:rsidRPr="00DC6E52">
              <w:rPr>
                <w:rFonts w:hAnsi="宋体" w:hint="eastAsia"/>
                <w:sz w:val="18"/>
                <w:szCs w:val="18"/>
              </w:rPr>
              <w:t>√</w:t>
            </w:r>
          </w:p>
        </w:tc>
        <w:tc>
          <w:tcPr>
            <w:tcW w:w="1902" w:type="dxa"/>
          </w:tcPr>
          <w:p w:rsidR="00795DAB" w:rsidRPr="00DC6E52" w:rsidRDefault="00795DAB" w:rsidP="00DC6E52">
            <w:pPr>
              <w:jc w:val="center"/>
              <w:rPr>
                <w:rFonts w:hAnsi="宋体"/>
                <w:sz w:val="18"/>
                <w:szCs w:val="18"/>
              </w:rPr>
            </w:pPr>
            <w:smartTag w:uri="urn:schemas-microsoft-com:office:smarttags" w:element="chsdate">
              <w:smartTagPr>
                <w:attr w:name="IsROCDate" w:val="False"/>
                <w:attr w:name="IsLunarDate" w:val="False"/>
                <w:attr w:name="Day" w:val="30"/>
                <w:attr w:name="Month" w:val="12"/>
                <w:attr w:name="Year" w:val="1899"/>
              </w:smartTagPr>
              <w:r w:rsidRPr="00DC6E52">
                <w:rPr>
                  <w:rFonts w:hAnsi="宋体"/>
                  <w:sz w:val="18"/>
                  <w:szCs w:val="18"/>
                </w:rPr>
                <w:t>6.1.5</w:t>
              </w:r>
            </w:smartTag>
          </w:p>
        </w:tc>
      </w:tr>
      <w:tr w:rsidR="00795DAB" w:rsidRPr="00DC6E52" w:rsidTr="00B518E7">
        <w:tc>
          <w:tcPr>
            <w:tcW w:w="948" w:type="dxa"/>
            <w:vMerge/>
            <w:vAlign w:val="center"/>
          </w:tcPr>
          <w:p w:rsidR="00795DAB" w:rsidRPr="00DC6E52" w:rsidRDefault="00795DAB" w:rsidP="00B518E7">
            <w:pPr>
              <w:jc w:val="center"/>
              <w:rPr>
                <w:rFonts w:hAnsi="宋体"/>
                <w:sz w:val="18"/>
                <w:szCs w:val="18"/>
              </w:rPr>
            </w:pPr>
          </w:p>
        </w:tc>
        <w:tc>
          <w:tcPr>
            <w:tcW w:w="1050" w:type="dxa"/>
            <w:vAlign w:val="center"/>
          </w:tcPr>
          <w:p w:rsidR="00795DAB" w:rsidRPr="00DC6E52" w:rsidRDefault="00795DAB" w:rsidP="00B518E7">
            <w:pPr>
              <w:jc w:val="center"/>
              <w:rPr>
                <w:rFonts w:hAnsi="宋体"/>
                <w:sz w:val="18"/>
                <w:szCs w:val="18"/>
              </w:rPr>
            </w:pPr>
            <w:r w:rsidRPr="00DC6E52">
              <w:rPr>
                <w:rFonts w:hAnsi="宋体"/>
                <w:sz w:val="18"/>
                <w:szCs w:val="18"/>
              </w:rPr>
              <w:t>5</w:t>
            </w:r>
          </w:p>
        </w:tc>
        <w:tc>
          <w:tcPr>
            <w:tcW w:w="1890" w:type="dxa"/>
            <w:vAlign w:val="center"/>
          </w:tcPr>
          <w:p w:rsidR="00795DAB" w:rsidRPr="00DC6E52" w:rsidRDefault="00795DAB" w:rsidP="00B518E7">
            <w:pPr>
              <w:rPr>
                <w:rFonts w:hAnsi="宋体"/>
                <w:sz w:val="18"/>
                <w:szCs w:val="18"/>
              </w:rPr>
            </w:pPr>
            <w:r w:rsidRPr="00DC6E52">
              <w:rPr>
                <w:rFonts w:hAnsi="宋体" w:hint="eastAsia"/>
                <w:sz w:val="18"/>
                <w:szCs w:val="18"/>
              </w:rPr>
              <w:t>空运</w:t>
            </w:r>
            <w:proofErr w:type="gramStart"/>
            <w:r w:rsidRPr="00DC6E52">
              <w:rPr>
                <w:rFonts w:hAnsi="宋体" w:hint="eastAsia"/>
                <w:sz w:val="18"/>
                <w:szCs w:val="18"/>
              </w:rPr>
              <w:t>转试验</w:t>
            </w:r>
            <w:proofErr w:type="gramEnd"/>
          </w:p>
        </w:tc>
        <w:tc>
          <w:tcPr>
            <w:tcW w:w="1890" w:type="dxa"/>
            <w:vAlign w:val="center"/>
          </w:tcPr>
          <w:p w:rsidR="00795DAB" w:rsidRPr="00DC6E52" w:rsidRDefault="00795DAB" w:rsidP="00B518E7">
            <w:pPr>
              <w:jc w:val="center"/>
              <w:rPr>
                <w:rFonts w:hAnsi="宋体"/>
                <w:sz w:val="18"/>
                <w:szCs w:val="18"/>
              </w:rPr>
            </w:pPr>
            <w:r w:rsidRPr="00DC6E52">
              <w:rPr>
                <w:rFonts w:hAnsi="宋体" w:hint="eastAsia"/>
                <w:sz w:val="18"/>
                <w:szCs w:val="18"/>
              </w:rPr>
              <w:t>√</w:t>
            </w:r>
          </w:p>
        </w:tc>
        <w:tc>
          <w:tcPr>
            <w:tcW w:w="1890" w:type="dxa"/>
            <w:vAlign w:val="center"/>
          </w:tcPr>
          <w:p w:rsidR="00795DAB" w:rsidRPr="00DC6E52" w:rsidRDefault="00795DAB" w:rsidP="00B518E7">
            <w:pPr>
              <w:jc w:val="center"/>
              <w:rPr>
                <w:rFonts w:hAnsi="宋体"/>
                <w:sz w:val="18"/>
                <w:szCs w:val="18"/>
              </w:rPr>
            </w:pPr>
            <w:r w:rsidRPr="00DC6E52">
              <w:rPr>
                <w:rFonts w:hAnsi="宋体" w:hint="eastAsia"/>
                <w:sz w:val="18"/>
                <w:szCs w:val="18"/>
              </w:rPr>
              <w:t>√</w:t>
            </w:r>
          </w:p>
        </w:tc>
        <w:tc>
          <w:tcPr>
            <w:tcW w:w="1902" w:type="dxa"/>
          </w:tcPr>
          <w:p w:rsidR="00795DAB" w:rsidRPr="00DC6E52" w:rsidRDefault="00795DAB" w:rsidP="00DC6E52">
            <w:pPr>
              <w:jc w:val="center"/>
              <w:rPr>
                <w:rFonts w:hAnsi="宋体"/>
                <w:sz w:val="18"/>
                <w:szCs w:val="18"/>
              </w:rPr>
            </w:pPr>
            <w:smartTag w:uri="urn:schemas-microsoft-com:office:smarttags" w:element="chsdate">
              <w:smartTagPr>
                <w:attr w:name="IsROCDate" w:val="False"/>
                <w:attr w:name="IsLunarDate" w:val="False"/>
                <w:attr w:name="Day" w:val="30"/>
                <w:attr w:name="Month" w:val="12"/>
                <w:attr w:name="Year" w:val="1899"/>
              </w:smartTagPr>
              <w:r w:rsidRPr="00DC6E52">
                <w:rPr>
                  <w:rFonts w:hAnsi="宋体"/>
                  <w:sz w:val="18"/>
                  <w:szCs w:val="18"/>
                </w:rPr>
                <w:t>6.3.5</w:t>
              </w:r>
            </w:smartTag>
          </w:p>
        </w:tc>
      </w:tr>
      <w:tr w:rsidR="00795DAB" w:rsidRPr="00DC6E52" w:rsidTr="00B518E7">
        <w:tc>
          <w:tcPr>
            <w:tcW w:w="948" w:type="dxa"/>
            <w:vMerge/>
            <w:vAlign w:val="center"/>
          </w:tcPr>
          <w:p w:rsidR="00795DAB" w:rsidRPr="00DC6E52" w:rsidRDefault="00795DAB" w:rsidP="00B518E7">
            <w:pPr>
              <w:jc w:val="center"/>
              <w:rPr>
                <w:rFonts w:hAnsi="宋体"/>
                <w:sz w:val="18"/>
                <w:szCs w:val="18"/>
              </w:rPr>
            </w:pPr>
          </w:p>
        </w:tc>
        <w:tc>
          <w:tcPr>
            <w:tcW w:w="1050" w:type="dxa"/>
            <w:vAlign w:val="center"/>
          </w:tcPr>
          <w:p w:rsidR="00795DAB" w:rsidRPr="00DC6E52" w:rsidRDefault="00795DAB" w:rsidP="00B518E7">
            <w:pPr>
              <w:jc w:val="center"/>
              <w:rPr>
                <w:rFonts w:hAnsi="宋体"/>
                <w:sz w:val="18"/>
                <w:szCs w:val="18"/>
              </w:rPr>
            </w:pPr>
            <w:r w:rsidRPr="00DC6E52">
              <w:rPr>
                <w:rFonts w:hAnsi="宋体"/>
                <w:sz w:val="18"/>
                <w:szCs w:val="18"/>
              </w:rPr>
              <w:t>6</w:t>
            </w:r>
          </w:p>
        </w:tc>
        <w:tc>
          <w:tcPr>
            <w:tcW w:w="1890" w:type="dxa"/>
            <w:vAlign w:val="center"/>
          </w:tcPr>
          <w:p w:rsidR="00795DAB" w:rsidRPr="00DC6E52" w:rsidRDefault="00795DAB" w:rsidP="00B518E7">
            <w:pPr>
              <w:rPr>
                <w:rFonts w:hAnsi="宋体"/>
                <w:sz w:val="18"/>
                <w:szCs w:val="18"/>
              </w:rPr>
            </w:pPr>
            <w:r w:rsidRPr="00DC6E52">
              <w:rPr>
                <w:rFonts w:hAnsi="宋体" w:hint="eastAsia"/>
                <w:sz w:val="18"/>
                <w:szCs w:val="18"/>
              </w:rPr>
              <w:t>箱体内润滑油温升</w:t>
            </w:r>
          </w:p>
        </w:tc>
        <w:tc>
          <w:tcPr>
            <w:tcW w:w="1890" w:type="dxa"/>
            <w:vAlign w:val="center"/>
          </w:tcPr>
          <w:p w:rsidR="00795DAB" w:rsidRPr="00DC6E52" w:rsidRDefault="00795DAB" w:rsidP="00B518E7">
            <w:pPr>
              <w:jc w:val="center"/>
              <w:rPr>
                <w:rFonts w:hAnsi="宋体"/>
                <w:sz w:val="18"/>
                <w:szCs w:val="18"/>
              </w:rPr>
            </w:pPr>
            <w:r w:rsidRPr="00DC6E52">
              <w:rPr>
                <w:rFonts w:hAnsi="宋体" w:hint="eastAsia"/>
                <w:sz w:val="18"/>
                <w:szCs w:val="18"/>
              </w:rPr>
              <w:t>√</w:t>
            </w:r>
          </w:p>
        </w:tc>
        <w:tc>
          <w:tcPr>
            <w:tcW w:w="1890" w:type="dxa"/>
            <w:vAlign w:val="center"/>
          </w:tcPr>
          <w:p w:rsidR="00795DAB" w:rsidRPr="00DC6E52" w:rsidRDefault="00795DAB" w:rsidP="00B518E7">
            <w:pPr>
              <w:jc w:val="center"/>
              <w:rPr>
                <w:rFonts w:hAnsi="宋体"/>
                <w:sz w:val="18"/>
                <w:szCs w:val="18"/>
              </w:rPr>
            </w:pPr>
            <w:r w:rsidRPr="00DC6E52">
              <w:rPr>
                <w:rFonts w:hAnsi="宋体" w:hint="eastAsia"/>
                <w:sz w:val="18"/>
                <w:szCs w:val="18"/>
              </w:rPr>
              <w:t>√</w:t>
            </w:r>
          </w:p>
        </w:tc>
        <w:tc>
          <w:tcPr>
            <w:tcW w:w="1902" w:type="dxa"/>
          </w:tcPr>
          <w:p w:rsidR="00795DAB" w:rsidRPr="00DC6E52" w:rsidRDefault="00795DAB" w:rsidP="00DC6E52">
            <w:pPr>
              <w:jc w:val="center"/>
              <w:rPr>
                <w:rFonts w:hAnsi="宋体"/>
                <w:sz w:val="18"/>
                <w:szCs w:val="18"/>
              </w:rPr>
            </w:pPr>
            <w:smartTag w:uri="urn:schemas-microsoft-com:office:smarttags" w:element="chsdate">
              <w:smartTagPr>
                <w:attr w:name="IsROCDate" w:val="False"/>
                <w:attr w:name="IsLunarDate" w:val="False"/>
                <w:attr w:name="Day" w:val="30"/>
                <w:attr w:name="Month" w:val="12"/>
                <w:attr w:name="Year" w:val="1899"/>
              </w:smartTagPr>
              <w:r w:rsidRPr="00DC6E52">
                <w:rPr>
                  <w:rFonts w:hAnsi="宋体"/>
                  <w:sz w:val="18"/>
                  <w:szCs w:val="18"/>
                </w:rPr>
                <w:t>6.3.5</w:t>
              </w:r>
            </w:smartTag>
          </w:p>
        </w:tc>
      </w:tr>
      <w:tr w:rsidR="00795DAB" w:rsidRPr="00DC6E52" w:rsidTr="00B518E7">
        <w:trPr>
          <w:trHeight w:val="313"/>
        </w:trPr>
        <w:tc>
          <w:tcPr>
            <w:tcW w:w="948" w:type="dxa"/>
            <w:vMerge/>
            <w:vAlign w:val="center"/>
          </w:tcPr>
          <w:p w:rsidR="00795DAB" w:rsidRPr="00DC6E52" w:rsidRDefault="00795DAB" w:rsidP="00B518E7">
            <w:pPr>
              <w:jc w:val="center"/>
              <w:rPr>
                <w:rFonts w:hAnsi="宋体"/>
                <w:sz w:val="18"/>
                <w:szCs w:val="18"/>
              </w:rPr>
            </w:pPr>
          </w:p>
        </w:tc>
        <w:tc>
          <w:tcPr>
            <w:tcW w:w="1050" w:type="dxa"/>
            <w:vAlign w:val="center"/>
          </w:tcPr>
          <w:p w:rsidR="00795DAB" w:rsidRPr="00DC6E52" w:rsidRDefault="00795DAB" w:rsidP="00B518E7">
            <w:pPr>
              <w:jc w:val="center"/>
              <w:rPr>
                <w:rFonts w:hAnsi="宋体"/>
                <w:sz w:val="18"/>
                <w:szCs w:val="18"/>
              </w:rPr>
            </w:pPr>
            <w:r w:rsidRPr="00DC6E52">
              <w:rPr>
                <w:rFonts w:hAnsi="宋体"/>
                <w:sz w:val="18"/>
                <w:szCs w:val="18"/>
              </w:rPr>
              <w:t>7</w:t>
            </w:r>
          </w:p>
        </w:tc>
        <w:tc>
          <w:tcPr>
            <w:tcW w:w="1890" w:type="dxa"/>
            <w:vAlign w:val="center"/>
          </w:tcPr>
          <w:p w:rsidR="00795DAB" w:rsidRPr="00DC6E52" w:rsidRDefault="00795DAB" w:rsidP="00B518E7">
            <w:pPr>
              <w:rPr>
                <w:rFonts w:hAnsi="宋体"/>
                <w:sz w:val="18"/>
                <w:szCs w:val="18"/>
              </w:rPr>
            </w:pPr>
            <w:r w:rsidRPr="00DC6E52">
              <w:rPr>
                <w:rFonts w:hAnsi="宋体" w:hint="eastAsia"/>
                <w:sz w:val="18"/>
                <w:szCs w:val="18"/>
              </w:rPr>
              <w:t>涂漆外观质量</w:t>
            </w:r>
          </w:p>
        </w:tc>
        <w:tc>
          <w:tcPr>
            <w:tcW w:w="1890" w:type="dxa"/>
            <w:vAlign w:val="center"/>
          </w:tcPr>
          <w:p w:rsidR="00795DAB" w:rsidRPr="00DC6E52" w:rsidRDefault="00795DAB" w:rsidP="00B518E7">
            <w:pPr>
              <w:jc w:val="center"/>
              <w:rPr>
                <w:rFonts w:hAnsi="宋体"/>
                <w:sz w:val="18"/>
                <w:szCs w:val="18"/>
              </w:rPr>
            </w:pPr>
            <w:r w:rsidRPr="00DC6E52">
              <w:rPr>
                <w:rFonts w:hAnsi="宋体" w:hint="eastAsia"/>
                <w:sz w:val="18"/>
                <w:szCs w:val="18"/>
              </w:rPr>
              <w:t>√</w:t>
            </w:r>
          </w:p>
        </w:tc>
        <w:tc>
          <w:tcPr>
            <w:tcW w:w="1890" w:type="dxa"/>
            <w:vAlign w:val="center"/>
          </w:tcPr>
          <w:p w:rsidR="00795DAB" w:rsidRPr="00DC6E52" w:rsidRDefault="00795DAB" w:rsidP="00B518E7">
            <w:pPr>
              <w:jc w:val="center"/>
              <w:rPr>
                <w:rFonts w:hAnsi="宋体"/>
                <w:sz w:val="18"/>
                <w:szCs w:val="18"/>
              </w:rPr>
            </w:pPr>
            <w:r w:rsidRPr="00DC6E52">
              <w:rPr>
                <w:rFonts w:hAnsi="宋体" w:hint="eastAsia"/>
                <w:sz w:val="18"/>
                <w:szCs w:val="18"/>
              </w:rPr>
              <w:t>√</w:t>
            </w:r>
          </w:p>
        </w:tc>
        <w:tc>
          <w:tcPr>
            <w:tcW w:w="1902" w:type="dxa"/>
          </w:tcPr>
          <w:p w:rsidR="00795DAB" w:rsidRPr="00DC6E52" w:rsidRDefault="00795DAB" w:rsidP="00DC6E52">
            <w:pPr>
              <w:jc w:val="center"/>
              <w:rPr>
                <w:rFonts w:hAnsi="宋体"/>
                <w:sz w:val="18"/>
                <w:szCs w:val="18"/>
              </w:rPr>
            </w:pPr>
            <w:smartTag w:uri="urn:schemas-microsoft-com:office:smarttags" w:element="chsdate">
              <w:smartTagPr>
                <w:attr w:name="IsROCDate" w:val="False"/>
                <w:attr w:name="IsLunarDate" w:val="False"/>
                <w:attr w:name="Day" w:val="30"/>
                <w:attr w:name="Month" w:val="12"/>
                <w:attr w:name="Year" w:val="1899"/>
              </w:smartTagPr>
              <w:r w:rsidRPr="00DC6E52">
                <w:rPr>
                  <w:rFonts w:hAnsi="宋体"/>
                  <w:sz w:val="18"/>
                  <w:szCs w:val="18"/>
                </w:rPr>
                <w:t>6.4.1</w:t>
              </w:r>
            </w:smartTag>
          </w:p>
        </w:tc>
      </w:tr>
      <w:tr w:rsidR="00795DAB" w:rsidRPr="00DC6E52" w:rsidTr="00B518E7">
        <w:trPr>
          <w:trHeight w:val="313"/>
        </w:trPr>
        <w:tc>
          <w:tcPr>
            <w:tcW w:w="948" w:type="dxa"/>
            <w:vMerge/>
            <w:vAlign w:val="center"/>
          </w:tcPr>
          <w:p w:rsidR="00795DAB" w:rsidRPr="00DC6E52" w:rsidRDefault="00795DAB" w:rsidP="00B518E7">
            <w:pPr>
              <w:jc w:val="center"/>
              <w:rPr>
                <w:rFonts w:hAnsi="宋体"/>
                <w:sz w:val="18"/>
                <w:szCs w:val="18"/>
              </w:rPr>
            </w:pPr>
          </w:p>
        </w:tc>
        <w:tc>
          <w:tcPr>
            <w:tcW w:w="1050" w:type="dxa"/>
            <w:vAlign w:val="center"/>
          </w:tcPr>
          <w:p w:rsidR="00795DAB" w:rsidRPr="00DC6E52" w:rsidRDefault="00795DAB" w:rsidP="00B518E7">
            <w:pPr>
              <w:jc w:val="center"/>
              <w:rPr>
                <w:rFonts w:hAnsi="宋体"/>
                <w:sz w:val="18"/>
                <w:szCs w:val="18"/>
              </w:rPr>
            </w:pPr>
            <w:r w:rsidRPr="00DC6E52">
              <w:rPr>
                <w:rFonts w:hAnsi="宋体"/>
                <w:sz w:val="18"/>
                <w:szCs w:val="18"/>
              </w:rPr>
              <w:t>8</w:t>
            </w:r>
          </w:p>
        </w:tc>
        <w:tc>
          <w:tcPr>
            <w:tcW w:w="1890" w:type="dxa"/>
            <w:vAlign w:val="center"/>
          </w:tcPr>
          <w:p w:rsidR="00795DAB" w:rsidRPr="00DC6E52" w:rsidRDefault="00795DAB" w:rsidP="00B518E7">
            <w:pPr>
              <w:rPr>
                <w:rFonts w:hAnsi="宋体"/>
                <w:sz w:val="18"/>
                <w:szCs w:val="18"/>
              </w:rPr>
            </w:pPr>
            <w:r w:rsidRPr="00DC6E52">
              <w:rPr>
                <w:rFonts w:hAnsi="宋体" w:hint="eastAsia"/>
                <w:sz w:val="18"/>
                <w:szCs w:val="18"/>
              </w:rPr>
              <w:t>密封性</w:t>
            </w:r>
          </w:p>
        </w:tc>
        <w:tc>
          <w:tcPr>
            <w:tcW w:w="1890" w:type="dxa"/>
            <w:vAlign w:val="center"/>
          </w:tcPr>
          <w:p w:rsidR="00795DAB" w:rsidRPr="00DC6E52" w:rsidRDefault="00795DAB" w:rsidP="00B518E7">
            <w:pPr>
              <w:jc w:val="center"/>
              <w:rPr>
                <w:rFonts w:hAnsi="宋体"/>
                <w:sz w:val="18"/>
                <w:szCs w:val="18"/>
              </w:rPr>
            </w:pPr>
            <w:r w:rsidRPr="00DC6E52">
              <w:rPr>
                <w:rFonts w:hAnsi="宋体" w:hint="eastAsia"/>
                <w:sz w:val="18"/>
                <w:szCs w:val="18"/>
              </w:rPr>
              <w:t>√</w:t>
            </w:r>
          </w:p>
        </w:tc>
        <w:tc>
          <w:tcPr>
            <w:tcW w:w="1890" w:type="dxa"/>
            <w:vAlign w:val="center"/>
          </w:tcPr>
          <w:p w:rsidR="00795DAB" w:rsidRPr="00DC6E52" w:rsidRDefault="00795DAB" w:rsidP="00B518E7">
            <w:pPr>
              <w:jc w:val="center"/>
              <w:rPr>
                <w:rFonts w:hAnsi="宋体"/>
                <w:sz w:val="18"/>
                <w:szCs w:val="18"/>
              </w:rPr>
            </w:pPr>
            <w:r w:rsidRPr="00DC6E52">
              <w:rPr>
                <w:rFonts w:hAnsi="宋体" w:hint="eastAsia"/>
                <w:sz w:val="18"/>
                <w:szCs w:val="18"/>
              </w:rPr>
              <w:t>√</w:t>
            </w:r>
          </w:p>
        </w:tc>
        <w:tc>
          <w:tcPr>
            <w:tcW w:w="1902" w:type="dxa"/>
          </w:tcPr>
          <w:p w:rsidR="00795DAB" w:rsidRPr="00DC6E52" w:rsidRDefault="00795DAB" w:rsidP="00DC6E52">
            <w:pPr>
              <w:jc w:val="center"/>
              <w:rPr>
                <w:rFonts w:hAnsi="宋体"/>
                <w:sz w:val="18"/>
                <w:szCs w:val="18"/>
              </w:rPr>
            </w:pPr>
            <w:smartTag w:uri="urn:schemas-microsoft-com:office:smarttags" w:element="chsdate">
              <w:smartTagPr>
                <w:attr w:name="IsROCDate" w:val="False"/>
                <w:attr w:name="IsLunarDate" w:val="False"/>
                <w:attr w:name="Day" w:val="30"/>
                <w:attr w:name="Month" w:val="12"/>
                <w:attr w:name="Year" w:val="1899"/>
              </w:smartTagPr>
              <w:r w:rsidRPr="00DC6E52">
                <w:rPr>
                  <w:rFonts w:hAnsi="宋体"/>
                  <w:sz w:val="18"/>
                  <w:szCs w:val="18"/>
                </w:rPr>
                <w:t>7.5.3</w:t>
              </w:r>
            </w:smartTag>
          </w:p>
        </w:tc>
      </w:tr>
      <w:tr w:rsidR="00795DAB" w:rsidRPr="00DC6E52" w:rsidTr="00B518E7">
        <w:trPr>
          <w:trHeight w:val="313"/>
        </w:trPr>
        <w:tc>
          <w:tcPr>
            <w:tcW w:w="948" w:type="dxa"/>
            <w:vMerge/>
            <w:vAlign w:val="center"/>
          </w:tcPr>
          <w:p w:rsidR="00795DAB" w:rsidRPr="00DC6E52" w:rsidRDefault="00795DAB" w:rsidP="00B518E7">
            <w:pPr>
              <w:jc w:val="center"/>
              <w:rPr>
                <w:rFonts w:hAnsi="宋体"/>
                <w:sz w:val="18"/>
                <w:szCs w:val="18"/>
              </w:rPr>
            </w:pPr>
          </w:p>
        </w:tc>
        <w:tc>
          <w:tcPr>
            <w:tcW w:w="1050" w:type="dxa"/>
            <w:vAlign w:val="center"/>
          </w:tcPr>
          <w:p w:rsidR="00795DAB" w:rsidRPr="00DC6E52" w:rsidRDefault="00795DAB" w:rsidP="00B518E7">
            <w:pPr>
              <w:jc w:val="center"/>
              <w:rPr>
                <w:rFonts w:hAnsi="宋体"/>
                <w:sz w:val="18"/>
                <w:szCs w:val="18"/>
              </w:rPr>
            </w:pPr>
            <w:r w:rsidRPr="00DC6E52">
              <w:rPr>
                <w:rFonts w:hAnsi="宋体"/>
                <w:sz w:val="18"/>
                <w:szCs w:val="18"/>
              </w:rPr>
              <w:t>9</w:t>
            </w:r>
          </w:p>
        </w:tc>
        <w:tc>
          <w:tcPr>
            <w:tcW w:w="1890" w:type="dxa"/>
            <w:vAlign w:val="center"/>
          </w:tcPr>
          <w:p w:rsidR="00795DAB" w:rsidRPr="00DC6E52" w:rsidRDefault="00795DAB" w:rsidP="00B518E7">
            <w:pPr>
              <w:rPr>
                <w:rFonts w:hAnsi="宋体"/>
                <w:sz w:val="18"/>
                <w:szCs w:val="18"/>
              </w:rPr>
            </w:pPr>
            <w:r w:rsidRPr="00DC6E52">
              <w:rPr>
                <w:rFonts w:hAnsi="宋体" w:hint="eastAsia"/>
                <w:sz w:val="18"/>
                <w:szCs w:val="18"/>
              </w:rPr>
              <w:t>传动箱清洁度</w:t>
            </w:r>
          </w:p>
        </w:tc>
        <w:tc>
          <w:tcPr>
            <w:tcW w:w="1890" w:type="dxa"/>
            <w:vAlign w:val="center"/>
          </w:tcPr>
          <w:p w:rsidR="00795DAB" w:rsidRPr="00DC6E52" w:rsidRDefault="00795DAB" w:rsidP="00B518E7">
            <w:pPr>
              <w:jc w:val="center"/>
              <w:rPr>
                <w:rFonts w:hAnsi="宋体"/>
                <w:sz w:val="18"/>
                <w:szCs w:val="18"/>
              </w:rPr>
            </w:pPr>
            <w:r w:rsidRPr="00DC6E52">
              <w:rPr>
                <w:rFonts w:hAnsi="宋体" w:hint="eastAsia"/>
                <w:sz w:val="18"/>
                <w:szCs w:val="18"/>
              </w:rPr>
              <w:t>√</w:t>
            </w:r>
          </w:p>
        </w:tc>
        <w:tc>
          <w:tcPr>
            <w:tcW w:w="1890" w:type="dxa"/>
            <w:vAlign w:val="center"/>
          </w:tcPr>
          <w:p w:rsidR="00795DAB" w:rsidRPr="00DC6E52" w:rsidRDefault="00795DAB" w:rsidP="00B518E7">
            <w:pPr>
              <w:jc w:val="center"/>
              <w:rPr>
                <w:rFonts w:hAnsi="宋体"/>
                <w:sz w:val="18"/>
                <w:szCs w:val="18"/>
              </w:rPr>
            </w:pPr>
            <w:r w:rsidRPr="00DC6E52">
              <w:rPr>
                <w:rFonts w:hAnsi="宋体" w:hint="eastAsia"/>
                <w:sz w:val="18"/>
                <w:szCs w:val="18"/>
              </w:rPr>
              <w:t>√</w:t>
            </w:r>
          </w:p>
        </w:tc>
        <w:tc>
          <w:tcPr>
            <w:tcW w:w="1902" w:type="dxa"/>
          </w:tcPr>
          <w:p w:rsidR="00795DAB" w:rsidRPr="00DC6E52" w:rsidRDefault="00795DAB" w:rsidP="00DC6E52">
            <w:pPr>
              <w:jc w:val="center"/>
              <w:rPr>
                <w:rFonts w:hAnsi="宋体"/>
                <w:sz w:val="18"/>
                <w:szCs w:val="18"/>
              </w:rPr>
            </w:pPr>
            <w:smartTag w:uri="urn:schemas-microsoft-com:office:smarttags" w:element="chsdate">
              <w:smartTagPr>
                <w:attr w:name="IsROCDate" w:val="False"/>
                <w:attr w:name="IsLunarDate" w:val="False"/>
                <w:attr w:name="Day" w:val="30"/>
                <w:attr w:name="Month" w:val="12"/>
                <w:attr w:name="Year" w:val="1899"/>
              </w:smartTagPr>
              <w:r w:rsidRPr="00DC6E52">
                <w:rPr>
                  <w:rFonts w:hAnsi="宋体"/>
                  <w:sz w:val="18"/>
                  <w:szCs w:val="18"/>
                </w:rPr>
                <w:t>7.5.4</w:t>
              </w:r>
            </w:smartTag>
          </w:p>
        </w:tc>
      </w:tr>
      <w:tr w:rsidR="00795DAB" w:rsidRPr="00DC6E52" w:rsidTr="00B518E7">
        <w:trPr>
          <w:trHeight w:val="313"/>
        </w:trPr>
        <w:tc>
          <w:tcPr>
            <w:tcW w:w="948" w:type="dxa"/>
            <w:vMerge/>
            <w:tcBorders>
              <w:bottom w:val="single" w:sz="8" w:space="0" w:color="auto"/>
            </w:tcBorders>
            <w:vAlign w:val="center"/>
          </w:tcPr>
          <w:p w:rsidR="00795DAB" w:rsidRPr="00DC6E52" w:rsidRDefault="00795DAB" w:rsidP="00B518E7">
            <w:pPr>
              <w:jc w:val="center"/>
              <w:rPr>
                <w:rFonts w:hAnsi="宋体"/>
                <w:sz w:val="18"/>
                <w:szCs w:val="18"/>
              </w:rPr>
            </w:pPr>
          </w:p>
        </w:tc>
        <w:tc>
          <w:tcPr>
            <w:tcW w:w="1050" w:type="dxa"/>
            <w:tcBorders>
              <w:bottom w:val="single" w:sz="8" w:space="0" w:color="auto"/>
            </w:tcBorders>
            <w:vAlign w:val="center"/>
          </w:tcPr>
          <w:p w:rsidR="00795DAB" w:rsidRPr="00DC6E52" w:rsidRDefault="00795DAB" w:rsidP="00B518E7">
            <w:pPr>
              <w:jc w:val="center"/>
              <w:rPr>
                <w:rFonts w:hAnsi="宋体"/>
                <w:sz w:val="18"/>
                <w:szCs w:val="18"/>
              </w:rPr>
            </w:pPr>
            <w:r w:rsidRPr="00DC6E52">
              <w:rPr>
                <w:rFonts w:hAnsi="宋体"/>
                <w:sz w:val="18"/>
                <w:szCs w:val="18"/>
              </w:rPr>
              <w:t>10</w:t>
            </w:r>
          </w:p>
        </w:tc>
        <w:tc>
          <w:tcPr>
            <w:tcW w:w="1890" w:type="dxa"/>
            <w:tcBorders>
              <w:bottom w:val="single" w:sz="8" w:space="0" w:color="auto"/>
            </w:tcBorders>
            <w:vAlign w:val="center"/>
          </w:tcPr>
          <w:p w:rsidR="00795DAB" w:rsidRPr="00DC6E52" w:rsidRDefault="00795DAB" w:rsidP="00B518E7">
            <w:pPr>
              <w:rPr>
                <w:rFonts w:hAnsi="宋体"/>
                <w:sz w:val="18"/>
                <w:szCs w:val="18"/>
              </w:rPr>
            </w:pPr>
            <w:r w:rsidRPr="00DC6E52">
              <w:rPr>
                <w:rFonts w:hAnsi="宋体" w:hint="eastAsia"/>
                <w:sz w:val="18"/>
                <w:szCs w:val="18"/>
              </w:rPr>
              <w:t>操作方便性</w:t>
            </w:r>
          </w:p>
        </w:tc>
        <w:tc>
          <w:tcPr>
            <w:tcW w:w="1890" w:type="dxa"/>
            <w:tcBorders>
              <w:bottom w:val="single" w:sz="8" w:space="0" w:color="auto"/>
            </w:tcBorders>
            <w:vAlign w:val="center"/>
          </w:tcPr>
          <w:p w:rsidR="00795DAB" w:rsidRPr="00DC6E52" w:rsidRDefault="00795DAB" w:rsidP="00B518E7">
            <w:pPr>
              <w:jc w:val="center"/>
              <w:rPr>
                <w:rFonts w:hAnsi="宋体"/>
                <w:sz w:val="18"/>
                <w:szCs w:val="18"/>
              </w:rPr>
            </w:pPr>
            <w:r w:rsidRPr="00DC6E52">
              <w:rPr>
                <w:rFonts w:hAnsi="宋体" w:hint="eastAsia"/>
                <w:sz w:val="18"/>
                <w:szCs w:val="18"/>
              </w:rPr>
              <w:t>√</w:t>
            </w:r>
          </w:p>
        </w:tc>
        <w:tc>
          <w:tcPr>
            <w:tcW w:w="1890" w:type="dxa"/>
            <w:tcBorders>
              <w:bottom w:val="single" w:sz="8" w:space="0" w:color="auto"/>
            </w:tcBorders>
            <w:vAlign w:val="center"/>
          </w:tcPr>
          <w:p w:rsidR="00795DAB" w:rsidRPr="00DC6E52" w:rsidRDefault="00795DAB" w:rsidP="00B518E7">
            <w:pPr>
              <w:jc w:val="center"/>
              <w:rPr>
                <w:rFonts w:hAnsi="宋体"/>
                <w:sz w:val="18"/>
                <w:szCs w:val="18"/>
              </w:rPr>
            </w:pPr>
            <w:r w:rsidRPr="00DC6E52">
              <w:rPr>
                <w:rFonts w:hAnsi="宋体" w:hint="eastAsia"/>
                <w:sz w:val="18"/>
                <w:szCs w:val="18"/>
              </w:rPr>
              <w:t>√</w:t>
            </w:r>
          </w:p>
        </w:tc>
        <w:tc>
          <w:tcPr>
            <w:tcW w:w="1902" w:type="dxa"/>
            <w:tcBorders>
              <w:bottom w:val="single" w:sz="8" w:space="0" w:color="auto"/>
            </w:tcBorders>
          </w:tcPr>
          <w:p w:rsidR="00795DAB" w:rsidRPr="00DC6E52" w:rsidRDefault="00795DAB" w:rsidP="00DC6E52">
            <w:pPr>
              <w:jc w:val="center"/>
              <w:rPr>
                <w:rFonts w:hAnsi="宋体"/>
                <w:sz w:val="18"/>
                <w:szCs w:val="18"/>
              </w:rPr>
            </w:pPr>
            <w:smartTag w:uri="urn:schemas-microsoft-com:office:smarttags" w:element="chsdate">
              <w:smartTagPr>
                <w:attr w:name="IsROCDate" w:val="False"/>
                <w:attr w:name="IsLunarDate" w:val="False"/>
                <w:attr w:name="Day" w:val="30"/>
                <w:attr w:name="Month" w:val="12"/>
                <w:attr w:name="Year" w:val="1899"/>
              </w:smartTagPr>
              <w:r w:rsidRPr="00DC6E52">
                <w:rPr>
                  <w:rFonts w:hAnsi="宋体"/>
                  <w:sz w:val="18"/>
                  <w:szCs w:val="18"/>
                </w:rPr>
                <w:t>7.5.7</w:t>
              </w:r>
            </w:smartTag>
          </w:p>
        </w:tc>
      </w:tr>
    </w:tbl>
    <w:bookmarkEnd w:id="17"/>
    <w:p w:rsidR="00795DAB" w:rsidRDefault="00795DAB" w:rsidP="00CC603B">
      <w:pPr>
        <w:pStyle w:val="affc"/>
        <w:spacing w:before="156" w:after="156"/>
      </w:pPr>
      <w:r>
        <w:rPr>
          <w:rFonts w:hint="eastAsia"/>
        </w:rPr>
        <w:t>表</w:t>
      </w:r>
      <w:r w:rsidR="00DC6E52">
        <w:t xml:space="preserve"> </w:t>
      </w:r>
      <w:r w:rsidR="00DC6E52">
        <w:rPr>
          <w:rFonts w:hint="eastAsia"/>
        </w:rPr>
        <w:t>3</w:t>
      </w:r>
      <w:r>
        <w:t xml:space="preserve">  </w:t>
      </w:r>
      <w:r>
        <w:rPr>
          <w:rFonts w:hint="eastAsia"/>
        </w:rPr>
        <w:t>抽样判定</w:t>
      </w:r>
    </w:p>
    <w:tbl>
      <w:tblPr>
        <w:tblW w:w="964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37"/>
        <w:gridCol w:w="2059"/>
        <w:gridCol w:w="1958"/>
        <w:gridCol w:w="1701"/>
        <w:gridCol w:w="1985"/>
      </w:tblGrid>
      <w:tr w:rsidR="00795DAB" w:rsidRPr="00DC6E52" w:rsidTr="00B518E7">
        <w:trPr>
          <w:cantSplit/>
          <w:trHeight w:val="460"/>
        </w:trPr>
        <w:tc>
          <w:tcPr>
            <w:tcW w:w="1937" w:type="dxa"/>
            <w:vMerge w:val="restart"/>
            <w:vAlign w:val="center"/>
          </w:tcPr>
          <w:p w:rsidR="00795DAB" w:rsidRPr="00DC6E52" w:rsidRDefault="00795DAB" w:rsidP="00B518E7">
            <w:pPr>
              <w:autoSpaceDE w:val="0"/>
              <w:autoSpaceDN w:val="0"/>
              <w:adjustRightInd w:val="0"/>
              <w:snapToGrid w:val="0"/>
              <w:jc w:val="center"/>
              <w:rPr>
                <w:kern w:val="0"/>
                <w:sz w:val="18"/>
                <w:szCs w:val="18"/>
              </w:rPr>
            </w:pPr>
            <w:r w:rsidRPr="00DC6E52">
              <w:rPr>
                <w:rFonts w:ascii="宋体" w:cs="宋体" w:hint="eastAsia"/>
                <w:kern w:val="0"/>
                <w:sz w:val="18"/>
                <w:szCs w:val="18"/>
              </w:rPr>
              <w:t>抽样方案</w:t>
            </w:r>
          </w:p>
        </w:tc>
        <w:tc>
          <w:tcPr>
            <w:tcW w:w="2059" w:type="dxa"/>
            <w:vAlign w:val="center"/>
          </w:tcPr>
          <w:p w:rsidR="00795DAB" w:rsidRPr="00DC6E52" w:rsidRDefault="00795DAB" w:rsidP="00B518E7">
            <w:pPr>
              <w:autoSpaceDE w:val="0"/>
              <w:autoSpaceDN w:val="0"/>
              <w:adjustRightInd w:val="0"/>
              <w:snapToGrid w:val="0"/>
              <w:jc w:val="center"/>
              <w:rPr>
                <w:rFonts w:ascii="宋体" w:cs="宋体"/>
                <w:kern w:val="0"/>
                <w:sz w:val="18"/>
                <w:szCs w:val="18"/>
              </w:rPr>
            </w:pPr>
            <w:r w:rsidRPr="00DC6E52">
              <w:rPr>
                <w:rFonts w:ascii="宋体" w:cs="宋体" w:hint="eastAsia"/>
                <w:kern w:val="0"/>
                <w:sz w:val="18"/>
                <w:szCs w:val="18"/>
              </w:rPr>
              <w:t>项目分类</w:t>
            </w:r>
          </w:p>
        </w:tc>
        <w:tc>
          <w:tcPr>
            <w:tcW w:w="1958" w:type="dxa"/>
            <w:vAlign w:val="center"/>
          </w:tcPr>
          <w:p w:rsidR="00795DAB" w:rsidRPr="00DC6E52" w:rsidRDefault="00795DAB" w:rsidP="00B518E7">
            <w:pPr>
              <w:autoSpaceDE w:val="0"/>
              <w:autoSpaceDN w:val="0"/>
              <w:adjustRightInd w:val="0"/>
              <w:snapToGrid w:val="0"/>
              <w:jc w:val="center"/>
              <w:rPr>
                <w:kern w:val="0"/>
                <w:sz w:val="18"/>
                <w:szCs w:val="18"/>
              </w:rPr>
            </w:pPr>
            <w:r w:rsidRPr="00DC6E52">
              <w:rPr>
                <w:kern w:val="0"/>
                <w:sz w:val="18"/>
                <w:szCs w:val="18"/>
              </w:rPr>
              <w:t>A</w:t>
            </w:r>
          </w:p>
        </w:tc>
        <w:tc>
          <w:tcPr>
            <w:tcW w:w="1701" w:type="dxa"/>
            <w:vAlign w:val="center"/>
          </w:tcPr>
          <w:p w:rsidR="00795DAB" w:rsidRPr="00DC6E52" w:rsidRDefault="00795DAB" w:rsidP="00B518E7">
            <w:pPr>
              <w:autoSpaceDE w:val="0"/>
              <w:autoSpaceDN w:val="0"/>
              <w:adjustRightInd w:val="0"/>
              <w:snapToGrid w:val="0"/>
              <w:jc w:val="center"/>
              <w:rPr>
                <w:kern w:val="0"/>
                <w:sz w:val="18"/>
                <w:szCs w:val="18"/>
              </w:rPr>
            </w:pPr>
            <w:r w:rsidRPr="00DC6E52">
              <w:rPr>
                <w:kern w:val="0"/>
                <w:sz w:val="18"/>
                <w:szCs w:val="18"/>
              </w:rPr>
              <w:t>B</w:t>
            </w:r>
          </w:p>
        </w:tc>
        <w:tc>
          <w:tcPr>
            <w:tcW w:w="1985" w:type="dxa"/>
            <w:vAlign w:val="center"/>
          </w:tcPr>
          <w:p w:rsidR="00795DAB" w:rsidRPr="00DC6E52" w:rsidRDefault="00795DAB" w:rsidP="00B518E7">
            <w:pPr>
              <w:autoSpaceDE w:val="0"/>
              <w:autoSpaceDN w:val="0"/>
              <w:adjustRightInd w:val="0"/>
              <w:snapToGrid w:val="0"/>
              <w:jc w:val="center"/>
              <w:rPr>
                <w:kern w:val="0"/>
                <w:sz w:val="18"/>
                <w:szCs w:val="18"/>
              </w:rPr>
            </w:pPr>
            <w:r w:rsidRPr="00DC6E52">
              <w:rPr>
                <w:kern w:val="0"/>
                <w:sz w:val="18"/>
                <w:szCs w:val="18"/>
              </w:rPr>
              <w:t>C</w:t>
            </w:r>
          </w:p>
        </w:tc>
      </w:tr>
      <w:tr w:rsidR="00795DAB" w:rsidRPr="00DC6E52" w:rsidTr="00B518E7">
        <w:trPr>
          <w:cantSplit/>
          <w:trHeight w:val="460"/>
        </w:trPr>
        <w:tc>
          <w:tcPr>
            <w:tcW w:w="1937" w:type="dxa"/>
            <w:vMerge/>
            <w:vAlign w:val="center"/>
          </w:tcPr>
          <w:p w:rsidR="00795DAB" w:rsidRPr="00DC6E52" w:rsidRDefault="00795DAB" w:rsidP="00B518E7">
            <w:pPr>
              <w:autoSpaceDE w:val="0"/>
              <w:autoSpaceDN w:val="0"/>
              <w:adjustRightInd w:val="0"/>
              <w:snapToGrid w:val="0"/>
              <w:jc w:val="center"/>
              <w:rPr>
                <w:kern w:val="0"/>
                <w:sz w:val="18"/>
                <w:szCs w:val="18"/>
              </w:rPr>
            </w:pPr>
          </w:p>
        </w:tc>
        <w:tc>
          <w:tcPr>
            <w:tcW w:w="2059" w:type="dxa"/>
            <w:vAlign w:val="center"/>
          </w:tcPr>
          <w:p w:rsidR="00795DAB" w:rsidRPr="00DC6E52" w:rsidRDefault="00795DAB" w:rsidP="00B518E7">
            <w:pPr>
              <w:autoSpaceDE w:val="0"/>
              <w:autoSpaceDN w:val="0"/>
              <w:adjustRightInd w:val="0"/>
              <w:snapToGrid w:val="0"/>
              <w:jc w:val="center"/>
              <w:rPr>
                <w:rFonts w:ascii="宋体" w:cs="宋体"/>
                <w:kern w:val="0"/>
                <w:sz w:val="18"/>
                <w:szCs w:val="18"/>
              </w:rPr>
            </w:pPr>
            <w:r w:rsidRPr="00DC6E52">
              <w:rPr>
                <w:rFonts w:ascii="宋体" w:cs="宋体" w:hint="eastAsia"/>
                <w:kern w:val="0"/>
                <w:sz w:val="18"/>
                <w:szCs w:val="18"/>
              </w:rPr>
              <w:t>项目数</w:t>
            </w:r>
          </w:p>
        </w:tc>
        <w:tc>
          <w:tcPr>
            <w:tcW w:w="1958" w:type="dxa"/>
            <w:vAlign w:val="center"/>
          </w:tcPr>
          <w:p w:rsidR="00795DAB" w:rsidRPr="00DC6E52" w:rsidRDefault="00795DAB" w:rsidP="00B518E7">
            <w:pPr>
              <w:autoSpaceDE w:val="0"/>
              <w:autoSpaceDN w:val="0"/>
              <w:adjustRightInd w:val="0"/>
              <w:snapToGrid w:val="0"/>
              <w:jc w:val="center"/>
              <w:rPr>
                <w:kern w:val="0"/>
                <w:sz w:val="18"/>
                <w:szCs w:val="18"/>
              </w:rPr>
            </w:pPr>
            <w:r w:rsidRPr="00DC6E52">
              <w:rPr>
                <w:kern w:val="0"/>
                <w:sz w:val="18"/>
                <w:szCs w:val="18"/>
              </w:rPr>
              <w:t>3</w:t>
            </w:r>
          </w:p>
        </w:tc>
        <w:tc>
          <w:tcPr>
            <w:tcW w:w="1701" w:type="dxa"/>
            <w:vAlign w:val="center"/>
          </w:tcPr>
          <w:p w:rsidR="00795DAB" w:rsidRPr="00DC6E52" w:rsidRDefault="00795DAB" w:rsidP="00B518E7">
            <w:pPr>
              <w:autoSpaceDE w:val="0"/>
              <w:autoSpaceDN w:val="0"/>
              <w:adjustRightInd w:val="0"/>
              <w:snapToGrid w:val="0"/>
              <w:jc w:val="center"/>
              <w:rPr>
                <w:kern w:val="0"/>
                <w:sz w:val="18"/>
                <w:szCs w:val="18"/>
              </w:rPr>
            </w:pPr>
            <w:r w:rsidRPr="00DC6E52">
              <w:rPr>
                <w:kern w:val="0"/>
                <w:sz w:val="18"/>
                <w:szCs w:val="18"/>
              </w:rPr>
              <w:t>7</w:t>
            </w:r>
          </w:p>
        </w:tc>
        <w:tc>
          <w:tcPr>
            <w:tcW w:w="1985" w:type="dxa"/>
            <w:vAlign w:val="center"/>
          </w:tcPr>
          <w:p w:rsidR="00795DAB" w:rsidRPr="00DC6E52" w:rsidRDefault="00795DAB" w:rsidP="00B518E7">
            <w:pPr>
              <w:autoSpaceDE w:val="0"/>
              <w:autoSpaceDN w:val="0"/>
              <w:adjustRightInd w:val="0"/>
              <w:snapToGrid w:val="0"/>
              <w:jc w:val="center"/>
              <w:rPr>
                <w:kern w:val="0"/>
                <w:sz w:val="18"/>
                <w:szCs w:val="18"/>
              </w:rPr>
            </w:pPr>
            <w:r w:rsidRPr="00DC6E52">
              <w:rPr>
                <w:kern w:val="0"/>
                <w:sz w:val="18"/>
                <w:szCs w:val="18"/>
              </w:rPr>
              <w:t>10</w:t>
            </w:r>
          </w:p>
        </w:tc>
      </w:tr>
      <w:tr w:rsidR="00795DAB" w:rsidRPr="00DC6E52" w:rsidTr="00B518E7">
        <w:trPr>
          <w:cantSplit/>
          <w:trHeight w:val="460"/>
        </w:trPr>
        <w:tc>
          <w:tcPr>
            <w:tcW w:w="1937" w:type="dxa"/>
            <w:vMerge/>
            <w:vAlign w:val="center"/>
          </w:tcPr>
          <w:p w:rsidR="00795DAB" w:rsidRPr="00DC6E52" w:rsidRDefault="00795DAB" w:rsidP="00B518E7">
            <w:pPr>
              <w:autoSpaceDE w:val="0"/>
              <w:autoSpaceDN w:val="0"/>
              <w:adjustRightInd w:val="0"/>
              <w:snapToGrid w:val="0"/>
              <w:jc w:val="center"/>
              <w:rPr>
                <w:rFonts w:ascii="宋体" w:cs="宋体"/>
                <w:kern w:val="0"/>
                <w:sz w:val="18"/>
                <w:szCs w:val="18"/>
              </w:rPr>
            </w:pPr>
          </w:p>
        </w:tc>
        <w:tc>
          <w:tcPr>
            <w:tcW w:w="2059" w:type="dxa"/>
            <w:vAlign w:val="center"/>
          </w:tcPr>
          <w:p w:rsidR="00795DAB" w:rsidRPr="00DC6E52" w:rsidRDefault="00795DAB" w:rsidP="00B518E7">
            <w:pPr>
              <w:autoSpaceDE w:val="0"/>
              <w:autoSpaceDN w:val="0"/>
              <w:adjustRightInd w:val="0"/>
              <w:snapToGrid w:val="0"/>
              <w:jc w:val="center"/>
              <w:rPr>
                <w:rFonts w:ascii="宋体" w:cs="宋体"/>
                <w:kern w:val="0"/>
                <w:sz w:val="18"/>
                <w:szCs w:val="18"/>
              </w:rPr>
            </w:pPr>
            <w:r w:rsidRPr="00DC6E52">
              <w:rPr>
                <w:rFonts w:ascii="宋体" w:cs="宋体" w:hint="eastAsia"/>
                <w:kern w:val="0"/>
                <w:sz w:val="18"/>
                <w:szCs w:val="18"/>
              </w:rPr>
              <w:t>检查水平</w:t>
            </w:r>
          </w:p>
        </w:tc>
        <w:tc>
          <w:tcPr>
            <w:tcW w:w="5644" w:type="dxa"/>
            <w:gridSpan w:val="3"/>
            <w:vAlign w:val="center"/>
          </w:tcPr>
          <w:p w:rsidR="00795DAB" w:rsidRPr="00DC6E52" w:rsidRDefault="00795DAB" w:rsidP="00B518E7">
            <w:pPr>
              <w:autoSpaceDE w:val="0"/>
              <w:autoSpaceDN w:val="0"/>
              <w:adjustRightInd w:val="0"/>
              <w:snapToGrid w:val="0"/>
              <w:jc w:val="center"/>
              <w:rPr>
                <w:kern w:val="0"/>
                <w:sz w:val="18"/>
                <w:szCs w:val="18"/>
              </w:rPr>
            </w:pPr>
            <w:r w:rsidRPr="00DC6E52">
              <w:rPr>
                <w:kern w:val="0"/>
                <w:sz w:val="18"/>
                <w:szCs w:val="18"/>
              </w:rPr>
              <w:t>S-l</w:t>
            </w:r>
          </w:p>
        </w:tc>
      </w:tr>
      <w:tr w:rsidR="00795DAB" w:rsidRPr="00DC6E52" w:rsidTr="00B518E7">
        <w:trPr>
          <w:cantSplit/>
          <w:trHeight w:val="460"/>
        </w:trPr>
        <w:tc>
          <w:tcPr>
            <w:tcW w:w="1937" w:type="dxa"/>
            <w:vMerge/>
            <w:vAlign w:val="center"/>
          </w:tcPr>
          <w:p w:rsidR="00795DAB" w:rsidRPr="00DC6E52" w:rsidRDefault="00795DAB" w:rsidP="00B518E7">
            <w:pPr>
              <w:autoSpaceDE w:val="0"/>
              <w:autoSpaceDN w:val="0"/>
              <w:adjustRightInd w:val="0"/>
              <w:snapToGrid w:val="0"/>
              <w:jc w:val="center"/>
              <w:rPr>
                <w:kern w:val="0"/>
                <w:sz w:val="18"/>
                <w:szCs w:val="18"/>
              </w:rPr>
            </w:pPr>
          </w:p>
        </w:tc>
        <w:tc>
          <w:tcPr>
            <w:tcW w:w="2059" w:type="dxa"/>
            <w:vAlign w:val="center"/>
          </w:tcPr>
          <w:p w:rsidR="00795DAB" w:rsidRPr="00DC6E52" w:rsidRDefault="00795DAB" w:rsidP="00B518E7">
            <w:pPr>
              <w:autoSpaceDE w:val="0"/>
              <w:autoSpaceDN w:val="0"/>
              <w:adjustRightInd w:val="0"/>
              <w:snapToGrid w:val="0"/>
              <w:jc w:val="center"/>
              <w:rPr>
                <w:rFonts w:ascii="宋体" w:cs="宋体"/>
                <w:kern w:val="0"/>
                <w:sz w:val="18"/>
                <w:szCs w:val="18"/>
              </w:rPr>
            </w:pPr>
            <w:r w:rsidRPr="00DC6E52">
              <w:rPr>
                <w:rFonts w:ascii="宋体" w:cs="宋体" w:hint="eastAsia"/>
                <w:kern w:val="0"/>
                <w:sz w:val="18"/>
                <w:szCs w:val="18"/>
              </w:rPr>
              <w:t>样本字码</w:t>
            </w:r>
          </w:p>
        </w:tc>
        <w:tc>
          <w:tcPr>
            <w:tcW w:w="5644" w:type="dxa"/>
            <w:gridSpan w:val="3"/>
            <w:vAlign w:val="center"/>
          </w:tcPr>
          <w:p w:rsidR="00795DAB" w:rsidRPr="00DC6E52" w:rsidRDefault="00795DAB" w:rsidP="00B518E7">
            <w:pPr>
              <w:autoSpaceDE w:val="0"/>
              <w:autoSpaceDN w:val="0"/>
              <w:adjustRightInd w:val="0"/>
              <w:snapToGrid w:val="0"/>
              <w:jc w:val="center"/>
              <w:rPr>
                <w:kern w:val="0"/>
                <w:sz w:val="18"/>
                <w:szCs w:val="18"/>
              </w:rPr>
            </w:pPr>
            <w:r w:rsidRPr="00DC6E52">
              <w:rPr>
                <w:kern w:val="0"/>
                <w:sz w:val="18"/>
                <w:szCs w:val="18"/>
              </w:rPr>
              <w:t>A</w:t>
            </w:r>
          </w:p>
        </w:tc>
      </w:tr>
      <w:tr w:rsidR="00795DAB" w:rsidRPr="00DC6E52" w:rsidTr="00B518E7">
        <w:trPr>
          <w:cantSplit/>
          <w:trHeight w:val="460"/>
        </w:trPr>
        <w:tc>
          <w:tcPr>
            <w:tcW w:w="1937" w:type="dxa"/>
            <w:vMerge w:val="restart"/>
            <w:vAlign w:val="center"/>
          </w:tcPr>
          <w:p w:rsidR="00795DAB" w:rsidRPr="00DC6E52" w:rsidRDefault="00795DAB" w:rsidP="00B518E7">
            <w:pPr>
              <w:autoSpaceDE w:val="0"/>
              <w:autoSpaceDN w:val="0"/>
              <w:adjustRightInd w:val="0"/>
              <w:snapToGrid w:val="0"/>
              <w:jc w:val="center"/>
              <w:rPr>
                <w:rFonts w:ascii="宋体" w:cs="宋体"/>
                <w:kern w:val="0"/>
                <w:sz w:val="18"/>
                <w:szCs w:val="18"/>
              </w:rPr>
            </w:pPr>
            <w:r w:rsidRPr="00DC6E52">
              <w:rPr>
                <w:rFonts w:ascii="宋体" w:cs="宋体" w:hint="eastAsia"/>
                <w:kern w:val="0"/>
                <w:sz w:val="18"/>
                <w:szCs w:val="18"/>
              </w:rPr>
              <w:t>合格判定</w:t>
            </w:r>
          </w:p>
        </w:tc>
        <w:tc>
          <w:tcPr>
            <w:tcW w:w="2059" w:type="dxa"/>
            <w:vAlign w:val="center"/>
          </w:tcPr>
          <w:p w:rsidR="00795DAB" w:rsidRPr="00DC6E52" w:rsidRDefault="00795DAB" w:rsidP="00B518E7">
            <w:pPr>
              <w:autoSpaceDE w:val="0"/>
              <w:autoSpaceDN w:val="0"/>
              <w:adjustRightInd w:val="0"/>
              <w:snapToGrid w:val="0"/>
              <w:jc w:val="center"/>
              <w:rPr>
                <w:kern w:val="0"/>
                <w:sz w:val="18"/>
                <w:szCs w:val="18"/>
              </w:rPr>
            </w:pPr>
            <w:r w:rsidRPr="00DC6E52">
              <w:rPr>
                <w:kern w:val="0"/>
                <w:sz w:val="18"/>
                <w:szCs w:val="18"/>
              </w:rPr>
              <w:t>AQL</w:t>
            </w:r>
          </w:p>
        </w:tc>
        <w:tc>
          <w:tcPr>
            <w:tcW w:w="1958" w:type="dxa"/>
            <w:vAlign w:val="center"/>
          </w:tcPr>
          <w:p w:rsidR="00795DAB" w:rsidRPr="00DC6E52" w:rsidRDefault="00795DAB" w:rsidP="00B518E7">
            <w:pPr>
              <w:autoSpaceDE w:val="0"/>
              <w:autoSpaceDN w:val="0"/>
              <w:adjustRightInd w:val="0"/>
              <w:snapToGrid w:val="0"/>
              <w:jc w:val="center"/>
              <w:rPr>
                <w:kern w:val="0"/>
                <w:sz w:val="18"/>
                <w:szCs w:val="18"/>
              </w:rPr>
            </w:pPr>
            <w:r w:rsidRPr="00DC6E52">
              <w:rPr>
                <w:kern w:val="0"/>
                <w:sz w:val="18"/>
                <w:szCs w:val="18"/>
              </w:rPr>
              <w:t>6.5</w:t>
            </w:r>
          </w:p>
        </w:tc>
        <w:tc>
          <w:tcPr>
            <w:tcW w:w="1701" w:type="dxa"/>
            <w:vAlign w:val="center"/>
          </w:tcPr>
          <w:p w:rsidR="00795DAB" w:rsidRPr="00DC6E52" w:rsidRDefault="00795DAB" w:rsidP="00B518E7">
            <w:pPr>
              <w:autoSpaceDE w:val="0"/>
              <w:autoSpaceDN w:val="0"/>
              <w:adjustRightInd w:val="0"/>
              <w:snapToGrid w:val="0"/>
              <w:jc w:val="center"/>
              <w:rPr>
                <w:kern w:val="0"/>
                <w:sz w:val="18"/>
                <w:szCs w:val="18"/>
              </w:rPr>
            </w:pPr>
            <w:r w:rsidRPr="00DC6E52">
              <w:rPr>
                <w:kern w:val="0"/>
                <w:sz w:val="18"/>
                <w:szCs w:val="18"/>
              </w:rPr>
              <w:t>40</w:t>
            </w:r>
          </w:p>
        </w:tc>
        <w:tc>
          <w:tcPr>
            <w:tcW w:w="1985" w:type="dxa"/>
            <w:vAlign w:val="center"/>
          </w:tcPr>
          <w:p w:rsidR="00795DAB" w:rsidRPr="00DC6E52" w:rsidRDefault="00795DAB" w:rsidP="00B518E7">
            <w:pPr>
              <w:autoSpaceDE w:val="0"/>
              <w:autoSpaceDN w:val="0"/>
              <w:adjustRightInd w:val="0"/>
              <w:snapToGrid w:val="0"/>
              <w:jc w:val="center"/>
              <w:rPr>
                <w:kern w:val="0"/>
                <w:sz w:val="18"/>
                <w:szCs w:val="18"/>
              </w:rPr>
            </w:pPr>
            <w:r w:rsidRPr="00DC6E52">
              <w:rPr>
                <w:kern w:val="0"/>
                <w:sz w:val="18"/>
                <w:szCs w:val="18"/>
              </w:rPr>
              <w:t>65</w:t>
            </w:r>
          </w:p>
        </w:tc>
      </w:tr>
      <w:tr w:rsidR="00795DAB" w:rsidRPr="00DC6E52" w:rsidTr="00B518E7">
        <w:trPr>
          <w:cantSplit/>
          <w:trHeight w:val="460"/>
        </w:trPr>
        <w:tc>
          <w:tcPr>
            <w:tcW w:w="1937" w:type="dxa"/>
            <w:vMerge/>
            <w:vAlign w:val="center"/>
          </w:tcPr>
          <w:p w:rsidR="00795DAB" w:rsidRPr="00DC6E52" w:rsidRDefault="00795DAB" w:rsidP="00B518E7">
            <w:pPr>
              <w:autoSpaceDE w:val="0"/>
              <w:autoSpaceDN w:val="0"/>
              <w:adjustRightInd w:val="0"/>
              <w:snapToGrid w:val="0"/>
              <w:jc w:val="center"/>
              <w:rPr>
                <w:rFonts w:ascii="宋体" w:cs="宋体"/>
                <w:kern w:val="0"/>
                <w:sz w:val="18"/>
                <w:szCs w:val="18"/>
              </w:rPr>
            </w:pPr>
          </w:p>
        </w:tc>
        <w:tc>
          <w:tcPr>
            <w:tcW w:w="2059" w:type="dxa"/>
            <w:vAlign w:val="center"/>
          </w:tcPr>
          <w:p w:rsidR="00795DAB" w:rsidRPr="00DC6E52" w:rsidRDefault="00795DAB" w:rsidP="00B518E7">
            <w:pPr>
              <w:autoSpaceDE w:val="0"/>
              <w:autoSpaceDN w:val="0"/>
              <w:adjustRightInd w:val="0"/>
              <w:snapToGrid w:val="0"/>
              <w:jc w:val="center"/>
              <w:rPr>
                <w:kern w:val="0"/>
                <w:sz w:val="18"/>
                <w:szCs w:val="18"/>
              </w:rPr>
            </w:pPr>
            <w:r w:rsidRPr="00DC6E52">
              <w:rPr>
                <w:kern w:val="0"/>
                <w:sz w:val="18"/>
                <w:szCs w:val="18"/>
              </w:rPr>
              <w:t>Ac      Re</w:t>
            </w:r>
          </w:p>
        </w:tc>
        <w:tc>
          <w:tcPr>
            <w:tcW w:w="1958" w:type="dxa"/>
            <w:vAlign w:val="center"/>
          </w:tcPr>
          <w:p w:rsidR="00795DAB" w:rsidRPr="00DC6E52" w:rsidRDefault="00795DAB" w:rsidP="00B518E7">
            <w:pPr>
              <w:autoSpaceDE w:val="0"/>
              <w:autoSpaceDN w:val="0"/>
              <w:adjustRightInd w:val="0"/>
              <w:snapToGrid w:val="0"/>
              <w:jc w:val="center"/>
              <w:rPr>
                <w:kern w:val="0"/>
                <w:sz w:val="18"/>
                <w:szCs w:val="18"/>
              </w:rPr>
            </w:pPr>
            <w:r w:rsidRPr="00DC6E52">
              <w:rPr>
                <w:kern w:val="0"/>
                <w:sz w:val="18"/>
                <w:szCs w:val="18"/>
              </w:rPr>
              <w:t>0       l</w:t>
            </w:r>
          </w:p>
        </w:tc>
        <w:tc>
          <w:tcPr>
            <w:tcW w:w="1701" w:type="dxa"/>
            <w:vAlign w:val="center"/>
          </w:tcPr>
          <w:p w:rsidR="00795DAB" w:rsidRPr="00DC6E52" w:rsidRDefault="00795DAB" w:rsidP="00B518E7">
            <w:pPr>
              <w:autoSpaceDE w:val="0"/>
              <w:autoSpaceDN w:val="0"/>
              <w:adjustRightInd w:val="0"/>
              <w:snapToGrid w:val="0"/>
              <w:jc w:val="center"/>
              <w:rPr>
                <w:kern w:val="0"/>
                <w:sz w:val="18"/>
                <w:szCs w:val="18"/>
              </w:rPr>
            </w:pPr>
            <w:r w:rsidRPr="00DC6E52">
              <w:rPr>
                <w:kern w:val="0"/>
                <w:sz w:val="18"/>
                <w:szCs w:val="18"/>
              </w:rPr>
              <w:t>2      3</w:t>
            </w:r>
          </w:p>
        </w:tc>
        <w:tc>
          <w:tcPr>
            <w:tcW w:w="1985" w:type="dxa"/>
            <w:vAlign w:val="center"/>
          </w:tcPr>
          <w:p w:rsidR="00795DAB" w:rsidRPr="00DC6E52" w:rsidRDefault="00795DAB" w:rsidP="00B518E7">
            <w:pPr>
              <w:autoSpaceDE w:val="0"/>
              <w:autoSpaceDN w:val="0"/>
              <w:adjustRightInd w:val="0"/>
              <w:snapToGrid w:val="0"/>
              <w:jc w:val="center"/>
              <w:rPr>
                <w:kern w:val="0"/>
                <w:sz w:val="18"/>
                <w:szCs w:val="18"/>
              </w:rPr>
            </w:pPr>
            <w:r w:rsidRPr="00DC6E52">
              <w:rPr>
                <w:kern w:val="0"/>
                <w:sz w:val="18"/>
                <w:szCs w:val="18"/>
              </w:rPr>
              <w:t xml:space="preserve">3      4 </w:t>
            </w:r>
          </w:p>
        </w:tc>
      </w:tr>
    </w:tbl>
    <w:p w:rsidR="00795DAB" w:rsidRDefault="00795DAB" w:rsidP="004D1098">
      <w:pPr>
        <w:pStyle w:val="aff7"/>
        <w:ind w:firstLineChars="0" w:firstLine="0"/>
      </w:pPr>
    </w:p>
    <w:p w:rsidR="00795DAB" w:rsidRDefault="00795DAB" w:rsidP="00CF0840">
      <w:pPr>
        <w:pStyle w:val="a"/>
        <w:tabs>
          <w:tab w:val="left" w:pos="839"/>
        </w:tabs>
        <w:adjustRightInd w:val="0"/>
        <w:snapToGrid w:val="0"/>
        <w:spacing w:before="312" w:after="312" w:line="320" w:lineRule="exact"/>
      </w:pPr>
      <w:r>
        <w:rPr>
          <w:rFonts w:hint="eastAsia"/>
        </w:rPr>
        <w:t>标志、包装、运输和贮存</w:t>
      </w:r>
    </w:p>
    <w:p w:rsidR="00795DAB" w:rsidRPr="00F13D9E" w:rsidRDefault="00795DAB" w:rsidP="00CF0840">
      <w:pPr>
        <w:pStyle w:val="a0"/>
        <w:tabs>
          <w:tab w:val="left" w:pos="840"/>
        </w:tabs>
        <w:adjustRightInd w:val="0"/>
        <w:snapToGrid w:val="0"/>
        <w:spacing w:before="156" w:after="156" w:line="320" w:lineRule="exact"/>
        <w:rPr>
          <w:rFonts w:ascii="宋体" w:eastAsia="宋体" w:hAnsi="宋体"/>
        </w:rPr>
      </w:pPr>
      <w:r w:rsidRPr="00F13D9E">
        <w:rPr>
          <w:rFonts w:ascii="宋体" w:eastAsia="宋体" w:hAnsi="宋体" w:hint="eastAsia"/>
        </w:rPr>
        <w:t>产品应在明显部位固定产品标牌，标牌应符合</w:t>
      </w:r>
      <w:r w:rsidRPr="00F13D9E">
        <w:rPr>
          <w:rFonts w:ascii="宋体" w:eastAsia="宋体" w:hAnsi="宋体"/>
        </w:rPr>
        <w:t>GB/T 13306</w:t>
      </w:r>
      <w:r w:rsidRPr="00F13D9E">
        <w:rPr>
          <w:rFonts w:ascii="宋体" w:eastAsia="宋体" w:hAnsi="宋体" w:hint="eastAsia"/>
        </w:rPr>
        <w:t>的规定，并应包括下列内容：</w:t>
      </w:r>
    </w:p>
    <w:p w:rsidR="00795DAB" w:rsidRDefault="00795DAB" w:rsidP="00CF0840">
      <w:pPr>
        <w:pStyle w:val="a5"/>
        <w:numPr>
          <w:ilvl w:val="0"/>
          <w:numId w:val="0"/>
        </w:numPr>
        <w:adjustRightInd w:val="0"/>
        <w:snapToGrid w:val="0"/>
        <w:spacing w:line="320" w:lineRule="exact"/>
        <w:ind w:left="420"/>
      </w:pPr>
      <w:r>
        <w:rPr>
          <w:rFonts w:hAnsi="宋体"/>
        </w:rPr>
        <w:t>--</w:t>
      </w:r>
      <w:r>
        <w:t xml:space="preserve">  </w:t>
      </w:r>
      <w:r>
        <w:rPr>
          <w:rFonts w:hint="eastAsia"/>
        </w:rPr>
        <w:t>产品名称与型号；</w:t>
      </w:r>
    </w:p>
    <w:p w:rsidR="00795DAB" w:rsidRDefault="00795DAB" w:rsidP="00CF0840">
      <w:pPr>
        <w:pStyle w:val="a5"/>
        <w:numPr>
          <w:ilvl w:val="0"/>
          <w:numId w:val="0"/>
        </w:numPr>
        <w:adjustRightInd w:val="0"/>
        <w:snapToGrid w:val="0"/>
        <w:spacing w:line="320" w:lineRule="exact"/>
        <w:ind w:left="420"/>
      </w:pPr>
      <w:r>
        <w:rPr>
          <w:rFonts w:hAnsi="宋体"/>
        </w:rPr>
        <w:t>--</w:t>
      </w:r>
      <w:r>
        <w:t xml:space="preserve">  </w:t>
      </w:r>
      <w:r>
        <w:rPr>
          <w:rFonts w:hint="eastAsia"/>
        </w:rPr>
        <w:t>配套动力；</w:t>
      </w:r>
    </w:p>
    <w:p w:rsidR="00795DAB" w:rsidRDefault="00795DAB" w:rsidP="00CF0840">
      <w:pPr>
        <w:pStyle w:val="a5"/>
        <w:numPr>
          <w:ilvl w:val="0"/>
          <w:numId w:val="0"/>
        </w:numPr>
        <w:adjustRightInd w:val="0"/>
        <w:snapToGrid w:val="0"/>
        <w:spacing w:line="320" w:lineRule="exact"/>
        <w:ind w:left="420"/>
      </w:pPr>
      <w:r>
        <w:rPr>
          <w:rFonts w:hAnsi="宋体"/>
        </w:rPr>
        <w:t>--</w:t>
      </w:r>
      <w:r>
        <w:t xml:space="preserve">  </w:t>
      </w:r>
      <w:r>
        <w:rPr>
          <w:rFonts w:hint="eastAsia"/>
        </w:rPr>
        <w:t>主要技术参数；</w:t>
      </w:r>
    </w:p>
    <w:p w:rsidR="00795DAB" w:rsidRDefault="00795DAB" w:rsidP="00CF0840">
      <w:pPr>
        <w:pStyle w:val="a5"/>
        <w:numPr>
          <w:ilvl w:val="0"/>
          <w:numId w:val="0"/>
        </w:numPr>
        <w:adjustRightInd w:val="0"/>
        <w:snapToGrid w:val="0"/>
        <w:spacing w:line="320" w:lineRule="exact"/>
        <w:ind w:left="420"/>
      </w:pPr>
      <w:r>
        <w:rPr>
          <w:rFonts w:hAnsi="宋体"/>
        </w:rPr>
        <w:lastRenderedPageBreak/>
        <w:t>--</w:t>
      </w:r>
      <w:r>
        <w:t xml:space="preserve">  </w:t>
      </w:r>
      <w:r>
        <w:rPr>
          <w:rFonts w:hint="eastAsia"/>
        </w:rPr>
        <w:t>商标；</w:t>
      </w:r>
    </w:p>
    <w:p w:rsidR="00795DAB" w:rsidRDefault="00795DAB" w:rsidP="00CF0840">
      <w:pPr>
        <w:pStyle w:val="a5"/>
        <w:numPr>
          <w:ilvl w:val="0"/>
          <w:numId w:val="0"/>
        </w:numPr>
        <w:adjustRightInd w:val="0"/>
        <w:snapToGrid w:val="0"/>
        <w:spacing w:line="320" w:lineRule="exact"/>
        <w:ind w:left="420"/>
      </w:pPr>
      <w:r>
        <w:rPr>
          <w:rFonts w:hAnsi="宋体"/>
        </w:rPr>
        <w:t>--</w:t>
      </w:r>
      <w:r>
        <w:t xml:space="preserve">  </w:t>
      </w:r>
      <w:r>
        <w:rPr>
          <w:rFonts w:hint="eastAsia"/>
        </w:rPr>
        <w:t>生产企业名称、地址；</w:t>
      </w:r>
    </w:p>
    <w:p w:rsidR="00795DAB" w:rsidRDefault="00795DAB" w:rsidP="00CF0840">
      <w:pPr>
        <w:pStyle w:val="a5"/>
        <w:numPr>
          <w:ilvl w:val="0"/>
          <w:numId w:val="0"/>
        </w:numPr>
        <w:adjustRightInd w:val="0"/>
        <w:snapToGrid w:val="0"/>
        <w:spacing w:line="320" w:lineRule="exact"/>
        <w:ind w:left="420"/>
      </w:pPr>
      <w:r>
        <w:rPr>
          <w:rFonts w:hAnsi="宋体"/>
        </w:rPr>
        <w:t>--</w:t>
      </w:r>
      <w:r>
        <w:t xml:space="preserve">  </w:t>
      </w:r>
      <w:r>
        <w:rPr>
          <w:rFonts w:hint="eastAsia"/>
        </w:rPr>
        <w:t>出厂日期和编号；</w:t>
      </w:r>
    </w:p>
    <w:p w:rsidR="00795DAB" w:rsidRDefault="00795DAB" w:rsidP="00CF0840">
      <w:pPr>
        <w:pStyle w:val="a5"/>
        <w:numPr>
          <w:ilvl w:val="0"/>
          <w:numId w:val="0"/>
        </w:numPr>
        <w:adjustRightInd w:val="0"/>
        <w:snapToGrid w:val="0"/>
        <w:spacing w:line="320" w:lineRule="exact"/>
        <w:ind w:left="420"/>
      </w:pPr>
      <w:r>
        <w:rPr>
          <w:rFonts w:hAnsi="宋体"/>
        </w:rPr>
        <w:t>--</w:t>
      </w:r>
      <w:r>
        <w:t xml:space="preserve">  </w:t>
      </w:r>
      <w:r>
        <w:rPr>
          <w:rFonts w:hint="eastAsia"/>
        </w:rPr>
        <w:t>产品执行标准编号。</w:t>
      </w:r>
    </w:p>
    <w:p w:rsidR="00795DAB" w:rsidRPr="00F13D9E" w:rsidRDefault="00795DAB" w:rsidP="00CF0840">
      <w:pPr>
        <w:pStyle w:val="a0"/>
        <w:tabs>
          <w:tab w:val="left" w:pos="840"/>
        </w:tabs>
        <w:adjustRightInd w:val="0"/>
        <w:snapToGrid w:val="0"/>
        <w:spacing w:before="156" w:after="156" w:line="320" w:lineRule="exact"/>
        <w:ind w:rightChars="-185" w:right="-388"/>
        <w:rPr>
          <w:rFonts w:ascii="宋体" w:eastAsia="宋体" w:hAnsi="宋体"/>
        </w:rPr>
      </w:pPr>
      <w:r w:rsidRPr="00F13D9E">
        <w:rPr>
          <w:rFonts w:ascii="宋体" w:eastAsia="宋体" w:hAnsi="宋体" w:hint="eastAsia"/>
        </w:rPr>
        <w:t>产品包装应牢固可靠，包装箱内应附企业规定的配件和附件。包装件外部应标明下列内容：</w:t>
      </w:r>
    </w:p>
    <w:p w:rsidR="00795DAB" w:rsidRDefault="00795DAB" w:rsidP="00CF0840">
      <w:pPr>
        <w:pStyle w:val="a5"/>
        <w:numPr>
          <w:ilvl w:val="0"/>
          <w:numId w:val="0"/>
        </w:numPr>
        <w:adjustRightInd w:val="0"/>
        <w:snapToGrid w:val="0"/>
        <w:spacing w:line="320" w:lineRule="exact"/>
        <w:ind w:left="420"/>
      </w:pPr>
      <w:r>
        <w:rPr>
          <w:rFonts w:hAnsi="宋体"/>
        </w:rPr>
        <w:t>--</w:t>
      </w:r>
      <w:r>
        <w:t xml:space="preserve">  </w:t>
      </w:r>
      <w:r>
        <w:rPr>
          <w:rFonts w:hint="eastAsia"/>
        </w:rPr>
        <w:t>产品名称、牌号和型号；</w:t>
      </w:r>
    </w:p>
    <w:p w:rsidR="00795DAB" w:rsidRDefault="00795DAB" w:rsidP="00CF0840">
      <w:pPr>
        <w:pStyle w:val="a5"/>
        <w:numPr>
          <w:ilvl w:val="0"/>
          <w:numId w:val="0"/>
        </w:numPr>
        <w:adjustRightInd w:val="0"/>
        <w:snapToGrid w:val="0"/>
        <w:spacing w:line="320" w:lineRule="exact"/>
        <w:ind w:left="420"/>
      </w:pPr>
      <w:r>
        <w:rPr>
          <w:rFonts w:hAnsi="宋体"/>
        </w:rPr>
        <w:t>--</w:t>
      </w:r>
      <w:r>
        <w:t xml:space="preserve">  </w:t>
      </w:r>
      <w:r>
        <w:rPr>
          <w:rFonts w:hint="eastAsia"/>
        </w:rPr>
        <w:t>包装件名称、质量及总件数和编号；</w:t>
      </w:r>
    </w:p>
    <w:p w:rsidR="00795DAB" w:rsidRDefault="00795DAB" w:rsidP="00CF0840">
      <w:pPr>
        <w:pStyle w:val="a5"/>
        <w:numPr>
          <w:ilvl w:val="0"/>
          <w:numId w:val="0"/>
        </w:numPr>
        <w:adjustRightInd w:val="0"/>
        <w:snapToGrid w:val="0"/>
        <w:spacing w:line="320" w:lineRule="exact"/>
        <w:ind w:left="420"/>
      </w:pPr>
      <w:r>
        <w:rPr>
          <w:rFonts w:hAnsi="宋体"/>
        </w:rPr>
        <w:t>--</w:t>
      </w:r>
      <w:r>
        <w:t xml:space="preserve">  </w:t>
      </w:r>
      <w:r>
        <w:rPr>
          <w:rFonts w:hint="eastAsia"/>
        </w:rPr>
        <w:t>生产企业名称和地址；</w:t>
      </w:r>
    </w:p>
    <w:p w:rsidR="00795DAB" w:rsidRDefault="00795DAB" w:rsidP="00CF0840">
      <w:pPr>
        <w:pStyle w:val="a5"/>
        <w:numPr>
          <w:ilvl w:val="0"/>
          <w:numId w:val="0"/>
        </w:numPr>
        <w:adjustRightInd w:val="0"/>
        <w:snapToGrid w:val="0"/>
        <w:spacing w:line="320" w:lineRule="exact"/>
        <w:ind w:left="420"/>
      </w:pPr>
      <w:r>
        <w:rPr>
          <w:rFonts w:hAnsi="宋体"/>
        </w:rPr>
        <w:t>--</w:t>
      </w:r>
      <w:r>
        <w:t xml:space="preserve">  </w:t>
      </w:r>
      <w:r>
        <w:rPr>
          <w:rFonts w:hint="eastAsia"/>
        </w:rPr>
        <w:t>发运地址、收货单位。</w:t>
      </w:r>
    </w:p>
    <w:p w:rsidR="00795DAB" w:rsidRPr="00F13D9E" w:rsidRDefault="00795DAB" w:rsidP="00CF0840">
      <w:pPr>
        <w:pStyle w:val="a0"/>
        <w:tabs>
          <w:tab w:val="left" w:pos="840"/>
        </w:tabs>
        <w:adjustRightInd w:val="0"/>
        <w:snapToGrid w:val="0"/>
        <w:spacing w:before="156" w:after="156" w:line="320" w:lineRule="exact"/>
        <w:rPr>
          <w:rFonts w:ascii="宋体" w:eastAsia="宋体" w:hAnsi="宋体"/>
        </w:rPr>
      </w:pPr>
      <w:r w:rsidRPr="00F13D9E">
        <w:rPr>
          <w:rFonts w:ascii="宋体" w:eastAsia="宋体" w:hAnsi="宋体" w:hint="eastAsia"/>
        </w:rPr>
        <w:t>产品出厂时，应随机附有下列文件：</w:t>
      </w:r>
    </w:p>
    <w:p w:rsidR="00795DAB" w:rsidRPr="0031601E" w:rsidRDefault="00795DAB" w:rsidP="00CF0840">
      <w:pPr>
        <w:pStyle w:val="a0"/>
        <w:numPr>
          <w:ilvl w:val="0"/>
          <w:numId w:val="0"/>
        </w:numPr>
        <w:tabs>
          <w:tab w:val="left" w:pos="840"/>
        </w:tabs>
        <w:adjustRightInd w:val="0"/>
        <w:snapToGrid w:val="0"/>
        <w:spacing w:before="156" w:after="156" w:line="320" w:lineRule="exact"/>
        <w:ind w:firstLineChars="250" w:firstLine="550"/>
        <w:rPr>
          <w:rFonts w:ascii="宋体" w:eastAsia="宋体" w:hAnsi="宋体"/>
        </w:rPr>
      </w:pPr>
      <w:r w:rsidRPr="0031601E">
        <w:rPr>
          <w:rFonts w:ascii="宋体" w:eastAsia="宋体" w:hAnsi="宋体"/>
        </w:rPr>
        <w:t xml:space="preserve">--  </w:t>
      </w:r>
      <w:r w:rsidRPr="0031601E">
        <w:rPr>
          <w:rFonts w:ascii="宋体" w:eastAsia="宋体" w:hAnsi="宋体" w:hint="eastAsia"/>
        </w:rPr>
        <w:t>质量检验合格证；</w:t>
      </w:r>
    </w:p>
    <w:p w:rsidR="00795DAB" w:rsidRPr="0031601E" w:rsidRDefault="00795DAB" w:rsidP="00CF0840">
      <w:pPr>
        <w:pStyle w:val="a0"/>
        <w:numPr>
          <w:ilvl w:val="0"/>
          <w:numId w:val="0"/>
        </w:numPr>
        <w:tabs>
          <w:tab w:val="left" w:pos="840"/>
        </w:tabs>
        <w:adjustRightInd w:val="0"/>
        <w:snapToGrid w:val="0"/>
        <w:spacing w:before="156" w:after="156" w:line="320" w:lineRule="exact"/>
        <w:ind w:firstLineChars="250" w:firstLine="550"/>
        <w:rPr>
          <w:rFonts w:ascii="宋体" w:eastAsia="宋体" w:hAnsi="宋体"/>
        </w:rPr>
      </w:pPr>
      <w:r w:rsidRPr="0031601E">
        <w:rPr>
          <w:rFonts w:ascii="宋体" w:eastAsia="宋体" w:hAnsi="宋体"/>
        </w:rPr>
        <w:t xml:space="preserve">--  </w:t>
      </w:r>
      <w:r w:rsidRPr="0031601E">
        <w:rPr>
          <w:rFonts w:ascii="宋体" w:eastAsia="宋体" w:hAnsi="宋体" w:hint="eastAsia"/>
        </w:rPr>
        <w:t>使用保养说明书</w:t>
      </w:r>
      <w:r>
        <w:rPr>
          <w:rFonts w:ascii="宋体" w:eastAsia="宋体" w:hAnsi="宋体" w:hint="eastAsia"/>
        </w:rPr>
        <w:t>；</w:t>
      </w:r>
    </w:p>
    <w:p w:rsidR="00795DAB" w:rsidRPr="0031601E" w:rsidRDefault="00795DAB" w:rsidP="00CF0840">
      <w:pPr>
        <w:pStyle w:val="a0"/>
        <w:numPr>
          <w:ilvl w:val="0"/>
          <w:numId w:val="0"/>
        </w:numPr>
        <w:tabs>
          <w:tab w:val="left" w:pos="840"/>
        </w:tabs>
        <w:adjustRightInd w:val="0"/>
        <w:snapToGrid w:val="0"/>
        <w:spacing w:before="156" w:after="156" w:line="320" w:lineRule="exact"/>
        <w:ind w:firstLineChars="250" w:firstLine="550"/>
        <w:rPr>
          <w:rFonts w:ascii="宋体" w:eastAsia="宋体" w:hAnsi="宋体"/>
        </w:rPr>
      </w:pPr>
      <w:r w:rsidRPr="0031601E">
        <w:rPr>
          <w:rFonts w:ascii="宋体" w:eastAsia="宋体" w:hAnsi="宋体"/>
        </w:rPr>
        <w:t xml:space="preserve">--  </w:t>
      </w:r>
      <w:r w:rsidRPr="0031601E">
        <w:rPr>
          <w:rFonts w:ascii="宋体" w:eastAsia="宋体" w:hAnsi="宋体" w:hint="eastAsia"/>
        </w:rPr>
        <w:t>产品包装清单；</w:t>
      </w:r>
    </w:p>
    <w:p w:rsidR="00795DAB" w:rsidRPr="0031601E" w:rsidRDefault="00795DAB" w:rsidP="00CF0840">
      <w:pPr>
        <w:pStyle w:val="a0"/>
        <w:numPr>
          <w:ilvl w:val="0"/>
          <w:numId w:val="0"/>
        </w:numPr>
        <w:tabs>
          <w:tab w:val="left" w:pos="840"/>
        </w:tabs>
        <w:adjustRightInd w:val="0"/>
        <w:snapToGrid w:val="0"/>
        <w:spacing w:before="156" w:after="156" w:line="320" w:lineRule="exact"/>
        <w:ind w:firstLineChars="250" w:firstLine="550"/>
        <w:rPr>
          <w:rFonts w:ascii="宋体" w:eastAsia="宋体" w:hAnsi="宋体"/>
        </w:rPr>
      </w:pPr>
      <w:r w:rsidRPr="0031601E">
        <w:rPr>
          <w:rFonts w:ascii="宋体" w:eastAsia="宋体" w:hAnsi="宋体"/>
        </w:rPr>
        <w:t xml:space="preserve">--  </w:t>
      </w:r>
      <w:r w:rsidRPr="0031601E">
        <w:rPr>
          <w:rFonts w:ascii="宋体" w:eastAsia="宋体" w:hAnsi="宋体" w:hint="eastAsia"/>
        </w:rPr>
        <w:t>三包服务卡。</w:t>
      </w:r>
    </w:p>
    <w:p w:rsidR="00795DAB" w:rsidRPr="004D1098" w:rsidRDefault="00795DAB" w:rsidP="00CF0840">
      <w:pPr>
        <w:pStyle w:val="a0"/>
        <w:tabs>
          <w:tab w:val="left" w:pos="840"/>
        </w:tabs>
        <w:adjustRightInd w:val="0"/>
        <w:snapToGrid w:val="0"/>
        <w:spacing w:before="156" w:after="156" w:line="320" w:lineRule="exact"/>
        <w:rPr>
          <w:rFonts w:ascii="宋体" w:eastAsia="宋体" w:hAnsi="宋体"/>
        </w:rPr>
      </w:pPr>
      <w:r w:rsidRPr="004D1098">
        <w:rPr>
          <w:rFonts w:ascii="宋体" w:eastAsia="宋体" w:hAnsi="宋体" w:hint="eastAsia"/>
        </w:rPr>
        <w:t>产品出厂运输时，应符合交通部门有关规定。应保证在正常运输条件下不损坏零部件。运输方式和要求由订货方和生产企业协商确定。</w:t>
      </w:r>
    </w:p>
    <w:p w:rsidR="00795DAB" w:rsidRPr="004D1098" w:rsidRDefault="00795DAB" w:rsidP="00CF0840">
      <w:pPr>
        <w:pStyle w:val="a0"/>
        <w:tabs>
          <w:tab w:val="left" w:pos="840"/>
        </w:tabs>
        <w:adjustRightInd w:val="0"/>
        <w:snapToGrid w:val="0"/>
        <w:spacing w:before="156" w:after="156" w:line="320" w:lineRule="exact"/>
        <w:rPr>
          <w:rFonts w:ascii="宋体" w:eastAsia="宋体" w:hAnsi="宋体"/>
        </w:rPr>
      </w:pPr>
      <w:r w:rsidRPr="004D1098">
        <w:rPr>
          <w:rFonts w:ascii="宋体" w:eastAsia="宋体" w:hAnsi="宋体" w:hint="eastAsia"/>
        </w:rPr>
        <w:t>产品应</w:t>
      </w:r>
      <w:bookmarkStart w:id="18" w:name="_Toc475953113"/>
      <w:r w:rsidRPr="004D1098">
        <w:rPr>
          <w:rFonts w:ascii="宋体" w:eastAsia="宋体" w:hAnsi="宋体" w:hint="eastAsia"/>
        </w:rPr>
        <w:t>贮存在通风、干燥的场所。露天存放时应采取防晒和防雨、防雪等措施</w:t>
      </w:r>
      <w:r>
        <w:rPr>
          <w:rFonts w:ascii="宋体" w:eastAsia="宋体" w:hAnsi="宋体" w:hint="eastAsia"/>
        </w:rPr>
        <w:t>。</w:t>
      </w:r>
    </w:p>
    <w:p w:rsidR="00795DAB" w:rsidRPr="001A41E5" w:rsidRDefault="00795DAB" w:rsidP="00CF0840">
      <w:pPr>
        <w:pStyle w:val="aff7"/>
        <w:adjustRightInd w:val="0"/>
        <w:snapToGrid w:val="0"/>
        <w:spacing w:line="320" w:lineRule="exact"/>
        <w:ind w:firstLine="440"/>
      </w:pPr>
    </w:p>
    <w:bookmarkEnd w:id="18"/>
    <w:p w:rsidR="00795DAB" w:rsidRDefault="00795DAB" w:rsidP="000C237E">
      <w:pPr>
        <w:pStyle w:val="aff7"/>
        <w:ind w:firstLine="440"/>
      </w:pPr>
    </w:p>
    <w:p w:rsidR="00795DAB" w:rsidRPr="001342AA" w:rsidRDefault="00795DAB" w:rsidP="004D1098">
      <w:pPr>
        <w:pStyle w:val="aff7"/>
        <w:ind w:firstLineChars="0" w:firstLine="0"/>
      </w:pPr>
    </w:p>
    <w:p w:rsidR="00795DAB" w:rsidRPr="001C0A5B" w:rsidRDefault="000C237E" w:rsidP="00737E74">
      <w:pPr>
        <w:spacing w:line="340" w:lineRule="exact"/>
        <w:ind w:leftChars="1755" w:left="3685"/>
        <w:jc w:val="left"/>
        <w:rPr>
          <w:rFonts w:ascii="宋体"/>
          <w:kern w:val="0"/>
          <w:szCs w:val="21"/>
        </w:rPr>
      </w:pPr>
      <w:r>
        <w:rPr>
          <w:noProof/>
        </w:rPr>
        <mc:AlternateContent>
          <mc:Choice Requires="wps">
            <w:drawing>
              <wp:anchor distT="0" distB="0" distL="114300" distR="114300" simplePos="0" relativeHeight="251658752" behindDoc="0" locked="1" layoutInCell="0" allowOverlap="1">
                <wp:simplePos x="0" y="0"/>
                <wp:positionH relativeFrom="column">
                  <wp:posOffset>1941830</wp:posOffset>
                </wp:positionH>
                <wp:positionV relativeFrom="paragraph">
                  <wp:posOffset>269875</wp:posOffset>
                </wp:positionV>
                <wp:extent cx="1800225" cy="0"/>
                <wp:effectExtent l="17780" t="12700" r="10795" b="15875"/>
                <wp:wrapTopAndBottom/>
                <wp:docPr id="1" name="直接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022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6"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2.9pt,21.25pt" to="294.65pt,2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PGnLQIAADQEAAAOAAAAZHJzL2Uyb0RvYy54bWysU8GO0zAQvSPxD1bu3SQlLW3UdIWSlssC&#10;lXb5ANd2GgvHtmy3aYX4BX4AaW9w4sidv2H5DMZuU3XhghA5OGPPzPObmefZ9b4VaMeM5UoWUXqV&#10;RIhJoiiXmyJ6e7ccTCJkHZYUCyVZER2Yja7nT5/MOp2zoWqUoMwgAJE273QRNc7pPI4taViL7ZXS&#10;TIKzVqbFDrZmE1ODO0BvRTxMknHcKUO1UYRZC6fV0RnNA35dM+Le1LVlDokiAm4urCasa7/G8xnO&#10;NwbrhpMTDfwPLFrMJVx6hqqww2hr+B9QLSdGWVW7K6LaWNU1JyzUANWkyW/V3DZYs1ALNMfqc5vs&#10;/4Mlr3crgziF2UVI4hZG9PDp24+Pn39+v4f14esXNPZN6rTNIbaUK+PLJHt5q28UeWeRVGWD5YYF&#10;sncHDQipz4gfpfiN1XDVunulKMTgrVOhY/vatB4SeoH2YTCH82DY3iECh+kkSYbDUYRI74tx3idq&#10;Y91LplrkjSISXPqe4RzvbqzzRHDeh/hjqZZciDB3IVEH4NNklIQMqwSn3uvjrNmsS2HQDnvphC+U&#10;BZ7LMKO2kga0hmG6ONkOc3G04XYhPR7UAnxO1lEb76fJdDFZTLJBNhwvBllSVYMXyzIbjJfp81H1&#10;rCrLKv3gqaVZ3nBKmfTsep2m2d/p4PRijgo7K/Xch/gxemgYkO3/gXQYpp/fUQlrRQ8r0w8ZpBmC&#10;T8/Ia/9yD/blY5//AgAA//8DAFBLAwQUAAYACAAAACEAKIbzpt0AAAAJAQAADwAAAGRycy9kb3du&#10;cmV2LnhtbEyPwU7DMAyG70i8Q2QkbixlW1FXmk4wictudBNw9JrQViRO1WRd+/YYcYCj7V+fv7/Y&#10;Ts6K0Qyh86TgfpGAMFR73VGj4Hh4uctAhIik0XoyCmYTYFteXxWYa3+hVzNWsREMoZCjgjbGPpcy&#10;1K1xGBa+N8S3Tz84jDwOjdQDXhjurFwmyYN02BF/aLE3u9bUX9XZMSV9z573mB3n2VYfm/XubT+S&#10;U+r2Znp6BBHNFP/C8KPP6lCy08mfSQdhFaySlNWjgvUyBcGBNNusQJx+F7Is5P8G5TcAAAD//wMA&#10;UEsBAi0AFAAGAAgAAAAhALaDOJL+AAAA4QEAABMAAAAAAAAAAAAAAAAAAAAAAFtDb250ZW50X1R5&#10;cGVzXS54bWxQSwECLQAUAAYACAAAACEAOP0h/9YAAACUAQAACwAAAAAAAAAAAAAAAAAvAQAAX3Jl&#10;bHMvLnJlbHNQSwECLQAUAAYACAAAACEAPeTxpy0CAAA0BAAADgAAAAAAAAAAAAAAAAAuAgAAZHJz&#10;L2Uyb0RvYy54bWxQSwECLQAUAAYACAAAACEAKIbzpt0AAAAJAQAADwAAAAAAAAAAAAAAAACHBAAA&#10;ZHJzL2Rvd25yZXYueG1sUEsFBgAAAAAEAAQA8wAAAJEFAAAAAA==&#10;" o:allowincell="f" strokeweight="1.5pt">
                <w10:wrap type="topAndBottom"/>
                <w10:anchorlock/>
              </v:line>
            </w:pict>
          </mc:Fallback>
        </mc:AlternateContent>
      </w:r>
      <w:r w:rsidR="00795DAB" w:rsidRPr="00DC0B38">
        <w:rPr>
          <w:rFonts w:ascii="宋体" w:hAnsi="宋体"/>
          <w:kern w:val="0"/>
          <w:szCs w:val="21"/>
        </w:rPr>
        <w:t xml:space="preserve">                  </w:t>
      </w:r>
    </w:p>
    <w:sectPr w:rsidR="00795DAB" w:rsidRPr="001C0A5B" w:rsidSect="00CF0840">
      <w:headerReference w:type="default" r:id="rId30"/>
      <w:footerReference w:type="even" r:id="rId31"/>
      <w:footerReference w:type="default" r:id="rId32"/>
      <w:type w:val="oddPage"/>
      <w:pgSz w:w="11906" w:h="16838"/>
      <w:pgMar w:top="1247" w:right="1020" w:bottom="1077" w:left="1440" w:header="851" w:footer="992" w:gutter="0"/>
      <w:pgNumType w:start="0"/>
      <w:cols w:space="720"/>
      <w:docGrid w:type="lines" w:linePitch="31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4" w:author="Administrator" w:date="2019-07-03T10:31:00Z" w:initials="A">
    <w:p w:rsidR="00795DAB" w:rsidRDefault="00795DAB">
      <w:pPr>
        <w:pStyle w:val="af3"/>
      </w:pPr>
      <w:r>
        <w:rPr>
          <w:rStyle w:val="af1"/>
        </w:rPr>
        <w:annotationRef/>
      </w:r>
      <w:r>
        <w:rPr>
          <w:rFonts w:hint="eastAsia"/>
        </w:rPr>
        <w:t>③处乘坐式农用运输车有液压软管，液压转向系也需液压软管</w:t>
      </w:r>
    </w:p>
  </w:comment>
  <w:comment w:id="15" w:author="Administrator" w:date="2019-07-03T10:33:00Z" w:initials="A">
    <w:p w:rsidR="00795DAB" w:rsidRDefault="00795DAB">
      <w:pPr>
        <w:pStyle w:val="af3"/>
      </w:pPr>
      <w:r>
        <w:rPr>
          <w:rStyle w:val="af1"/>
        </w:rPr>
        <w:annotationRef/>
      </w:r>
      <w:r>
        <w:rPr>
          <w:rFonts w:hint="eastAsia"/>
        </w:rPr>
        <w:t>④处去掉应符合</w:t>
      </w:r>
      <w:r>
        <w:t>GB/T5262</w:t>
      </w:r>
      <w:r>
        <w:rPr>
          <w:rFonts w:hint="eastAsia"/>
        </w:rPr>
        <w:t>的规定等文字</w:t>
      </w:r>
    </w:p>
  </w:comment>
  <w:comment w:id="16" w:author="Administrator" w:date="2019-07-03T10:38:00Z" w:initials="A">
    <w:p w:rsidR="00795DAB" w:rsidRDefault="00795DAB">
      <w:pPr>
        <w:pStyle w:val="af3"/>
      </w:pPr>
      <w:r>
        <w:rPr>
          <w:rStyle w:val="af1"/>
        </w:rPr>
        <w:annotationRef/>
      </w:r>
      <w:r>
        <w:rPr>
          <w:rFonts w:hint="eastAsia"/>
        </w:rPr>
        <w:t>⑥处漆膜附着力测定方法按</w:t>
      </w:r>
      <w:r>
        <w:t>GB/T 9832.2</w:t>
      </w:r>
      <w:r>
        <w:rPr>
          <w:rFonts w:hint="eastAsia"/>
        </w:rPr>
        <w:t>测定</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3CAE" w:rsidRDefault="00273CAE">
      <w:r>
        <w:separator/>
      </w:r>
    </w:p>
  </w:endnote>
  <w:endnote w:type="continuationSeparator" w:id="0">
    <w:p w:rsidR="00273CAE" w:rsidRDefault="00273C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
    <w:altName w:val="Times New Roman"/>
    <w:panose1 w:val="00000000000000000000"/>
    <w:charset w:val="00"/>
    <w:family w:val="roman"/>
    <w:notTrueType/>
    <w:pitch w:val="default"/>
    <w:sig w:usb0="00000003" w:usb1="00000000" w:usb2="00000000" w:usb3="00000000" w:csb0="00000001" w:csb1="00000000"/>
  </w:font>
  <w:font w:name="华文行楷">
    <w:altName w:val="宋体"/>
    <w:panose1 w:val="02010800040101010101"/>
    <w:charset w:val="86"/>
    <w:family w:val="auto"/>
    <w:pitch w:val="variable"/>
    <w:sig w:usb0="00000001" w:usb1="080F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DAB" w:rsidRDefault="00795DAB">
    <w:pPr>
      <w:pStyle w:val="af7"/>
      <w:framePr w:wrap="around" w:vAnchor="text" w:hAnchor="page" w:x="1470" w:y="15"/>
      <w:rPr>
        <w:rStyle w:val="af0"/>
      </w:rPr>
    </w:pPr>
    <w:r>
      <w:rPr>
        <w:rStyle w:val="af0"/>
      </w:rPr>
      <w:fldChar w:fldCharType="begin"/>
    </w:r>
    <w:r>
      <w:rPr>
        <w:rStyle w:val="af0"/>
      </w:rPr>
      <w:instrText xml:space="preserve">PAGE  </w:instrText>
    </w:r>
    <w:r>
      <w:rPr>
        <w:rStyle w:val="af0"/>
      </w:rPr>
      <w:fldChar w:fldCharType="separate"/>
    </w:r>
    <w:r>
      <w:rPr>
        <w:rStyle w:val="af0"/>
        <w:noProof/>
      </w:rPr>
      <w:t>8</w:t>
    </w:r>
    <w:r>
      <w:rPr>
        <w:rStyle w:val="af0"/>
      </w:rPr>
      <w:fldChar w:fldCharType="end"/>
    </w:r>
  </w:p>
  <w:p w:rsidR="00795DAB" w:rsidRDefault="00795DAB">
    <w:pPr>
      <w:pStyle w:val="a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DAB" w:rsidRDefault="00795DAB">
    <w:pPr>
      <w:pStyle w:val="af7"/>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rPr>
      <w:t>1</w:t>
    </w:r>
    <w:r>
      <w:rPr>
        <w:rStyle w:val="af0"/>
      </w:rPr>
      <w:fldChar w:fldCharType="end"/>
    </w:r>
  </w:p>
  <w:p w:rsidR="00795DAB" w:rsidRDefault="00795DAB">
    <w:pPr>
      <w:pStyle w:val="af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DAB" w:rsidRDefault="00795DAB">
    <w:pPr>
      <w:pStyle w:val="aff3"/>
      <w:rPr>
        <w:rStyle w:val="af0"/>
      </w:rPr>
    </w:pPr>
    <w:r>
      <w:rPr>
        <w:rStyle w:val="af0"/>
      </w:rPr>
      <w:fldChar w:fldCharType="begin"/>
    </w:r>
    <w:r>
      <w:rPr>
        <w:rStyle w:val="af0"/>
      </w:rPr>
      <w:instrText xml:space="preserve">PAGE  </w:instrText>
    </w:r>
    <w:r>
      <w:rPr>
        <w:rStyle w:val="af0"/>
      </w:rPr>
      <w:fldChar w:fldCharType="separate"/>
    </w:r>
    <w:r w:rsidR="00DC6E52">
      <w:rPr>
        <w:rStyle w:val="af0"/>
        <w:noProof/>
      </w:rPr>
      <w:t>I</w:t>
    </w:r>
    <w:r>
      <w:rPr>
        <w:rStyle w:val="af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DAB" w:rsidRDefault="00795DAB">
    <w:pPr>
      <w:pStyle w:val="af7"/>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795DAB" w:rsidRDefault="00795DAB">
    <w:pPr>
      <w:pStyle w:val="af7"/>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9467363"/>
      <w:docPartObj>
        <w:docPartGallery w:val="Page Numbers (Bottom of Page)"/>
        <w:docPartUnique/>
      </w:docPartObj>
    </w:sdtPr>
    <w:sdtEndPr/>
    <w:sdtContent>
      <w:p w:rsidR="00CF0840" w:rsidRDefault="00CF0840" w:rsidP="00CF0840">
        <w:pPr>
          <w:pStyle w:val="af7"/>
          <w:ind w:firstLineChars="5100" w:firstLine="9180"/>
        </w:pPr>
        <w:r>
          <w:fldChar w:fldCharType="begin"/>
        </w:r>
        <w:r>
          <w:instrText>PAGE   \* MERGEFORMAT</w:instrText>
        </w:r>
        <w:r>
          <w:fldChar w:fldCharType="separate"/>
        </w:r>
        <w:r w:rsidR="00DC6E52" w:rsidRPr="00DC6E52">
          <w:rPr>
            <w:noProof/>
            <w:lang w:val="zh-CN"/>
          </w:rPr>
          <w:t>1</w:t>
        </w:r>
        <w:r>
          <w:fldChar w:fldCharType="end"/>
        </w:r>
      </w:p>
    </w:sdtContent>
  </w:sdt>
  <w:p w:rsidR="00795DAB" w:rsidRDefault="00795DAB">
    <w:pPr>
      <w:pStyle w:val="af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3CAE" w:rsidRDefault="00273CAE">
      <w:r>
        <w:separator/>
      </w:r>
    </w:p>
  </w:footnote>
  <w:footnote w:type="continuationSeparator" w:id="0">
    <w:p w:rsidR="00273CAE" w:rsidRDefault="00273C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DAB" w:rsidRDefault="00795DAB">
    <w:pPr>
      <w:pStyle w:val="aff1"/>
      <w:ind w:right="420"/>
      <w:jc w:val="both"/>
    </w:pPr>
    <w:r>
      <w:t>JB/T XXXXX—2</w:t>
    </w:r>
    <w:r>
      <w:rPr>
        <w:rFonts w:eastAsia="黑体"/>
        <w:szCs w:val="21"/>
      </w:rPr>
      <w:t>01X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DAB" w:rsidRDefault="00795DAB">
    <w:pPr>
      <w:pStyle w:val="af6"/>
      <w:pBdr>
        <w:bottom w:val="none" w:sz="0" w:space="0" w:color="auto"/>
      </w:pBdr>
      <w:jc w:val="right"/>
      <w:rPr>
        <w:sz w:val="21"/>
      </w:rPr>
    </w:pPr>
    <w:r>
      <w:rPr>
        <w:rFonts w:eastAsia="黑体"/>
        <w:b/>
        <w:sz w:val="21"/>
      </w:rPr>
      <w:t>JB/T</w:t>
    </w:r>
    <w:r>
      <w:rPr>
        <w:rFonts w:ascii="黑体" w:eastAsia="黑体"/>
        <w:sz w:val="21"/>
      </w:rPr>
      <w:t xml:space="preserve"> 6670-200</w:t>
    </w:r>
    <w:r>
      <w:rPr>
        <w:rFonts w:ascii="黑体" w:eastAsia="黑体" w:hint="eastAsia"/>
        <w:sz w:val="21"/>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DAB" w:rsidRDefault="00795DAB">
    <w:pPr>
      <w:pStyle w:val="af6"/>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DAB" w:rsidRDefault="00795DAB">
    <w:pPr>
      <w:pStyle w:val="aff1"/>
    </w:pPr>
    <w:r>
      <w:t>JB/T XXXXX—2</w:t>
    </w:r>
    <w:r>
      <w:rPr>
        <w:rFonts w:eastAsia="黑体"/>
        <w:szCs w:val="21"/>
      </w:rPr>
      <w:t>01X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DAB" w:rsidRDefault="00795DAB" w:rsidP="000C237E">
    <w:pPr>
      <w:spacing w:line="460" w:lineRule="exact"/>
      <w:ind w:leftChars="3350" w:left="7035" w:firstLineChars="182" w:firstLine="382"/>
    </w:pPr>
    <w:r>
      <w:t xml:space="preserve">JB/T XXXX-201X  </w:t>
    </w:r>
  </w:p>
  <w:p w:rsidR="00795DAB" w:rsidRDefault="00795DAB">
    <w:pPr>
      <w:pStyle w:val="af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13619"/>
    <w:multiLevelType w:val="multilevel"/>
    <w:tmpl w:val="2AD0F792"/>
    <w:lvl w:ilvl="0">
      <w:start w:val="9"/>
      <w:numFmt w:val="decimal"/>
      <w:lvlText w:val="%1"/>
      <w:lvlJc w:val="left"/>
      <w:pPr>
        <w:ind w:left="360" w:hanging="360"/>
      </w:pPr>
      <w:rPr>
        <w:rFonts w:hAnsi="黑体" w:cs="Times New Roman" w:hint="default"/>
      </w:rPr>
    </w:lvl>
    <w:lvl w:ilvl="1">
      <w:start w:val="3"/>
      <w:numFmt w:val="decimal"/>
      <w:lvlText w:val="%1.%2"/>
      <w:lvlJc w:val="left"/>
      <w:pPr>
        <w:ind w:left="360" w:hanging="360"/>
      </w:pPr>
      <w:rPr>
        <w:rFonts w:hAnsi="黑体" w:cs="Times New Roman" w:hint="default"/>
      </w:rPr>
    </w:lvl>
    <w:lvl w:ilvl="2">
      <w:start w:val="1"/>
      <w:numFmt w:val="decimal"/>
      <w:lvlText w:val="%1.%2.%3"/>
      <w:lvlJc w:val="left"/>
      <w:pPr>
        <w:ind w:left="720" w:hanging="720"/>
      </w:pPr>
      <w:rPr>
        <w:rFonts w:hAnsi="黑体" w:cs="Times New Roman" w:hint="default"/>
      </w:rPr>
    </w:lvl>
    <w:lvl w:ilvl="3">
      <w:start w:val="1"/>
      <w:numFmt w:val="decimal"/>
      <w:lvlText w:val="%1.%2.%3.%4"/>
      <w:lvlJc w:val="left"/>
      <w:pPr>
        <w:ind w:left="1080" w:hanging="1080"/>
      </w:pPr>
      <w:rPr>
        <w:rFonts w:hAnsi="黑体" w:cs="Times New Roman" w:hint="default"/>
      </w:rPr>
    </w:lvl>
    <w:lvl w:ilvl="4">
      <w:start w:val="1"/>
      <w:numFmt w:val="decimal"/>
      <w:lvlText w:val="%1.%2.%3.%4.%5"/>
      <w:lvlJc w:val="left"/>
      <w:pPr>
        <w:ind w:left="1080" w:hanging="1080"/>
      </w:pPr>
      <w:rPr>
        <w:rFonts w:hAnsi="黑体" w:cs="Times New Roman" w:hint="default"/>
      </w:rPr>
    </w:lvl>
    <w:lvl w:ilvl="5">
      <w:start w:val="1"/>
      <w:numFmt w:val="decimal"/>
      <w:lvlText w:val="%1.%2.%3.%4.%5.%6"/>
      <w:lvlJc w:val="left"/>
      <w:pPr>
        <w:ind w:left="1440" w:hanging="1440"/>
      </w:pPr>
      <w:rPr>
        <w:rFonts w:hAnsi="黑体" w:cs="Times New Roman" w:hint="default"/>
      </w:rPr>
    </w:lvl>
    <w:lvl w:ilvl="6">
      <w:start w:val="1"/>
      <w:numFmt w:val="decimal"/>
      <w:lvlText w:val="%1.%2.%3.%4.%5.%6.%7"/>
      <w:lvlJc w:val="left"/>
      <w:pPr>
        <w:ind w:left="1440" w:hanging="1440"/>
      </w:pPr>
      <w:rPr>
        <w:rFonts w:hAnsi="黑体" w:cs="Times New Roman" w:hint="default"/>
      </w:rPr>
    </w:lvl>
    <w:lvl w:ilvl="7">
      <w:start w:val="1"/>
      <w:numFmt w:val="decimal"/>
      <w:lvlText w:val="%1.%2.%3.%4.%5.%6.%7.%8"/>
      <w:lvlJc w:val="left"/>
      <w:pPr>
        <w:ind w:left="1800" w:hanging="1800"/>
      </w:pPr>
      <w:rPr>
        <w:rFonts w:hAnsi="黑体" w:cs="Times New Roman" w:hint="default"/>
      </w:rPr>
    </w:lvl>
    <w:lvl w:ilvl="8">
      <w:start w:val="1"/>
      <w:numFmt w:val="decimal"/>
      <w:lvlText w:val="%1.%2.%3.%4.%5.%6.%7.%8.%9"/>
      <w:lvlJc w:val="left"/>
      <w:pPr>
        <w:ind w:left="1800" w:hanging="1800"/>
      </w:pPr>
      <w:rPr>
        <w:rFonts w:hAnsi="黑体" w:cs="Times New Roman" w:hint="default"/>
      </w:rPr>
    </w:lvl>
  </w:abstractNum>
  <w:abstractNum w:abstractNumId="1">
    <w:nsid w:val="15830860"/>
    <w:multiLevelType w:val="multilevel"/>
    <w:tmpl w:val="D396BB52"/>
    <w:lvl w:ilvl="0">
      <w:start w:val="8"/>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rPr>
    </w:lvl>
    <w:lvl w:ilvl="2">
      <w:start w:val="3"/>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nsid w:val="1FC91163"/>
    <w:multiLevelType w:val="multilevel"/>
    <w:tmpl w:val="6ACC8698"/>
    <w:lvl w:ilvl="0">
      <w:start w:val="1"/>
      <w:numFmt w:val="decimal"/>
      <w:pStyle w:val="a"/>
      <w:suff w:val="nothing"/>
      <w:lvlText w:val="%1　"/>
      <w:lvlJc w:val="left"/>
      <w:rPr>
        <w:rFonts w:ascii="黑体" w:eastAsia="黑体" w:hAnsi="Times New Roman" w:cs="Times New Roman" w:hint="eastAsia"/>
        <w:b w:val="0"/>
        <w:i w:val="0"/>
        <w:sz w:val="21"/>
        <w:szCs w:val="21"/>
      </w:rPr>
    </w:lvl>
    <w:lvl w:ilvl="1">
      <w:start w:val="1"/>
      <w:numFmt w:val="decimal"/>
      <w:pStyle w:val="a0"/>
      <w:suff w:val="nothing"/>
      <w:lvlText w:val="%1.%2　"/>
      <w:lvlJc w:val="left"/>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1"/>
      <w:suff w:val="nothing"/>
      <w:lvlText w:val="%1.%2.%3　"/>
      <w:lvlJc w:val="left"/>
      <w:rPr>
        <w:rFonts w:ascii="黑体" w:eastAsia="黑体" w:hAnsi="Times New Roman" w:cs="Times New Roman" w:hint="eastAsia"/>
        <w:b w:val="0"/>
        <w:i w:val="0"/>
        <w:color w:val="auto"/>
        <w:sz w:val="21"/>
      </w:rPr>
    </w:lvl>
    <w:lvl w:ilvl="3">
      <w:start w:val="1"/>
      <w:numFmt w:val="decimal"/>
      <w:pStyle w:val="a2"/>
      <w:suff w:val="nothing"/>
      <w:lvlText w:val="%1.%2.%3.%4　"/>
      <w:lvlJc w:val="left"/>
      <w:pPr>
        <w:ind w:left="709"/>
      </w:pPr>
      <w:rPr>
        <w:rFonts w:ascii="黑体" w:eastAsia="黑体" w:hAnsi="Times New Roman" w:cs="Times New Roman" w:hint="eastAsia"/>
        <w:b w:val="0"/>
        <w:i w:val="0"/>
        <w:sz w:val="21"/>
      </w:rPr>
    </w:lvl>
    <w:lvl w:ilvl="4">
      <w:start w:val="1"/>
      <w:numFmt w:val="decimal"/>
      <w:pStyle w:val="a3"/>
      <w:suff w:val="nothing"/>
      <w:lvlText w:val="%1.%2.%3.%4.%5　"/>
      <w:lvlJc w:val="left"/>
      <w:rPr>
        <w:rFonts w:ascii="黑体" w:eastAsia="黑体" w:hAnsi="Times New Roman" w:cs="Times New Roman" w:hint="eastAsia"/>
        <w:b w:val="0"/>
        <w:i w:val="0"/>
        <w:sz w:val="21"/>
      </w:rPr>
    </w:lvl>
    <w:lvl w:ilvl="5">
      <w:start w:val="1"/>
      <w:numFmt w:val="decimal"/>
      <w:pStyle w:val="a4"/>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num" w:pos="4351"/>
        </w:tabs>
        <w:ind w:left="3969" w:hanging="1418"/>
      </w:pPr>
      <w:rPr>
        <w:rFonts w:cs="Times New Roman" w:hint="eastAsia"/>
      </w:rPr>
    </w:lvl>
    <w:lvl w:ilvl="8">
      <w:start w:val="1"/>
      <w:numFmt w:val="decimal"/>
      <w:lvlText w:val="%1.%2.%3.%4.%5.%6.%7.%8.%9"/>
      <w:lvlJc w:val="left"/>
      <w:pPr>
        <w:tabs>
          <w:tab w:val="num" w:pos="4777"/>
        </w:tabs>
        <w:ind w:left="4677" w:hanging="1700"/>
      </w:pPr>
      <w:rPr>
        <w:rFonts w:cs="Times New Roman" w:hint="eastAsia"/>
      </w:rPr>
    </w:lvl>
  </w:abstractNum>
  <w:abstractNum w:abstractNumId="3">
    <w:nsid w:val="21F20A58"/>
    <w:multiLevelType w:val="multilevel"/>
    <w:tmpl w:val="20A82BF0"/>
    <w:lvl w:ilvl="0">
      <w:start w:val="8"/>
      <w:numFmt w:val="decimal"/>
      <w:lvlText w:val="%1"/>
      <w:lvlJc w:val="left"/>
      <w:pPr>
        <w:ind w:left="540" w:hanging="540"/>
      </w:pPr>
      <w:rPr>
        <w:rFonts w:ascii="黑体" w:eastAsia="黑体" w:hAnsi="黑体" w:cs="Times New Roman" w:hint="default"/>
      </w:rPr>
    </w:lvl>
    <w:lvl w:ilvl="1">
      <w:start w:val="5"/>
      <w:numFmt w:val="decimal"/>
      <w:lvlText w:val="%1.%2"/>
      <w:lvlJc w:val="left"/>
      <w:pPr>
        <w:ind w:left="540" w:hanging="540"/>
      </w:pPr>
      <w:rPr>
        <w:rFonts w:ascii="黑体" w:eastAsia="黑体" w:hAnsi="黑体" w:cs="Times New Roman" w:hint="default"/>
      </w:rPr>
    </w:lvl>
    <w:lvl w:ilvl="2">
      <w:start w:val="2"/>
      <w:numFmt w:val="decimal"/>
      <w:lvlText w:val="%1.%2.%3"/>
      <w:lvlJc w:val="left"/>
      <w:pPr>
        <w:ind w:left="720" w:hanging="720"/>
      </w:pPr>
      <w:rPr>
        <w:rFonts w:ascii="黑体" w:eastAsia="黑体" w:hAnsi="黑体" w:cs="Times New Roman" w:hint="default"/>
      </w:rPr>
    </w:lvl>
    <w:lvl w:ilvl="3">
      <w:start w:val="1"/>
      <w:numFmt w:val="decimal"/>
      <w:lvlText w:val="%1.%2.%3.%4"/>
      <w:lvlJc w:val="left"/>
      <w:pPr>
        <w:ind w:left="1080" w:hanging="1080"/>
      </w:pPr>
      <w:rPr>
        <w:rFonts w:ascii="黑体" w:eastAsia="黑体" w:hAnsi="黑体" w:cs="Times New Roman" w:hint="default"/>
      </w:rPr>
    </w:lvl>
    <w:lvl w:ilvl="4">
      <w:start w:val="1"/>
      <w:numFmt w:val="decimal"/>
      <w:lvlText w:val="%1.%2.%3.%4.%5"/>
      <w:lvlJc w:val="left"/>
      <w:pPr>
        <w:ind w:left="1080" w:hanging="1080"/>
      </w:pPr>
      <w:rPr>
        <w:rFonts w:ascii="黑体" w:eastAsia="黑体" w:hAnsi="黑体" w:cs="Times New Roman" w:hint="default"/>
      </w:rPr>
    </w:lvl>
    <w:lvl w:ilvl="5">
      <w:start w:val="1"/>
      <w:numFmt w:val="decimal"/>
      <w:lvlText w:val="%1.%2.%3.%4.%5.%6"/>
      <w:lvlJc w:val="left"/>
      <w:pPr>
        <w:ind w:left="1440" w:hanging="1440"/>
      </w:pPr>
      <w:rPr>
        <w:rFonts w:ascii="黑体" w:eastAsia="黑体" w:hAnsi="黑体" w:cs="Times New Roman" w:hint="default"/>
      </w:rPr>
    </w:lvl>
    <w:lvl w:ilvl="6">
      <w:start w:val="1"/>
      <w:numFmt w:val="decimal"/>
      <w:lvlText w:val="%1.%2.%3.%4.%5.%6.%7"/>
      <w:lvlJc w:val="left"/>
      <w:pPr>
        <w:ind w:left="1440" w:hanging="1440"/>
      </w:pPr>
      <w:rPr>
        <w:rFonts w:ascii="黑体" w:eastAsia="黑体" w:hAnsi="黑体" w:cs="Times New Roman" w:hint="default"/>
      </w:rPr>
    </w:lvl>
    <w:lvl w:ilvl="7">
      <w:start w:val="1"/>
      <w:numFmt w:val="decimal"/>
      <w:lvlText w:val="%1.%2.%3.%4.%5.%6.%7.%8"/>
      <w:lvlJc w:val="left"/>
      <w:pPr>
        <w:ind w:left="1800" w:hanging="1800"/>
      </w:pPr>
      <w:rPr>
        <w:rFonts w:ascii="黑体" w:eastAsia="黑体" w:hAnsi="黑体" w:cs="Times New Roman" w:hint="default"/>
      </w:rPr>
    </w:lvl>
    <w:lvl w:ilvl="8">
      <w:start w:val="1"/>
      <w:numFmt w:val="decimal"/>
      <w:lvlText w:val="%1.%2.%3.%4.%5.%6.%7.%8.%9"/>
      <w:lvlJc w:val="left"/>
      <w:pPr>
        <w:ind w:left="1800" w:hanging="1800"/>
      </w:pPr>
      <w:rPr>
        <w:rFonts w:ascii="黑体" w:eastAsia="黑体" w:hAnsi="黑体" w:cs="Times New Roman" w:hint="default"/>
      </w:rPr>
    </w:lvl>
  </w:abstractNum>
  <w:abstractNum w:abstractNumId="4">
    <w:nsid w:val="231D49EB"/>
    <w:multiLevelType w:val="hybridMultilevel"/>
    <w:tmpl w:val="F07C8102"/>
    <w:lvl w:ilvl="0" w:tplc="BE36D368">
      <w:start w:val="8"/>
      <w:numFmt w:val="decimal"/>
      <w:lvlText w:val="%1—"/>
      <w:lvlJc w:val="left"/>
      <w:pPr>
        <w:ind w:left="979" w:hanging="360"/>
      </w:pPr>
      <w:rPr>
        <w:rFonts w:ascii="黑体" w:eastAsia="黑体" w:hAnsi="黑体" w:cs="Times New Roman" w:hint="default"/>
      </w:rPr>
    </w:lvl>
    <w:lvl w:ilvl="1" w:tplc="04090019" w:tentative="1">
      <w:start w:val="1"/>
      <w:numFmt w:val="lowerLetter"/>
      <w:lvlText w:val="%2)"/>
      <w:lvlJc w:val="left"/>
      <w:pPr>
        <w:ind w:left="1459" w:hanging="420"/>
      </w:pPr>
      <w:rPr>
        <w:rFonts w:cs="Times New Roman"/>
      </w:rPr>
    </w:lvl>
    <w:lvl w:ilvl="2" w:tplc="0409001B" w:tentative="1">
      <w:start w:val="1"/>
      <w:numFmt w:val="lowerRoman"/>
      <w:lvlText w:val="%3."/>
      <w:lvlJc w:val="right"/>
      <w:pPr>
        <w:ind w:left="1879" w:hanging="420"/>
      </w:pPr>
      <w:rPr>
        <w:rFonts w:cs="Times New Roman"/>
      </w:rPr>
    </w:lvl>
    <w:lvl w:ilvl="3" w:tplc="0409000F" w:tentative="1">
      <w:start w:val="1"/>
      <w:numFmt w:val="decimal"/>
      <w:lvlText w:val="%4."/>
      <w:lvlJc w:val="left"/>
      <w:pPr>
        <w:ind w:left="2299" w:hanging="420"/>
      </w:pPr>
      <w:rPr>
        <w:rFonts w:cs="Times New Roman"/>
      </w:rPr>
    </w:lvl>
    <w:lvl w:ilvl="4" w:tplc="04090019" w:tentative="1">
      <w:start w:val="1"/>
      <w:numFmt w:val="lowerLetter"/>
      <w:lvlText w:val="%5)"/>
      <w:lvlJc w:val="left"/>
      <w:pPr>
        <w:ind w:left="2719" w:hanging="420"/>
      </w:pPr>
      <w:rPr>
        <w:rFonts w:cs="Times New Roman"/>
      </w:rPr>
    </w:lvl>
    <w:lvl w:ilvl="5" w:tplc="0409001B" w:tentative="1">
      <w:start w:val="1"/>
      <w:numFmt w:val="lowerRoman"/>
      <w:lvlText w:val="%6."/>
      <w:lvlJc w:val="right"/>
      <w:pPr>
        <w:ind w:left="3139" w:hanging="420"/>
      </w:pPr>
      <w:rPr>
        <w:rFonts w:cs="Times New Roman"/>
      </w:rPr>
    </w:lvl>
    <w:lvl w:ilvl="6" w:tplc="0409000F" w:tentative="1">
      <w:start w:val="1"/>
      <w:numFmt w:val="decimal"/>
      <w:lvlText w:val="%7."/>
      <w:lvlJc w:val="left"/>
      <w:pPr>
        <w:ind w:left="3559" w:hanging="420"/>
      </w:pPr>
      <w:rPr>
        <w:rFonts w:cs="Times New Roman"/>
      </w:rPr>
    </w:lvl>
    <w:lvl w:ilvl="7" w:tplc="04090019" w:tentative="1">
      <w:start w:val="1"/>
      <w:numFmt w:val="lowerLetter"/>
      <w:lvlText w:val="%8)"/>
      <w:lvlJc w:val="left"/>
      <w:pPr>
        <w:ind w:left="3979" w:hanging="420"/>
      </w:pPr>
      <w:rPr>
        <w:rFonts w:cs="Times New Roman"/>
      </w:rPr>
    </w:lvl>
    <w:lvl w:ilvl="8" w:tplc="0409001B" w:tentative="1">
      <w:start w:val="1"/>
      <w:numFmt w:val="lowerRoman"/>
      <w:lvlText w:val="%9."/>
      <w:lvlJc w:val="right"/>
      <w:pPr>
        <w:ind w:left="4399" w:hanging="420"/>
      </w:pPr>
      <w:rPr>
        <w:rFonts w:cs="Times New Roman"/>
      </w:rPr>
    </w:lvl>
  </w:abstractNum>
  <w:abstractNum w:abstractNumId="5">
    <w:nsid w:val="33F33939"/>
    <w:multiLevelType w:val="multilevel"/>
    <w:tmpl w:val="1AC43E9E"/>
    <w:lvl w:ilvl="0">
      <w:start w:val="9"/>
      <w:numFmt w:val="decimal"/>
      <w:lvlText w:val="%1"/>
      <w:lvlJc w:val="left"/>
      <w:pPr>
        <w:ind w:left="360" w:hanging="360"/>
      </w:pPr>
      <w:rPr>
        <w:rFonts w:hAnsi="黑体" w:cs="Times New Roman" w:hint="default"/>
      </w:rPr>
    </w:lvl>
    <w:lvl w:ilvl="1">
      <w:start w:val="2"/>
      <w:numFmt w:val="decimal"/>
      <w:lvlText w:val="%1.%2"/>
      <w:lvlJc w:val="left"/>
      <w:pPr>
        <w:ind w:left="360" w:hanging="360"/>
      </w:pPr>
      <w:rPr>
        <w:rFonts w:hAnsi="黑体" w:cs="Times New Roman" w:hint="default"/>
      </w:rPr>
    </w:lvl>
    <w:lvl w:ilvl="2">
      <w:start w:val="1"/>
      <w:numFmt w:val="decimal"/>
      <w:lvlText w:val="%1.%2.%3"/>
      <w:lvlJc w:val="left"/>
      <w:pPr>
        <w:ind w:left="720" w:hanging="720"/>
      </w:pPr>
      <w:rPr>
        <w:rFonts w:hAnsi="黑体" w:cs="Times New Roman" w:hint="default"/>
      </w:rPr>
    </w:lvl>
    <w:lvl w:ilvl="3">
      <w:start w:val="1"/>
      <w:numFmt w:val="decimal"/>
      <w:lvlText w:val="%1.%2.%3.%4"/>
      <w:lvlJc w:val="left"/>
      <w:pPr>
        <w:ind w:left="1080" w:hanging="1080"/>
      </w:pPr>
      <w:rPr>
        <w:rFonts w:hAnsi="黑体" w:cs="Times New Roman" w:hint="default"/>
      </w:rPr>
    </w:lvl>
    <w:lvl w:ilvl="4">
      <w:start w:val="1"/>
      <w:numFmt w:val="decimal"/>
      <w:lvlText w:val="%1.%2.%3.%4.%5"/>
      <w:lvlJc w:val="left"/>
      <w:pPr>
        <w:ind w:left="1080" w:hanging="1080"/>
      </w:pPr>
      <w:rPr>
        <w:rFonts w:hAnsi="黑体" w:cs="Times New Roman" w:hint="default"/>
      </w:rPr>
    </w:lvl>
    <w:lvl w:ilvl="5">
      <w:start w:val="1"/>
      <w:numFmt w:val="decimal"/>
      <w:lvlText w:val="%1.%2.%3.%4.%5.%6"/>
      <w:lvlJc w:val="left"/>
      <w:pPr>
        <w:ind w:left="1440" w:hanging="1440"/>
      </w:pPr>
      <w:rPr>
        <w:rFonts w:hAnsi="黑体" w:cs="Times New Roman" w:hint="default"/>
      </w:rPr>
    </w:lvl>
    <w:lvl w:ilvl="6">
      <w:start w:val="1"/>
      <w:numFmt w:val="decimal"/>
      <w:lvlText w:val="%1.%2.%3.%4.%5.%6.%7"/>
      <w:lvlJc w:val="left"/>
      <w:pPr>
        <w:ind w:left="1440" w:hanging="1440"/>
      </w:pPr>
      <w:rPr>
        <w:rFonts w:hAnsi="黑体" w:cs="Times New Roman" w:hint="default"/>
      </w:rPr>
    </w:lvl>
    <w:lvl w:ilvl="7">
      <w:start w:val="1"/>
      <w:numFmt w:val="decimal"/>
      <w:lvlText w:val="%1.%2.%3.%4.%5.%6.%7.%8"/>
      <w:lvlJc w:val="left"/>
      <w:pPr>
        <w:ind w:left="1800" w:hanging="1800"/>
      </w:pPr>
      <w:rPr>
        <w:rFonts w:hAnsi="黑体" w:cs="Times New Roman" w:hint="default"/>
      </w:rPr>
    </w:lvl>
    <w:lvl w:ilvl="8">
      <w:start w:val="1"/>
      <w:numFmt w:val="decimal"/>
      <w:lvlText w:val="%1.%2.%3.%4.%5.%6.%7.%8.%9"/>
      <w:lvlJc w:val="left"/>
      <w:pPr>
        <w:ind w:left="1800" w:hanging="1800"/>
      </w:pPr>
      <w:rPr>
        <w:rFonts w:hAnsi="黑体" w:cs="Times New Roman" w:hint="default"/>
      </w:rPr>
    </w:lvl>
  </w:abstractNum>
  <w:abstractNum w:abstractNumId="6">
    <w:nsid w:val="430E37A2"/>
    <w:multiLevelType w:val="multilevel"/>
    <w:tmpl w:val="F18E8AE0"/>
    <w:lvl w:ilvl="0">
      <w:start w:val="7"/>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nsid w:val="44C50F90"/>
    <w:multiLevelType w:val="multilevel"/>
    <w:tmpl w:val="ED0C9B78"/>
    <w:lvl w:ilvl="0">
      <w:start w:val="1"/>
      <w:numFmt w:val="lowerLetter"/>
      <w:pStyle w:val="a5"/>
      <w:lvlText w:val="%1)"/>
      <w:lvlJc w:val="left"/>
      <w:pPr>
        <w:tabs>
          <w:tab w:val="num" w:pos="840"/>
        </w:tabs>
        <w:ind w:left="839" w:hanging="419"/>
      </w:pPr>
      <w:rPr>
        <w:rFonts w:ascii="宋体" w:eastAsia="宋体" w:cs="Times New Roman" w:hint="eastAsia"/>
        <w:b w:val="0"/>
        <w:i w:val="0"/>
        <w:sz w:val="21"/>
        <w:szCs w:val="21"/>
      </w:rPr>
    </w:lvl>
    <w:lvl w:ilvl="1">
      <w:start w:val="1"/>
      <w:numFmt w:val="decimal"/>
      <w:pStyle w:val="a6"/>
      <w:lvlText w:val="%2)"/>
      <w:lvlJc w:val="left"/>
      <w:pPr>
        <w:tabs>
          <w:tab w:val="num" w:pos="1260"/>
        </w:tabs>
        <w:ind w:left="1259" w:hanging="419"/>
      </w:pPr>
      <w:rPr>
        <w:rFonts w:cs="Times New Roman" w:hint="eastAsia"/>
      </w:rPr>
    </w:lvl>
    <w:lvl w:ilvl="2">
      <w:start w:val="1"/>
      <w:numFmt w:val="decimal"/>
      <w:pStyle w:val="a7"/>
      <w:lvlText w:val="(%3)"/>
      <w:lvlJc w:val="left"/>
      <w:pPr>
        <w:tabs>
          <w:tab w:val="num" w:pos="0"/>
        </w:tabs>
        <w:ind w:left="1679" w:hanging="420"/>
      </w:pPr>
      <w:rPr>
        <w:rFonts w:ascii="宋体" w:eastAsia="宋体" w:cs="Times New Roman" w:hint="eastAsia"/>
        <w:b w:val="0"/>
        <w:i w:val="0"/>
        <w:sz w:val="21"/>
        <w:szCs w:val="21"/>
      </w:rPr>
    </w:lvl>
    <w:lvl w:ilvl="3">
      <w:start w:val="1"/>
      <w:numFmt w:val="decimal"/>
      <w:lvlText w:val="%4."/>
      <w:lvlJc w:val="left"/>
      <w:pPr>
        <w:tabs>
          <w:tab w:val="num" w:pos="2100"/>
        </w:tabs>
        <w:ind w:left="2099" w:hanging="419"/>
      </w:pPr>
      <w:rPr>
        <w:rFonts w:cs="Times New Roman" w:hint="eastAsia"/>
      </w:rPr>
    </w:lvl>
    <w:lvl w:ilvl="4">
      <w:start w:val="1"/>
      <w:numFmt w:val="lowerLetter"/>
      <w:lvlText w:val="%5)"/>
      <w:lvlJc w:val="left"/>
      <w:pPr>
        <w:tabs>
          <w:tab w:val="num" w:pos="2520"/>
        </w:tabs>
        <w:ind w:left="2519" w:hanging="419"/>
      </w:pPr>
      <w:rPr>
        <w:rFonts w:cs="Times New Roman" w:hint="eastAsia"/>
      </w:rPr>
    </w:lvl>
    <w:lvl w:ilvl="5">
      <w:start w:val="1"/>
      <w:numFmt w:val="lowerRoman"/>
      <w:lvlText w:val="%6."/>
      <w:lvlJc w:val="right"/>
      <w:pPr>
        <w:tabs>
          <w:tab w:val="num" w:pos="2940"/>
        </w:tabs>
        <w:ind w:left="2939" w:hanging="419"/>
      </w:pPr>
      <w:rPr>
        <w:rFonts w:cs="Times New Roman" w:hint="eastAsia"/>
      </w:rPr>
    </w:lvl>
    <w:lvl w:ilvl="6">
      <w:start w:val="1"/>
      <w:numFmt w:val="decimal"/>
      <w:lvlText w:val="%7."/>
      <w:lvlJc w:val="left"/>
      <w:pPr>
        <w:tabs>
          <w:tab w:val="num" w:pos="3360"/>
        </w:tabs>
        <w:ind w:left="3359" w:hanging="419"/>
      </w:pPr>
      <w:rPr>
        <w:rFonts w:cs="Times New Roman" w:hint="eastAsia"/>
      </w:rPr>
    </w:lvl>
    <w:lvl w:ilvl="7">
      <w:start w:val="1"/>
      <w:numFmt w:val="lowerLetter"/>
      <w:lvlText w:val="%8)"/>
      <w:lvlJc w:val="left"/>
      <w:pPr>
        <w:tabs>
          <w:tab w:val="num" w:pos="3780"/>
        </w:tabs>
        <w:ind w:left="3779" w:hanging="419"/>
      </w:pPr>
      <w:rPr>
        <w:rFonts w:cs="Times New Roman" w:hint="eastAsia"/>
      </w:rPr>
    </w:lvl>
    <w:lvl w:ilvl="8">
      <w:start w:val="1"/>
      <w:numFmt w:val="lowerRoman"/>
      <w:lvlText w:val="%9."/>
      <w:lvlJc w:val="right"/>
      <w:pPr>
        <w:tabs>
          <w:tab w:val="num" w:pos="4200"/>
        </w:tabs>
        <w:ind w:left="4199" w:hanging="419"/>
      </w:pPr>
      <w:rPr>
        <w:rFonts w:cs="Times New Roman" w:hint="eastAsia"/>
      </w:rPr>
    </w:lvl>
  </w:abstractNum>
  <w:abstractNum w:abstractNumId="8">
    <w:nsid w:val="557C2AF5"/>
    <w:multiLevelType w:val="multilevel"/>
    <w:tmpl w:val="5AB41562"/>
    <w:lvl w:ilvl="0">
      <w:start w:val="1"/>
      <w:numFmt w:val="decimal"/>
      <w:pStyle w:val="a8"/>
      <w:suff w:val="nothing"/>
      <w:lvlText w:val="图%1　"/>
      <w:lvlJc w:val="left"/>
      <w:rPr>
        <w:rFonts w:ascii="黑体" w:eastAsia="黑体" w:hAnsi="Times New Roman" w:cs="Times New Roman" w:hint="eastAsia"/>
        <w:b w:val="0"/>
        <w:i w:val="0"/>
        <w:sz w:val="21"/>
      </w:rPr>
    </w:lvl>
    <w:lvl w:ilvl="1">
      <w:start w:val="1"/>
      <w:numFmt w:val="decimal"/>
      <w:suff w:val="nothing"/>
      <w:lvlText w:val="%1%2　"/>
      <w:lvlJc w:val="left"/>
      <w:rPr>
        <w:rFonts w:ascii="Times New Roman" w:eastAsia="黑体" w:hAnsi="Times New Roman" w:cs="Times New Roman" w:hint="default"/>
        <w:b w:val="0"/>
        <w:i w:val="0"/>
        <w:sz w:val="21"/>
      </w:rPr>
    </w:lvl>
    <w:lvl w:ilvl="2">
      <w:start w:val="1"/>
      <w:numFmt w:val="decimal"/>
      <w:suff w:val="nothing"/>
      <w:lvlText w:val="%1%2.%3　"/>
      <w:lvlJc w:val="left"/>
      <w:rPr>
        <w:rFonts w:ascii="Times New Roman" w:eastAsia="黑体" w:hAnsi="Times New Roman" w:cs="Times New Roman" w:hint="default"/>
        <w:b w:val="0"/>
        <w:i w:val="0"/>
        <w:sz w:val="21"/>
      </w:rPr>
    </w:lvl>
    <w:lvl w:ilvl="3">
      <w:start w:val="1"/>
      <w:numFmt w:val="decimal"/>
      <w:suff w:val="nothing"/>
      <w:lvlText w:val="%1%2.%3.%4　"/>
      <w:lvlJc w:val="left"/>
      <w:rPr>
        <w:rFonts w:ascii="Times New Roman" w:eastAsia="黑体" w:hAnsi="Times New Roman" w:cs="Times New Roman" w:hint="default"/>
        <w:b w:val="0"/>
        <w:i w:val="0"/>
        <w:sz w:val="21"/>
      </w:rPr>
    </w:lvl>
    <w:lvl w:ilvl="4">
      <w:start w:val="1"/>
      <w:numFmt w:val="decimal"/>
      <w:suff w:val="nothing"/>
      <w:lvlText w:val="%1%2.%3.%4.%5　"/>
      <w:lvlJc w:val="left"/>
      <w:rPr>
        <w:rFonts w:ascii="Times New Roman" w:eastAsia="黑体" w:hAnsi="Times New Roman" w:cs="Times New Roman" w:hint="default"/>
        <w:b w:val="0"/>
        <w:i w:val="0"/>
        <w:sz w:val="21"/>
      </w:rPr>
    </w:lvl>
    <w:lvl w:ilvl="5">
      <w:start w:val="1"/>
      <w:numFmt w:val="decimal"/>
      <w:suff w:val="nothing"/>
      <w:lvlText w:val="%1%2.%3.%4.%5.%6　"/>
      <w:lvlJc w:val="left"/>
      <w:rPr>
        <w:rFonts w:ascii="Times New Roman" w:eastAsia="黑体" w:hAnsi="Times New Roman" w:cs="Times New Roman" w:hint="default"/>
        <w:b w:val="0"/>
        <w:i w:val="0"/>
        <w:sz w:val="21"/>
      </w:rPr>
    </w:lvl>
    <w:lvl w:ilvl="6">
      <w:start w:val="1"/>
      <w:numFmt w:val="decimal"/>
      <w:suff w:val="nothing"/>
      <w:lvlText w:val="%1%2.%3.%4.%5.%6.%7　"/>
      <w:lvlJc w:val="left"/>
      <w:rPr>
        <w:rFonts w:ascii="Times New Roman" w:eastAsia="黑体" w:hAnsi="Times New Roman" w:cs="Times New Roman" w:hint="default"/>
        <w:b w:val="0"/>
        <w:i w:val="0"/>
        <w:sz w:val="21"/>
      </w:rPr>
    </w:lvl>
    <w:lvl w:ilvl="7">
      <w:start w:val="1"/>
      <w:numFmt w:val="decimal"/>
      <w:lvlText w:val="%1.%2.%3.%4.%5.%6.%7.%8"/>
      <w:lvlJc w:val="left"/>
      <w:pPr>
        <w:tabs>
          <w:tab w:val="num" w:pos="4351"/>
        </w:tabs>
        <w:ind w:left="3969" w:hanging="1418"/>
      </w:pPr>
      <w:rPr>
        <w:rFonts w:cs="Times New Roman" w:hint="eastAsia"/>
      </w:rPr>
    </w:lvl>
    <w:lvl w:ilvl="8">
      <w:start w:val="1"/>
      <w:numFmt w:val="decimal"/>
      <w:lvlText w:val="%1.%2.%3.%4.%5.%6.%7.%8.%9"/>
      <w:lvlJc w:val="left"/>
      <w:pPr>
        <w:tabs>
          <w:tab w:val="num" w:pos="4777"/>
        </w:tabs>
        <w:ind w:left="4677" w:hanging="1700"/>
      </w:pPr>
      <w:rPr>
        <w:rFonts w:cs="Times New Roman" w:hint="eastAsia"/>
      </w:rPr>
    </w:lvl>
  </w:abstractNum>
  <w:abstractNum w:abstractNumId="9">
    <w:nsid w:val="5734292B"/>
    <w:multiLevelType w:val="multilevel"/>
    <w:tmpl w:val="5734292B"/>
    <w:lvl w:ilvl="0">
      <w:start w:val="1"/>
      <w:numFmt w:val="lowerLetter"/>
      <w:pStyle w:val="a9"/>
      <w:lvlText w:val="%1）"/>
      <w:lvlJc w:val="left"/>
      <w:pPr>
        <w:tabs>
          <w:tab w:val="num" w:pos="900"/>
        </w:tabs>
        <w:ind w:left="90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nsid w:val="646260FA"/>
    <w:multiLevelType w:val="multilevel"/>
    <w:tmpl w:val="4F2011E8"/>
    <w:lvl w:ilvl="0">
      <w:start w:val="1"/>
      <w:numFmt w:val="decimal"/>
      <w:pStyle w:val="aa"/>
      <w:suff w:val="nothing"/>
      <w:lvlText w:val="表%1　"/>
      <w:lvlJc w:val="left"/>
      <w:rPr>
        <w:rFonts w:ascii="黑体" w:eastAsia="黑体" w:hAnsi="Times New Roman" w:cs="Times New Roman" w:hint="eastAsia"/>
        <w:b w:val="0"/>
        <w:i w:val="0"/>
        <w:sz w:val="21"/>
      </w:rPr>
    </w:lvl>
    <w:lvl w:ilvl="1">
      <w:start w:val="1"/>
      <w:numFmt w:val="decimal"/>
      <w:lvlText w:val="%1.%2"/>
      <w:lvlJc w:val="left"/>
      <w:pPr>
        <w:tabs>
          <w:tab w:val="num" w:pos="992"/>
        </w:tabs>
        <w:ind w:left="992" w:hanging="567"/>
      </w:pPr>
      <w:rPr>
        <w:rFonts w:cs="Times New Roman" w:hint="eastAsia"/>
      </w:rPr>
    </w:lvl>
    <w:lvl w:ilvl="2">
      <w:start w:val="1"/>
      <w:numFmt w:val="decimal"/>
      <w:lvlText w:val="%1.%2.%3"/>
      <w:lvlJc w:val="left"/>
      <w:pPr>
        <w:tabs>
          <w:tab w:val="num" w:pos="1418"/>
        </w:tabs>
        <w:ind w:left="1418" w:hanging="567"/>
      </w:pPr>
      <w:rPr>
        <w:rFonts w:cs="Times New Roman" w:hint="eastAsia"/>
      </w:rPr>
    </w:lvl>
    <w:lvl w:ilvl="3">
      <w:start w:val="1"/>
      <w:numFmt w:val="decimal"/>
      <w:lvlText w:val="%1.%2.%3.%4"/>
      <w:lvlJc w:val="left"/>
      <w:pPr>
        <w:tabs>
          <w:tab w:val="num" w:pos="1984"/>
        </w:tabs>
        <w:ind w:left="1984" w:hanging="708"/>
      </w:pPr>
      <w:rPr>
        <w:rFonts w:cs="Times New Roman" w:hint="eastAsia"/>
      </w:rPr>
    </w:lvl>
    <w:lvl w:ilvl="4">
      <w:start w:val="1"/>
      <w:numFmt w:val="decimal"/>
      <w:lvlText w:val="%1.%2.%3.%4.%5"/>
      <w:lvlJc w:val="left"/>
      <w:pPr>
        <w:tabs>
          <w:tab w:val="num" w:pos="2551"/>
        </w:tabs>
        <w:ind w:left="2551" w:hanging="850"/>
      </w:pPr>
      <w:rPr>
        <w:rFonts w:cs="Times New Roman" w:hint="eastAsia"/>
      </w:rPr>
    </w:lvl>
    <w:lvl w:ilvl="5">
      <w:start w:val="1"/>
      <w:numFmt w:val="decimal"/>
      <w:lvlText w:val="%1.%2.%3.%4.%5.%6"/>
      <w:lvlJc w:val="left"/>
      <w:pPr>
        <w:tabs>
          <w:tab w:val="num" w:pos="3260"/>
        </w:tabs>
        <w:ind w:left="3260" w:hanging="1134"/>
      </w:pPr>
      <w:rPr>
        <w:rFonts w:cs="Times New Roman" w:hint="eastAsia"/>
      </w:rPr>
    </w:lvl>
    <w:lvl w:ilvl="6">
      <w:start w:val="1"/>
      <w:numFmt w:val="decimal"/>
      <w:lvlText w:val="%1.%2.%3.%4.%5.%6.%7"/>
      <w:lvlJc w:val="left"/>
      <w:pPr>
        <w:tabs>
          <w:tab w:val="num" w:pos="3827"/>
        </w:tabs>
        <w:ind w:left="3827" w:hanging="1276"/>
      </w:pPr>
      <w:rPr>
        <w:rFonts w:cs="Times New Roman" w:hint="eastAsia"/>
      </w:rPr>
    </w:lvl>
    <w:lvl w:ilvl="7">
      <w:start w:val="1"/>
      <w:numFmt w:val="decimal"/>
      <w:lvlText w:val="%1.%2.%3.%4.%5.%6.%7.%8"/>
      <w:lvlJc w:val="left"/>
      <w:pPr>
        <w:tabs>
          <w:tab w:val="num" w:pos="4394"/>
        </w:tabs>
        <w:ind w:left="4394" w:hanging="1418"/>
      </w:pPr>
      <w:rPr>
        <w:rFonts w:cs="Times New Roman" w:hint="eastAsia"/>
      </w:rPr>
    </w:lvl>
    <w:lvl w:ilvl="8">
      <w:start w:val="1"/>
      <w:numFmt w:val="decimal"/>
      <w:lvlText w:val="%1.%2.%3.%4.%5.%6.%7.%8.%9"/>
      <w:lvlJc w:val="left"/>
      <w:pPr>
        <w:tabs>
          <w:tab w:val="num" w:pos="5102"/>
        </w:tabs>
        <w:ind w:left="5102" w:hanging="1700"/>
      </w:pPr>
      <w:rPr>
        <w:rFonts w:cs="Times New Roman" w:hint="eastAsia"/>
      </w:rPr>
    </w:lvl>
  </w:abstractNum>
  <w:abstractNum w:abstractNumId="11">
    <w:nsid w:val="6CEA2025"/>
    <w:multiLevelType w:val="multilevel"/>
    <w:tmpl w:val="6CEA2025"/>
    <w:lvl w:ilvl="0">
      <w:start w:val="1"/>
      <w:numFmt w:val="none"/>
      <w:suff w:val="nothing"/>
      <w:lvlText w:val="%1"/>
      <w:lvlJc w:val="left"/>
      <w:rPr>
        <w:rFonts w:ascii="Times New Roman" w:hAnsi="Times New Roman" w:cs="Times New Roman" w:hint="default"/>
        <w:b/>
        <w:i w:val="0"/>
        <w:sz w:val="21"/>
      </w:rPr>
    </w:lvl>
    <w:lvl w:ilvl="1">
      <w:start w:val="1"/>
      <w:numFmt w:val="decimal"/>
      <w:suff w:val="nothing"/>
      <w:lvlText w:val="%1%2　"/>
      <w:lvlJc w:val="left"/>
      <w:rPr>
        <w:rFonts w:ascii="黑体" w:eastAsia="黑体" w:hAnsi="Times New Roman" w:cs="Times New Roman" w:hint="eastAsia"/>
        <w:b w:val="0"/>
        <w:i w:val="0"/>
        <w:sz w:val="21"/>
      </w:rPr>
    </w:lvl>
    <w:lvl w:ilvl="2">
      <w:start w:val="1"/>
      <w:numFmt w:val="decimal"/>
      <w:suff w:val="nothing"/>
      <w:lvlText w:val="%1%2.%3　"/>
      <w:lvlJc w:val="left"/>
      <w:rPr>
        <w:rFonts w:ascii="黑体" w:eastAsia="黑体" w:hAnsi="Times New Roman" w:cs="Times New Roman" w:hint="eastAsia"/>
        <w:b w:val="0"/>
        <w:i w:val="0"/>
        <w:sz w:val="21"/>
      </w:rPr>
    </w:lvl>
    <w:lvl w:ilvl="3">
      <w:start w:val="1"/>
      <w:numFmt w:val="decimal"/>
      <w:suff w:val="nothing"/>
      <w:lvlText w:val="%1%2.%3.%4　"/>
      <w:lvlJc w:val="left"/>
      <w:pPr>
        <w:ind w:left="1202"/>
      </w:pPr>
      <w:rPr>
        <w:rFonts w:ascii="黑体" w:eastAsia="黑体" w:hAnsi="Times New Roman" w:cs="Times New Roman" w:hint="eastAsia"/>
        <w:b w:val="0"/>
        <w:i w:val="0"/>
        <w:sz w:val="21"/>
      </w:rPr>
    </w:lvl>
    <w:lvl w:ilvl="4">
      <w:start w:val="1"/>
      <w:numFmt w:val="decimal"/>
      <w:suff w:val="nothing"/>
      <w:lvlText w:val="%1%2.%3.%4.%5　"/>
      <w:lvlJc w:val="left"/>
      <w:rPr>
        <w:rFonts w:ascii="黑体" w:eastAsia="黑体" w:hAnsi="Times New Roman" w:cs="Times New Roman" w:hint="eastAsia"/>
        <w:b w:val="0"/>
        <w:i w:val="0"/>
        <w:sz w:val="21"/>
      </w:rPr>
    </w:lvl>
    <w:lvl w:ilvl="5">
      <w:start w:val="1"/>
      <w:numFmt w:val="decimal"/>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num" w:pos="4351"/>
        </w:tabs>
        <w:ind w:left="3969" w:hanging="1418"/>
      </w:pPr>
      <w:rPr>
        <w:rFonts w:cs="Times New Roman" w:hint="eastAsia"/>
      </w:rPr>
    </w:lvl>
    <w:lvl w:ilvl="8">
      <w:start w:val="1"/>
      <w:numFmt w:val="decimal"/>
      <w:lvlText w:val="%1.%2.%3.%4.%5.%6.%7.%8.%9"/>
      <w:lvlJc w:val="left"/>
      <w:pPr>
        <w:tabs>
          <w:tab w:val="num" w:pos="4777"/>
        </w:tabs>
        <w:ind w:left="4677" w:hanging="1700"/>
      </w:pPr>
      <w:rPr>
        <w:rFonts w:cs="Times New Roman" w:hint="eastAsia"/>
      </w:rPr>
    </w:lvl>
  </w:abstractNum>
  <w:abstractNum w:abstractNumId="12">
    <w:nsid w:val="6D6C07CD"/>
    <w:multiLevelType w:val="multilevel"/>
    <w:tmpl w:val="6D6C07CD"/>
    <w:lvl w:ilvl="0">
      <w:start w:val="1"/>
      <w:numFmt w:val="lowerLetter"/>
      <w:lvlText w:val="%1)"/>
      <w:lvlJc w:val="left"/>
      <w:pPr>
        <w:tabs>
          <w:tab w:val="num" w:pos="839"/>
        </w:tabs>
        <w:ind w:left="839" w:hanging="419"/>
      </w:pPr>
      <w:rPr>
        <w:rFonts w:ascii="宋体" w:eastAsia="宋体" w:cs="Times New Roman" w:hint="eastAsia"/>
        <w:b w:val="0"/>
        <w:i w:val="0"/>
        <w:sz w:val="21"/>
      </w:rPr>
    </w:lvl>
    <w:lvl w:ilvl="1">
      <w:start w:val="1"/>
      <w:numFmt w:val="decimal"/>
      <w:lvlText w:val="%2)"/>
      <w:lvlJc w:val="left"/>
      <w:pPr>
        <w:tabs>
          <w:tab w:val="num" w:pos="840"/>
        </w:tabs>
        <w:ind w:left="839" w:hanging="419"/>
      </w:pPr>
      <w:rPr>
        <w:rFonts w:ascii="宋体" w:eastAsia="宋体" w:cs="Times New Roman" w:hint="eastAsia"/>
        <w:b w:val="0"/>
        <w:i w:val="0"/>
        <w:sz w:val="21"/>
      </w:rPr>
    </w:lvl>
    <w:lvl w:ilvl="2">
      <w:start w:val="1"/>
      <w:numFmt w:val="lowerRoman"/>
      <w:lvlText w:val="%3."/>
      <w:lvlJc w:val="right"/>
      <w:pPr>
        <w:tabs>
          <w:tab w:val="num" w:pos="1260"/>
        </w:tabs>
        <w:ind w:left="1259" w:hanging="419"/>
      </w:pPr>
      <w:rPr>
        <w:rFonts w:cs="Times New Roman" w:hint="eastAsia"/>
      </w:rPr>
    </w:lvl>
    <w:lvl w:ilvl="3">
      <w:start w:val="1"/>
      <w:numFmt w:val="decimal"/>
      <w:lvlText w:val="%4."/>
      <w:lvlJc w:val="left"/>
      <w:pPr>
        <w:tabs>
          <w:tab w:val="num" w:pos="1680"/>
        </w:tabs>
        <w:ind w:left="1679" w:hanging="419"/>
      </w:pPr>
      <w:rPr>
        <w:rFonts w:cs="Times New Roman" w:hint="eastAsia"/>
      </w:rPr>
    </w:lvl>
    <w:lvl w:ilvl="4">
      <w:start w:val="1"/>
      <w:numFmt w:val="lowerLetter"/>
      <w:lvlText w:val="%5)"/>
      <w:lvlJc w:val="left"/>
      <w:pPr>
        <w:tabs>
          <w:tab w:val="num" w:pos="2100"/>
        </w:tabs>
        <w:ind w:left="2099" w:hanging="419"/>
      </w:pPr>
      <w:rPr>
        <w:rFonts w:cs="Times New Roman" w:hint="eastAsia"/>
      </w:rPr>
    </w:lvl>
    <w:lvl w:ilvl="5">
      <w:start w:val="1"/>
      <w:numFmt w:val="lowerRoman"/>
      <w:lvlText w:val="%6."/>
      <w:lvlJc w:val="right"/>
      <w:pPr>
        <w:tabs>
          <w:tab w:val="num" w:pos="2520"/>
        </w:tabs>
        <w:ind w:left="2519" w:hanging="419"/>
      </w:pPr>
      <w:rPr>
        <w:rFonts w:cs="Times New Roman" w:hint="eastAsia"/>
      </w:rPr>
    </w:lvl>
    <w:lvl w:ilvl="6">
      <w:start w:val="1"/>
      <w:numFmt w:val="decimal"/>
      <w:lvlText w:val="%7."/>
      <w:lvlJc w:val="left"/>
      <w:pPr>
        <w:tabs>
          <w:tab w:val="num" w:pos="2940"/>
        </w:tabs>
        <w:ind w:left="2939" w:hanging="419"/>
      </w:pPr>
      <w:rPr>
        <w:rFonts w:cs="Times New Roman" w:hint="eastAsia"/>
      </w:rPr>
    </w:lvl>
    <w:lvl w:ilvl="7">
      <w:start w:val="1"/>
      <w:numFmt w:val="lowerLetter"/>
      <w:lvlText w:val="%8)"/>
      <w:lvlJc w:val="left"/>
      <w:pPr>
        <w:tabs>
          <w:tab w:val="num" w:pos="3360"/>
        </w:tabs>
        <w:ind w:left="3359" w:hanging="419"/>
      </w:pPr>
      <w:rPr>
        <w:rFonts w:cs="Times New Roman" w:hint="eastAsia"/>
      </w:rPr>
    </w:lvl>
    <w:lvl w:ilvl="8">
      <w:start w:val="1"/>
      <w:numFmt w:val="lowerRoman"/>
      <w:lvlText w:val="%9."/>
      <w:lvlJc w:val="right"/>
      <w:pPr>
        <w:tabs>
          <w:tab w:val="num" w:pos="3780"/>
        </w:tabs>
        <w:ind w:left="3779" w:hanging="419"/>
      </w:pPr>
      <w:rPr>
        <w:rFonts w:cs="Times New Roman" w:hint="eastAsia"/>
      </w:rPr>
    </w:lvl>
  </w:abstractNum>
  <w:num w:numId="1">
    <w:abstractNumId w:val="9"/>
    <w:lvlOverride w:ilvl="0">
      <w:startOverride w:val="1"/>
    </w:lvlOverride>
  </w:num>
  <w:num w:numId="2">
    <w:abstractNumId w:val="11"/>
  </w:num>
  <w:num w:numId="3">
    <w:abstractNumId w:val="2"/>
  </w:num>
  <w:num w:numId="4">
    <w:abstractNumId w:val="3"/>
  </w:num>
  <w:num w:numId="5">
    <w:abstractNumId w:val="7"/>
  </w:num>
  <w:num w:numId="6">
    <w:abstractNumId w:val="5"/>
  </w:num>
  <w:num w:numId="7">
    <w:abstractNumId w:val="0"/>
  </w:num>
  <w:num w:numId="8">
    <w:abstractNumId w:val="10"/>
  </w:num>
  <w:num w:numId="9">
    <w:abstractNumId w:val="8"/>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4"/>
  </w:num>
  <w:num w:numId="13">
    <w:abstractNumId w:val="6"/>
  </w:num>
  <w:num w:numId="14">
    <w:abstractNumId w:val="12"/>
  </w:num>
  <w:num w:numId="15">
    <w:abstractNumId w:val="2"/>
    <w:lvlOverride w:ilvl="0">
      <w:startOverride w:val="7"/>
    </w:lvlOverride>
    <w:lvlOverride w:ilvl="1">
      <w:startOverride w:val="2"/>
    </w:lvlOverride>
    <w:lvlOverride w:ilvl="2">
      <w:startOverride w:val="2"/>
    </w:lvlOverride>
    <w:lvlOverride w:ilvl="3">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1FE"/>
    <w:rsid w:val="00003C99"/>
    <w:rsid w:val="00006512"/>
    <w:rsid w:val="000135E2"/>
    <w:rsid w:val="00014E0F"/>
    <w:rsid w:val="000161CC"/>
    <w:rsid w:val="00024879"/>
    <w:rsid w:val="00032A10"/>
    <w:rsid w:val="00032BA4"/>
    <w:rsid w:val="0003303C"/>
    <w:rsid w:val="00036586"/>
    <w:rsid w:val="00037A75"/>
    <w:rsid w:val="00045634"/>
    <w:rsid w:val="00045B39"/>
    <w:rsid w:val="000500E1"/>
    <w:rsid w:val="000515BE"/>
    <w:rsid w:val="00055180"/>
    <w:rsid w:val="00061C19"/>
    <w:rsid w:val="00067E4A"/>
    <w:rsid w:val="000711EB"/>
    <w:rsid w:val="000732FE"/>
    <w:rsid w:val="00082D79"/>
    <w:rsid w:val="0008422A"/>
    <w:rsid w:val="00086147"/>
    <w:rsid w:val="000867D5"/>
    <w:rsid w:val="000938D0"/>
    <w:rsid w:val="000A7FC1"/>
    <w:rsid w:val="000B3B39"/>
    <w:rsid w:val="000B4326"/>
    <w:rsid w:val="000B4CAE"/>
    <w:rsid w:val="000C237E"/>
    <w:rsid w:val="000C48A2"/>
    <w:rsid w:val="000C72BA"/>
    <w:rsid w:val="000D3D7C"/>
    <w:rsid w:val="000E0432"/>
    <w:rsid w:val="000E2184"/>
    <w:rsid w:val="000E596F"/>
    <w:rsid w:val="000E6A42"/>
    <w:rsid w:val="000E780B"/>
    <w:rsid w:val="000F3F7A"/>
    <w:rsid w:val="000F572B"/>
    <w:rsid w:val="0010189B"/>
    <w:rsid w:val="0010608C"/>
    <w:rsid w:val="0011081F"/>
    <w:rsid w:val="00110D1F"/>
    <w:rsid w:val="00111775"/>
    <w:rsid w:val="00117780"/>
    <w:rsid w:val="00120857"/>
    <w:rsid w:val="00123730"/>
    <w:rsid w:val="00127143"/>
    <w:rsid w:val="00131B70"/>
    <w:rsid w:val="00132183"/>
    <w:rsid w:val="001342AA"/>
    <w:rsid w:val="0013523D"/>
    <w:rsid w:val="00136971"/>
    <w:rsid w:val="0014430C"/>
    <w:rsid w:val="001445D9"/>
    <w:rsid w:val="00144EDF"/>
    <w:rsid w:val="00146B46"/>
    <w:rsid w:val="0015069F"/>
    <w:rsid w:val="00150CDE"/>
    <w:rsid w:val="00153995"/>
    <w:rsid w:val="001564DB"/>
    <w:rsid w:val="00163FB3"/>
    <w:rsid w:val="00167C82"/>
    <w:rsid w:val="00172473"/>
    <w:rsid w:val="00175986"/>
    <w:rsid w:val="00182752"/>
    <w:rsid w:val="001861AD"/>
    <w:rsid w:val="00195B08"/>
    <w:rsid w:val="00195E02"/>
    <w:rsid w:val="001978D0"/>
    <w:rsid w:val="001A0BE4"/>
    <w:rsid w:val="001A257D"/>
    <w:rsid w:val="001A41E5"/>
    <w:rsid w:val="001B0847"/>
    <w:rsid w:val="001B2E36"/>
    <w:rsid w:val="001B32A2"/>
    <w:rsid w:val="001B6C21"/>
    <w:rsid w:val="001B754C"/>
    <w:rsid w:val="001C0A5B"/>
    <w:rsid w:val="001C1102"/>
    <w:rsid w:val="001C4F01"/>
    <w:rsid w:val="001C67D8"/>
    <w:rsid w:val="001C7667"/>
    <w:rsid w:val="001D0B56"/>
    <w:rsid w:val="001D1F7D"/>
    <w:rsid w:val="001D21A9"/>
    <w:rsid w:val="001D45C5"/>
    <w:rsid w:val="001D6546"/>
    <w:rsid w:val="001E0708"/>
    <w:rsid w:val="001E1DCD"/>
    <w:rsid w:val="001E68AB"/>
    <w:rsid w:val="001E71A4"/>
    <w:rsid w:val="001F00FA"/>
    <w:rsid w:val="001F250C"/>
    <w:rsid w:val="001F2F08"/>
    <w:rsid w:val="001F4FE3"/>
    <w:rsid w:val="001F7C80"/>
    <w:rsid w:val="00212AB7"/>
    <w:rsid w:val="00214A9C"/>
    <w:rsid w:val="002179F2"/>
    <w:rsid w:val="00217AF5"/>
    <w:rsid w:val="00221612"/>
    <w:rsid w:val="00222037"/>
    <w:rsid w:val="00226511"/>
    <w:rsid w:val="00227A50"/>
    <w:rsid w:val="00242052"/>
    <w:rsid w:val="00243D26"/>
    <w:rsid w:val="002472FE"/>
    <w:rsid w:val="00247BB2"/>
    <w:rsid w:val="00250D80"/>
    <w:rsid w:val="002534E6"/>
    <w:rsid w:val="002555A8"/>
    <w:rsid w:val="0025586E"/>
    <w:rsid w:val="002579A6"/>
    <w:rsid w:val="0026047B"/>
    <w:rsid w:val="00260921"/>
    <w:rsid w:val="00261B0C"/>
    <w:rsid w:val="00262523"/>
    <w:rsid w:val="00262710"/>
    <w:rsid w:val="0026487E"/>
    <w:rsid w:val="00265B78"/>
    <w:rsid w:val="00266F47"/>
    <w:rsid w:val="00267337"/>
    <w:rsid w:val="00271129"/>
    <w:rsid w:val="00273CAE"/>
    <w:rsid w:val="00274ABF"/>
    <w:rsid w:val="00285CEF"/>
    <w:rsid w:val="002864C8"/>
    <w:rsid w:val="002922DE"/>
    <w:rsid w:val="00296E7C"/>
    <w:rsid w:val="002A6ED3"/>
    <w:rsid w:val="002A6FF9"/>
    <w:rsid w:val="002A701E"/>
    <w:rsid w:val="002B1331"/>
    <w:rsid w:val="002B3C89"/>
    <w:rsid w:val="002B6C4F"/>
    <w:rsid w:val="002B6F78"/>
    <w:rsid w:val="002C1B15"/>
    <w:rsid w:val="002D08C7"/>
    <w:rsid w:val="002D0CE3"/>
    <w:rsid w:val="002D3DEC"/>
    <w:rsid w:val="002D5BCD"/>
    <w:rsid w:val="002D6C13"/>
    <w:rsid w:val="002E1736"/>
    <w:rsid w:val="002E3E28"/>
    <w:rsid w:val="002F0A3B"/>
    <w:rsid w:val="0030164A"/>
    <w:rsid w:val="003039FB"/>
    <w:rsid w:val="00307D7A"/>
    <w:rsid w:val="003114DD"/>
    <w:rsid w:val="0031601E"/>
    <w:rsid w:val="0031627E"/>
    <w:rsid w:val="003162FE"/>
    <w:rsid w:val="00316B17"/>
    <w:rsid w:val="003179A9"/>
    <w:rsid w:val="00320B2C"/>
    <w:rsid w:val="00320CDE"/>
    <w:rsid w:val="003247E0"/>
    <w:rsid w:val="0032526E"/>
    <w:rsid w:val="0033078E"/>
    <w:rsid w:val="0033723D"/>
    <w:rsid w:val="00341609"/>
    <w:rsid w:val="003427D0"/>
    <w:rsid w:val="00346533"/>
    <w:rsid w:val="003523A1"/>
    <w:rsid w:val="0035318E"/>
    <w:rsid w:val="00355C04"/>
    <w:rsid w:val="00356D60"/>
    <w:rsid w:val="00360BC4"/>
    <w:rsid w:val="00360F39"/>
    <w:rsid w:val="00361C21"/>
    <w:rsid w:val="00362043"/>
    <w:rsid w:val="003621FB"/>
    <w:rsid w:val="0036354E"/>
    <w:rsid w:val="00364E74"/>
    <w:rsid w:val="00370A45"/>
    <w:rsid w:val="00374666"/>
    <w:rsid w:val="0037788F"/>
    <w:rsid w:val="003854D2"/>
    <w:rsid w:val="00386CD8"/>
    <w:rsid w:val="00386F9E"/>
    <w:rsid w:val="00391C3C"/>
    <w:rsid w:val="00391F5C"/>
    <w:rsid w:val="00392C67"/>
    <w:rsid w:val="0039637F"/>
    <w:rsid w:val="003A07B1"/>
    <w:rsid w:val="003A2B07"/>
    <w:rsid w:val="003A3210"/>
    <w:rsid w:val="003B0895"/>
    <w:rsid w:val="003B25FE"/>
    <w:rsid w:val="003C1D6F"/>
    <w:rsid w:val="003C62AE"/>
    <w:rsid w:val="003D1970"/>
    <w:rsid w:val="003D3ED8"/>
    <w:rsid w:val="003D500D"/>
    <w:rsid w:val="003D6964"/>
    <w:rsid w:val="003D7503"/>
    <w:rsid w:val="003E64E0"/>
    <w:rsid w:val="003E713A"/>
    <w:rsid w:val="003F1AE2"/>
    <w:rsid w:val="003F2096"/>
    <w:rsid w:val="003F56EF"/>
    <w:rsid w:val="00400B91"/>
    <w:rsid w:val="0040148A"/>
    <w:rsid w:val="00401D4D"/>
    <w:rsid w:val="00413F6C"/>
    <w:rsid w:val="004154CA"/>
    <w:rsid w:val="0042104A"/>
    <w:rsid w:val="004213F4"/>
    <w:rsid w:val="00422C7B"/>
    <w:rsid w:val="00426276"/>
    <w:rsid w:val="00430E3C"/>
    <w:rsid w:val="004356CA"/>
    <w:rsid w:val="00437A6A"/>
    <w:rsid w:val="00441FA3"/>
    <w:rsid w:val="0044386B"/>
    <w:rsid w:val="00443D3D"/>
    <w:rsid w:val="004442C3"/>
    <w:rsid w:val="00451020"/>
    <w:rsid w:val="00453AD4"/>
    <w:rsid w:val="004554BD"/>
    <w:rsid w:val="0046025E"/>
    <w:rsid w:val="004642DB"/>
    <w:rsid w:val="0046459D"/>
    <w:rsid w:val="00467891"/>
    <w:rsid w:val="00473F52"/>
    <w:rsid w:val="00477EA1"/>
    <w:rsid w:val="00480F4F"/>
    <w:rsid w:val="00481C65"/>
    <w:rsid w:val="00481D94"/>
    <w:rsid w:val="00483CF5"/>
    <w:rsid w:val="0048720F"/>
    <w:rsid w:val="00487B16"/>
    <w:rsid w:val="004930BA"/>
    <w:rsid w:val="00493C05"/>
    <w:rsid w:val="00494C4C"/>
    <w:rsid w:val="004968B1"/>
    <w:rsid w:val="004B33D0"/>
    <w:rsid w:val="004B3ED5"/>
    <w:rsid w:val="004B550E"/>
    <w:rsid w:val="004B566B"/>
    <w:rsid w:val="004C01E1"/>
    <w:rsid w:val="004C1EF9"/>
    <w:rsid w:val="004C4FC5"/>
    <w:rsid w:val="004C6DF1"/>
    <w:rsid w:val="004C744C"/>
    <w:rsid w:val="004C74FE"/>
    <w:rsid w:val="004C7EC1"/>
    <w:rsid w:val="004D0AA6"/>
    <w:rsid w:val="004D1098"/>
    <w:rsid w:val="004D2128"/>
    <w:rsid w:val="004D3623"/>
    <w:rsid w:val="004D4745"/>
    <w:rsid w:val="004D53D4"/>
    <w:rsid w:val="004E0521"/>
    <w:rsid w:val="004E0C74"/>
    <w:rsid w:val="004E2404"/>
    <w:rsid w:val="004F0564"/>
    <w:rsid w:val="004F093F"/>
    <w:rsid w:val="004F209A"/>
    <w:rsid w:val="004F2E09"/>
    <w:rsid w:val="004F5F49"/>
    <w:rsid w:val="004F672B"/>
    <w:rsid w:val="004F6EDE"/>
    <w:rsid w:val="004F798C"/>
    <w:rsid w:val="005001FA"/>
    <w:rsid w:val="00500CFB"/>
    <w:rsid w:val="005025E8"/>
    <w:rsid w:val="00506970"/>
    <w:rsid w:val="00506AE1"/>
    <w:rsid w:val="00507C40"/>
    <w:rsid w:val="00510DF7"/>
    <w:rsid w:val="0051533D"/>
    <w:rsid w:val="0052608C"/>
    <w:rsid w:val="00530DE5"/>
    <w:rsid w:val="0053112F"/>
    <w:rsid w:val="00531A1D"/>
    <w:rsid w:val="005328B1"/>
    <w:rsid w:val="00533E3A"/>
    <w:rsid w:val="00535823"/>
    <w:rsid w:val="005366AE"/>
    <w:rsid w:val="00544BF0"/>
    <w:rsid w:val="00547C0C"/>
    <w:rsid w:val="00550EBC"/>
    <w:rsid w:val="00551131"/>
    <w:rsid w:val="005575F4"/>
    <w:rsid w:val="00562590"/>
    <w:rsid w:val="00562E4A"/>
    <w:rsid w:val="005657EB"/>
    <w:rsid w:val="00570A07"/>
    <w:rsid w:val="00570EBF"/>
    <w:rsid w:val="00570F08"/>
    <w:rsid w:val="00573E05"/>
    <w:rsid w:val="005769C9"/>
    <w:rsid w:val="00577602"/>
    <w:rsid w:val="00577C76"/>
    <w:rsid w:val="005812EA"/>
    <w:rsid w:val="00581F6F"/>
    <w:rsid w:val="0058279B"/>
    <w:rsid w:val="00584551"/>
    <w:rsid w:val="00585DE5"/>
    <w:rsid w:val="005907F6"/>
    <w:rsid w:val="00591F5F"/>
    <w:rsid w:val="00595C15"/>
    <w:rsid w:val="005A10BA"/>
    <w:rsid w:val="005A160E"/>
    <w:rsid w:val="005A3A75"/>
    <w:rsid w:val="005A449B"/>
    <w:rsid w:val="005A4D69"/>
    <w:rsid w:val="005A54C1"/>
    <w:rsid w:val="005A6520"/>
    <w:rsid w:val="005A6D95"/>
    <w:rsid w:val="005B045C"/>
    <w:rsid w:val="005B4F8A"/>
    <w:rsid w:val="005C33DB"/>
    <w:rsid w:val="005C4F84"/>
    <w:rsid w:val="005C65E4"/>
    <w:rsid w:val="005D175A"/>
    <w:rsid w:val="005D2887"/>
    <w:rsid w:val="005D6192"/>
    <w:rsid w:val="005D763A"/>
    <w:rsid w:val="005E06F0"/>
    <w:rsid w:val="005E3389"/>
    <w:rsid w:val="005E3398"/>
    <w:rsid w:val="005E4935"/>
    <w:rsid w:val="005E53DC"/>
    <w:rsid w:val="005E58A2"/>
    <w:rsid w:val="005E7EED"/>
    <w:rsid w:val="005F1354"/>
    <w:rsid w:val="005F2C34"/>
    <w:rsid w:val="005F3C66"/>
    <w:rsid w:val="005F4F0F"/>
    <w:rsid w:val="005F6CB8"/>
    <w:rsid w:val="00602A65"/>
    <w:rsid w:val="00610189"/>
    <w:rsid w:val="00611AD6"/>
    <w:rsid w:val="0061627E"/>
    <w:rsid w:val="00616527"/>
    <w:rsid w:val="006313BC"/>
    <w:rsid w:val="00634C83"/>
    <w:rsid w:val="00636861"/>
    <w:rsid w:val="00636DE4"/>
    <w:rsid w:val="006374E7"/>
    <w:rsid w:val="0064414A"/>
    <w:rsid w:val="006477DE"/>
    <w:rsid w:val="0065019F"/>
    <w:rsid w:val="00654F48"/>
    <w:rsid w:val="0065715C"/>
    <w:rsid w:val="00661AE6"/>
    <w:rsid w:val="00662A89"/>
    <w:rsid w:val="006649F0"/>
    <w:rsid w:val="00664E6F"/>
    <w:rsid w:val="00666465"/>
    <w:rsid w:val="006667B1"/>
    <w:rsid w:val="0066722A"/>
    <w:rsid w:val="006672F6"/>
    <w:rsid w:val="0067370A"/>
    <w:rsid w:val="006743D6"/>
    <w:rsid w:val="006752D7"/>
    <w:rsid w:val="00675AE4"/>
    <w:rsid w:val="00676CBC"/>
    <w:rsid w:val="00680404"/>
    <w:rsid w:val="006812E4"/>
    <w:rsid w:val="006814A1"/>
    <w:rsid w:val="006825F0"/>
    <w:rsid w:val="00682A67"/>
    <w:rsid w:val="00682F6A"/>
    <w:rsid w:val="006839DA"/>
    <w:rsid w:val="00685BB8"/>
    <w:rsid w:val="0068607B"/>
    <w:rsid w:val="0069032A"/>
    <w:rsid w:val="00693058"/>
    <w:rsid w:val="00694518"/>
    <w:rsid w:val="00697093"/>
    <w:rsid w:val="006A11F9"/>
    <w:rsid w:val="006A2431"/>
    <w:rsid w:val="006B2CB0"/>
    <w:rsid w:val="006B342F"/>
    <w:rsid w:val="006B487E"/>
    <w:rsid w:val="006C1C6E"/>
    <w:rsid w:val="006C3DB1"/>
    <w:rsid w:val="006D083E"/>
    <w:rsid w:val="006D0878"/>
    <w:rsid w:val="006D3B63"/>
    <w:rsid w:val="006D71F8"/>
    <w:rsid w:val="006E0F47"/>
    <w:rsid w:val="006E1C7A"/>
    <w:rsid w:val="006E25F8"/>
    <w:rsid w:val="006E666B"/>
    <w:rsid w:val="006F1F79"/>
    <w:rsid w:val="006F2E57"/>
    <w:rsid w:val="006F49C7"/>
    <w:rsid w:val="006F7A92"/>
    <w:rsid w:val="0070359C"/>
    <w:rsid w:val="00703EAA"/>
    <w:rsid w:val="00710B74"/>
    <w:rsid w:val="00710F53"/>
    <w:rsid w:val="00712EF1"/>
    <w:rsid w:val="00720FCB"/>
    <w:rsid w:val="00723977"/>
    <w:rsid w:val="00732CB6"/>
    <w:rsid w:val="00737E74"/>
    <w:rsid w:val="007400C2"/>
    <w:rsid w:val="00744F19"/>
    <w:rsid w:val="00746040"/>
    <w:rsid w:val="00746789"/>
    <w:rsid w:val="00747D62"/>
    <w:rsid w:val="00752B5E"/>
    <w:rsid w:val="0075385A"/>
    <w:rsid w:val="007557C2"/>
    <w:rsid w:val="00771616"/>
    <w:rsid w:val="0077477D"/>
    <w:rsid w:val="00775704"/>
    <w:rsid w:val="007830A3"/>
    <w:rsid w:val="00783D6F"/>
    <w:rsid w:val="00786316"/>
    <w:rsid w:val="00787D23"/>
    <w:rsid w:val="00791552"/>
    <w:rsid w:val="00791673"/>
    <w:rsid w:val="00795DAB"/>
    <w:rsid w:val="00796252"/>
    <w:rsid w:val="007967AA"/>
    <w:rsid w:val="007A6827"/>
    <w:rsid w:val="007A6DF3"/>
    <w:rsid w:val="007A6E07"/>
    <w:rsid w:val="007B0240"/>
    <w:rsid w:val="007B2181"/>
    <w:rsid w:val="007B30B0"/>
    <w:rsid w:val="007B3AD7"/>
    <w:rsid w:val="007B3F20"/>
    <w:rsid w:val="007B531F"/>
    <w:rsid w:val="007B6064"/>
    <w:rsid w:val="007C149B"/>
    <w:rsid w:val="007C308D"/>
    <w:rsid w:val="007C4FFA"/>
    <w:rsid w:val="007C70DB"/>
    <w:rsid w:val="007D6944"/>
    <w:rsid w:val="007E0AE7"/>
    <w:rsid w:val="007E6A3C"/>
    <w:rsid w:val="007E6E17"/>
    <w:rsid w:val="007F4CFC"/>
    <w:rsid w:val="007F5784"/>
    <w:rsid w:val="007F6C31"/>
    <w:rsid w:val="00800327"/>
    <w:rsid w:val="00800801"/>
    <w:rsid w:val="00800A7D"/>
    <w:rsid w:val="008104E6"/>
    <w:rsid w:val="00810A39"/>
    <w:rsid w:val="0081766F"/>
    <w:rsid w:val="0082021E"/>
    <w:rsid w:val="00821D09"/>
    <w:rsid w:val="00824A06"/>
    <w:rsid w:val="008403CC"/>
    <w:rsid w:val="0084132F"/>
    <w:rsid w:val="00841BBF"/>
    <w:rsid w:val="00845394"/>
    <w:rsid w:val="0084785C"/>
    <w:rsid w:val="00850DF6"/>
    <w:rsid w:val="008510F7"/>
    <w:rsid w:val="00851BF6"/>
    <w:rsid w:val="00853A30"/>
    <w:rsid w:val="00855442"/>
    <w:rsid w:val="008555C6"/>
    <w:rsid w:val="00855995"/>
    <w:rsid w:val="00856F58"/>
    <w:rsid w:val="0085717A"/>
    <w:rsid w:val="0086101C"/>
    <w:rsid w:val="00864C30"/>
    <w:rsid w:val="00874D89"/>
    <w:rsid w:val="00875FBB"/>
    <w:rsid w:val="00876466"/>
    <w:rsid w:val="00883B8B"/>
    <w:rsid w:val="00891E6F"/>
    <w:rsid w:val="00892028"/>
    <w:rsid w:val="00892732"/>
    <w:rsid w:val="008936F3"/>
    <w:rsid w:val="008942DF"/>
    <w:rsid w:val="008A3A68"/>
    <w:rsid w:val="008A3EF0"/>
    <w:rsid w:val="008A44B5"/>
    <w:rsid w:val="008A465A"/>
    <w:rsid w:val="008B1F27"/>
    <w:rsid w:val="008B5141"/>
    <w:rsid w:val="008B73AA"/>
    <w:rsid w:val="008B7CA6"/>
    <w:rsid w:val="008C1370"/>
    <w:rsid w:val="008C1B8C"/>
    <w:rsid w:val="008C5F5D"/>
    <w:rsid w:val="008C6F97"/>
    <w:rsid w:val="008D6D09"/>
    <w:rsid w:val="008E4FE2"/>
    <w:rsid w:val="008E6B00"/>
    <w:rsid w:val="008F1969"/>
    <w:rsid w:val="008F5A8B"/>
    <w:rsid w:val="008F5E2F"/>
    <w:rsid w:val="008F5EA6"/>
    <w:rsid w:val="0090691D"/>
    <w:rsid w:val="00911456"/>
    <w:rsid w:val="00911480"/>
    <w:rsid w:val="00913CBA"/>
    <w:rsid w:val="00915C2A"/>
    <w:rsid w:val="009178F0"/>
    <w:rsid w:val="00920008"/>
    <w:rsid w:val="00920171"/>
    <w:rsid w:val="00921BAF"/>
    <w:rsid w:val="00921D3E"/>
    <w:rsid w:val="009277DB"/>
    <w:rsid w:val="00931D06"/>
    <w:rsid w:val="009333F8"/>
    <w:rsid w:val="00933406"/>
    <w:rsid w:val="009342A0"/>
    <w:rsid w:val="00941F60"/>
    <w:rsid w:val="0094344E"/>
    <w:rsid w:val="0095366E"/>
    <w:rsid w:val="00961861"/>
    <w:rsid w:val="00964AC5"/>
    <w:rsid w:val="00967EDF"/>
    <w:rsid w:val="00971651"/>
    <w:rsid w:val="00972F23"/>
    <w:rsid w:val="00976438"/>
    <w:rsid w:val="00985052"/>
    <w:rsid w:val="00991117"/>
    <w:rsid w:val="00991419"/>
    <w:rsid w:val="00992716"/>
    <w:rsid w:val="009959E7"/>
    <w:rsid w:val="00996282"/>
    <w:rsid w:val="009A5F72"/>
    <w:rsid w:val="009B0D9D"/>
    <w:rsid w:val="009B12A4"/>
    <w:rsid w:val="009B27B6"/>
    <w:rsid w:val="009B364E"/>
    <w:rsid w:val="009B7336"/>
    <w:rsid w:val="009B7F8E"/>
    <w:rsid w:val="009C32AE"/>
    <w:rsid w:val="009C59D8"/>
    <w:rsid w:val="009D024B"/>
    <w:rsid w:val="009D1C49"/>
    <w:rsid w:val="009D4597"/>
    <w:rsid w:val="009D64C3"/>
    <w:rsid w:val="009E1598"/>
    <w:rsid w:val="009E2EFA"/>
    <w:rsid w:val="009E6291"/>
    <w:rsid w:val="009F71B5"/>
    <w:rsid w:val="00A04996"/>
    <w:rsid w:val="00A05D9C"/>
    <w:rsid w:val="00A10E3D"/>
    <w:rsid w:val="00A170C5"/>
    <w:rsid w:val="00A17768"/>
    <w:rsid w:val="00A17CB0"/>
    <w:rsid w:val="00A22330"/>
    <w:rsid w:val="00A23E63"/>
    <w:rsid w:val="00A2455B"/>
    <w:rsid w:val="00A25D6D"/>
    <w:rsid w:val="00A26BA2"/>
    <w:rsid w:val="00A2707A"/>
    <w:rsid w:val="00A27482"/>
    <w:rsid w:val="00A31202"/>
    <w:rsid w:val="00A34034"/>
    <w:rsid w:val="00A4089B"/>
    <w:rsid w:val="00A42990"/>
    <w:rsid w:val="00A52B8E"/>
    <w:rsid w:val="00A533EB"/>
    <w:rsid w:val="00A560E6"/>
    <w:rsid w:val="00A56E29"/>
    <w:rsid w:val="00A5773A"/>
    <w:rsid w:val="00A57C29"/>
    <w:rsid w:val="00A654A3"/>
    <w:rsid w:val="00A707CB"/>
    <w:rsid w:val="00A734B7"/>
    <w:rsid w:val="00A77BAA"/>
    <w:rsid w:val="00A77EA9"/>
    <w:rsid w:val="00A77EC7"/>
    <w:rsid w:val="00A82B14"/>
    <w:rsid w:val="00A83A4C"/>
    <w:rsid w:val="00A90CED"/>
    <w:rsid w:val="00A9155A"/>
    <w:rsid w:val="00A91B29"/>
    <w:rsid w:val="00A920C6"/>
    <w:rsid w:val="00A93D6F"/>
    <w:rsid w:val="00A95EBD"/>
    <w:rsid w:val="00A96335"/>
    <w:rsid w:val="00A97B8D"/>
    <w:rsid w:val="00AA3D89"/>
    <w:rsid w:val="00AA3FDE"/>
    <w:rsid w:val="00AB0636"/>
    <w:rsid w:val="00AB1A0D"/>
    <w:rsid w:val="00AB272D"/>
    <w:rsid w:val="00AB3F14"/>
    <w:rsid w:val="00AC1811"/>
    <w:rsid w:val="00AC1822"/>
    <w:rsid w:val="00AC7879"/>
    <w:rsid w:val="00AC7C44"/>
    <w:rsid w:val="00AD09FA"/>
    <w:rsid w:val="00AD17B0"/>
    <w:rsid w:val="00AD205F"/>
    <w:rsid w:val="00AD3AA9"/>
    <w:rsid w:val="00AD4E0C"/>
    <w:rsid w:val="00AE183B"/>
    <w:rsid w:val="00AE45E6"/>
    <w:rsid w:val="00AE5441"/>
    <w:rsid w:val="00AE7A9E"/>
    <w:rsid w:val="00AF4517"/>
    <w:rsid w:val="00B034DB"/>
    <w:rsid w:val="00B0428B"/>
    <w:rsid w:val="00B05C8D"/>
    <w:rsid w:val="00B06967"/>
    <w:rsid w:val="00B1050F"/>
    <w:rsid w:val="00B11CA7"/>
    <w:rsid w:val="00B15201"/>
    <w:rsid w:val="00B15688"/>
    <w:rsid w:val="00B210BC"/>
    <w:rsid w:val="00B23291"/>
    <w:rsid w:val="00B24684"/>
    <w:rsid w:val="00B25358"/>
    <w:rsid w:val="00B402C6"/>
    <w:rsid w:val="00B42C61"/>
    <w:rsid w:val="00B45463"/>
    <w:rsid w:val="00B47D6D"/>
    <w:rsid w:val="00B518E7"/>
    <w:rsid w:val="00B56C3C"/>
    <w:rsid w:val="00B61774"/>
    <w:rsid w:val="00B627F9"/>
    <w:rsid w:val="00B63206"/>
    <w:rsid w:val="00B671D7"/>
    <w:rsid w:val="00B7026F"/>
    <w:rsid w:val="00B74D82"/>
    <w:rsid w:val="00B81E5E"/>
    <w:rsid w:val="00B83E35"/>
    <w:rsid w:val="00B903BB"/>
    <w:rsid w:val="00B93A20"/>
    <w:rsid w:val="00B959CF"/>
    <w:rsid w:val="00B96A47"/>
    <w:rsid w:val="00BA3BD1"/>
    <w:rsid w:val="00BA50CE"/>
    <w:rsid w:val="00BA71EE"/>
    <w:rsid w:val="00BA7891"/>
    <w:rsid w:val="00BB57F2"/>
    <w:rsid w:val="00BC0BC4"/>
    <w:rsid w:val="00BC0E3A"/>
    <w:rsid w:val="00BC3E75"/>
    <w:rsid w:val="00BC66CE"/>
    <w:rsid w:val="00BC7C1F"/>
    <w:rsid w:val="00BC7D44"/>
    <w:rsid w:val="00BD07BC"/>
    <w:rsid w:val="00BD50B2"/>
    <w:rsid w:val="00BD5224"/>
    <w:rsid w:val="00BD5EE6"/>
    <w:rsid w:val="00BD6D19"/>
    <w:rsid w:val="00BD6F31"/>
    <w:rsid w:val="00BE69E8"/>
    <w:rsid w:val="00BE79FA"/>
    <w:rsid w:val="00BF0DC1"/>
    <w:rsid w:val="00BF6168"/>
    <w:rsid w:val="00C003DE"/>
    <w:rsid w:val="00C031CD"/>
    <w:rsid w:val="00C03B16"/>
    <w:rsid w:val="00C06F30"/>
    <w:rsid w:val="00C07CA3"/>
    <w:rsid w:val="00C103FD"/>
    <w:rsid w:val="00C1261E"/>
    <w:rsid w:val="00C139D4"/>
    <w:rsid w:val="00C13A00"/>
    <w:rsid w:val="00C14176"/>
    <w:rsid w:val="00C17470"/>
    <w:rsid w:val="00C233BA"/>
    <w:rsid w:val="00C26290"/>
    <w:rsid w:val="00C301E9"/>
    <w:rsid w:val="00C31A85"/>
    <w:rsid w:val="00C32A38"/>
    <w:rsid w:val="00C32D8C"/>
    <w:rsid w:val="00C34497"/>
    <w:rsid w:val="00C42CB9"/>
    <w:rsid w:val="00C432BF"/>
    <w:rsid w:val="00C459C0"/>
    <w:rsid w:val="00C47173"/>
    <w:rsid w:val="00C476CB"/>
    <w:rsid w:val="00C50E1A"/>
    <w:rsid w:val="00C5250A"/>
    <w:rsid w:val="00C52698"/>
    <w:rsid w:val="00C535F5"/>
    <w:rsid w:val="00C53A98"/>
    <w:rsid w:val="00C55AA7"/>
    <w:rsid w:val="00C62BE5"/>
    <w:rsid w:val="00C62E79"/>
    <w:rsid w:val="00C6400E"/>
    <w:rsid w:val="00C743DC"/>
    <w:rsid w:val="00C74597"/>
    <w:rsid w:val="00C74A75"/>
    <w:rsid w:val="00C859E0"/>
    <w:rsid w:val="00C914CE"/>
    <w:rsid w:val="00C92091"/>
    <w:rsid w:val="00C94C5A"/>
    <w:rsid w:val="00CA4E33"/>
    <w:rsid w:val="00CA6CFC"/>
    <w:rsid w:val="00CB0D47"/>
    <w:rsid w:val="00CB1A6B"/>
    <w:rsid w:val="00CB4F5D"/>
    <w:rsid w:val="00CC5811"/>
    <w:rsid w:val="00CC603B"/>
    <w:rsid w:val="00CC73F9"/>
    <w:rsid w:val="00CD044C"/>
    <w:rsid w:val="00CD549E"/>
    <w:rsid w:val="00CD58E9"/>
    <w:rsid w:val="00CD62DF"/>
    <w:rsid w:val="00CD6996"/>
    <w:rsid w:val="00CE2075"/>
    <w:rsid w:val="00CE3AFD"/>
    <w:rsid w:val="00CE441E"/>
    <w:rsid w:val="00CE4D92"/>
    <w:rsid w:val="00CE4EE5"/>
    <w:rsid w:val="00CE677E"/>
    <w:rsid w:val="00CF0840"/>
    <w:rsid w:val="00CF1EEE"/>
    <w:rsid w:val="00CF29A1"/>
    <w:rsid w:val="00CF2F3F"/>
    <w:rsid w:val="00CF318A"/>
    <w:rsid w:val="00CF5933"/>
    <w:rsid w:val="00CF6503"/>
    <w:rsid w:val="00D00127"/>
    <w:rsid w:val="00D0127E"/>
    <w:rsid w:val="00D03355"/>
    <w:rsid w:val="00D035FA"/>
    <w:rsid w:val="00D17D89"/>
    <w:rsid w:val="00D17E75"/>
    <w:rsid w:val="00D22B86"/>
    <w:rsid w:val="00D25D2E"/>
    <w:rsid w:val="00D3595D"/>
    <w:rsid w:val="00D36E88"/>
    <w:rsid w:val="00D374D5"/>
    <w:rsid w:val="00D379A6"/>
    <w:rsid w:val="00D431EC"/>
    <w:rsid w:val="00D465B8"/>
    <w:rsid w:val="00D471D9"/>
    <w:rsid w:val="00D51B9A"/>
    <w:rsid w:val="00D547BC"/>
    <w:rsid w:val="00D57283"/>
    <w:rsid w:val="00D64C50"/>
    <w:rsid w:val="00D65CAE"/>
    <w:rsid w:val="00D7257B"/>
    <w:rsid w:val="00D7736E"/>
    <w:rsid w:val="00D77581"/>
    <w:rsid w:val="00D81DFA"/>
    <w:rsid w:val="00D874AD"/>
    <w:rsid w:val="00D91217"/>
    <w:rsid w:val="00D92061"/>
    <w:rsid w:val="00D9437B"/>
    <w:rsid w:val="00DA0C56"/>
    <w:rsid w:val="00DA3C2F"/>
    <w:rsid w:val="00DA4D93"/>
    <w:rsid w:val="00DA7407"/>
    <w:rsid w:val="00DB11A1"/>
    <w:rsid w:val="00DB3B10"/>
    <w:rsid w:val="00DB410F"/>
    <w:rsid w:val="00DB6DB0"/>
    <w:rsid w:val="00DB7611"/>
    <w:rsid w:val="00DC0B38"/>
    <w:rsid w:val="00DC2A15"/>
    <w:rsid w:val="00DC4CBC"/>
    <w:rsid w:val="00DC6E52"/>
    <w:rsid w:val="00DC6F3C"/>
    <w:rsid w:val="00DD0A56"/>
    <w:rsid w:val="00DD1C52"/>
    <w:rsid w:val="00DD5BAC"/>
    <w:rsid w:val="00DD5FC2"/>
    <w:rsid w:val="00DE2D90"/>
    <w:rsid w:val="00DE39AB"/>
    <w:rsid w:val="00DE6F3C"/>
    <w:rsid w:val="00DF00D4"/>
    <w:rsid w:val="00DF0CF6"/>
    <w:rsid w:val="00DF141F"/>
    <w:rsid w:val="00DF1FAF"/>
    <w:rsid w:val="00DF2B3D"/>
    <w:rsid w:val="00DF4CDB"/>
    <w:rsid w:val="00E034E6"/>
    <w:rsid w:val="00E063BF"/>
    <w:rsid w:val="00E12F62"/>
    <w:rsid w:val="00E13C9B"/>
    <w:rsid w:val="00E2432F"/>
    <w:rsid w:val="00E26B5E"/>
    <w:rsid w:val="00E27724"/>
    <w:rsid w:val="00E31604"/>
    <w:rsid w:val="00E322F2"/>
    <w:rsid w:val="00E402AB"/>
    <w:rsid w:val="00E45523"/>
    <w:rsid w:val="00E514AD"/>
    <w:rsid w:val="00E660E3"/>
    <w:rsid w:val="00E66D96"/>
    <w:rsid w:val="00E756FE"/>
    <w:rsid w:val="00E76E0A"/>
    <w:rsid w:val="00E801FE"/>
    <w:rsid w:val="00E83B6E"/>
    <w:rsid w:val="00E84383"/>
    <w:rsid w:val="00E912DE"/>
    <w:rsid w:val="00E97351"/>
    <w:rsid w:val="00EA047C"/>
    <w:rsid w:val="00EA07ED"/>
    <w:rsid w:val="00EA0870"/>
    <w:rsid w:val="00EA12DE"/>
    <w:rsid w:val="00EA1CE8"/>
    <w:rsid w:val="00EA2355"/>
    <w:rsid w:val="00EB283F"/>
    <w:rsid w:val="00EB2DCD"/>
    <w:rsid w:val="00EB3121"/>
    <w:rsid w:val="00EB3378"/>
    <w:rsid w:val="00EB436C"/>
    <w:rsid w:val="00EB4C54"/>
    <w:rsid w:val="00EC2C5E"/>
    <w:rsid w:val="00EC308C"/>
    <w:rsid w:val="00EC57F5"/>
    <w:rsid w:val="00EC615F"/>
    <w:rsid w:val="00ED5BB8"/>
    <w:rsid w:val="00ED7E83"/>
    <w:rsid w:val="00EE22A0"/>
    <w:rsid w:val="00EE6922"/>
    <w:rsid w:val="00EF4AA2"/>
    <w:rsid w:val="00EF7992"/>
    <w:rsid w:val="00F00096"/>
    <w:rsid w:val="00F011DE"/>
    <w:rsid w:val="00F03437"/>
    <w:rsid w:val="00F03C31"/>
    <w:rsid w:val="00F04572"/>
    <w:rsid w:val="00F04CCB"/>
    <w:rsid w:val="00F10207"/>
    <w:rsid w:val="00F1065E"/>
    <w:rsid w:val="00F11389"/>
    <w:rsid w:val="00F1194C"/>
    <w:rsid w:val="00F12248"/>
    <w:rsid w:val="00F13D9E"/>
    <w:rsid w:val="00F1514F"/>
    <w:rsid w:val="00F17820"/>
    <w:rsid w:val="00F202C7"/>
    <w:rsid w:val="00F20716"/>
    <w:rsid w:val="00F21402"/>
    <w:rsid w:val="00F23187"/>
    <w:rsid w:val="00F302C6"/>
    <w:rsid w:val="00F3115F"/>
    <w:rsid w:val="00F31A4A"/>
    <w:rsid w:val="00F329A6"/>
    <w:rsid w:val="00F35CE4"/>
    <w:rsid w:val="00F36FB0"/>
    <w:rsid w:val="00F41087"/>
    <w:rsid w:val="00F44EDF"/>
    <w:rsid w:val="00F45EEB"/>
    <w:rsid w:val="00F463AD"/>
    <w:rsid w:val="00F5045C"/>
    <w:rsid w:val="00F510ED"/>
    <w:rsid w:val="00F63D1A"/>
    <w:rsid w:val="00F730E9"/>
    <w:rsid w:val="00F731D0"/>
    <w:rsid w:val="00F766A2"/>
    <w:rsid w:val="00F81703"/>
    <w:rsid w:val="00F828FE"/>
    <w:rsid w:val="00F84D9B"/>
    <w:rsid w:val="00F852EA"/>
    <w:rsid w:val="00F871F1"/>
    <w:rsid w:val="00F87903"/>
    <w:rsid w:val="00F92639"/>
    <w:rsid w:val="00F92799"/>
    <w:rsid w:val="00F95A2B"/>
    <w:rsid w:val="00F9736F"/>
    <w:rsid w:val="00FA5018"/>
    <w:rsid w:val="00FB418B"/>
    <w:rsid w:val="00FB4ECC"/>
    <w:rsid w:val="00FB7535"/>
    <w:rsid w:val="00FB7D23"/>
    <w:rsid w:val="00FC753C"/>
    <w:rsid w:val="00FD209E"/>
    <w:rsid w:val="00FD433E"/>
    <w:rsid w:val="00FD4AF0"/>
    <w:rsid w:val="00FD5DED"/>
    <w:rsid w:val="00FD6035"/>
    <w:rsid w:val="00FD7D57"/>
    <w:rsid w:val="00FE0DE9"/>
    <w:rsid w:val="00FF06C2"/>
    <w:rsid w:val="00FF4D84"/>
    <w:rsid w:val="00FF6F5C"/>
    <w:rsid w:val="00FF76FE"/>
    <w:rsid w:val="00FF7BEA"/>
    <w:rsid w:val="012F39D8"/>
    <w:rsid w:val="01AE4E1D"/>
    <w:rsid w:val="02E77CD8"/>
    <w:rsid w:val="03A21273"/>
    <w:rsid w:val="04A81F4E"/>
    <w:rsid w:val="05FA0560"/>
    <w:rsid w:val="06010BA0"/>
    <w:rsid w:val="07FA70B5"/>
    <w:rsid w:val="09D37F90"/>
    <w:rsid w:val="0B876B0A"/>
    <w:rsid w:val="0BEB7CB8"/>
    <w:rsid w:val="0C856F40"/>
    <w:rsid w:val="0DFB610A"/>
    <w:rsid w:val="0E254766"/>
    <w:rsid w:val="0FD24E5C"/>
    <w:rsid w:val="11397E54"/>
    <w:rsid w:val="12EE0D7C"/>
    <w:rsid w:val="13032460"/>
    <w:rsid w:val="131D3064"/>
    <w:rsid w:val="13DD7332"/>
    <w:rsid w:val="140F0D07"/>
    <w:rsid w:val="148D4E90"/>
    <w:rsid w:val="14993337"/>
    <w:rsid w:val="15073644"/>
    <w:rsid w:val="1591354E"/>
    <w:rsid w:val="162510BD"/>
    <w:rsid w:val="16E073A3"/>
    <w:rsid w:val="16FC4D81"/>
    <w:rsid w:val="176A0548"/>
    <w:rsid w:val="19AC6C03"/>
    <w:rsid w:val="1A172632"/>
    <w:rsid w:val="1A370C79"/>
    <w:rsid w:val="1B0347CC"/>
    <w:rsid w:val="1B65447A"/>
    <w:rsid w:val="1B7A7187"/>
    <w:rsid w:val="1BA4339D"/>
    <w:rsid w:val="1CBC1940"/>
    <w:rsid w:val="1D3705FE"/>
    <w:rsid w:val="1D497936"/>
    <w:rsid w:val="1D60379F"/>
    <w:rsid w:val="1D686682"/>
    <w:rsid w:val="1DFC4517"/>
    <w:rsid w:val="1E244426"/>
    <w:rsid w:val="1E746371"/>
    <w:rsid w:val="1E8E410D"/>
    <w:rsid w:val="1F956836"/>
    <w:rsid w:val="1FE93D57"/>
    <w:rsid w:val="20362BF1"/>
    <w:rsid w:val="21B57748"/>
    <w:rsid w:val="21BF28D4"/>
    <w:rsid w:val="25121F21"/>
    <w:rsid w:val="25F37EF6"/>
    <w:rsid w:val="26BD396E"/>
    <w:rsid w:val="271A5E9A"/>
    <w:rsid w:val="27787B3E"/>
    <w:rsid w:val="28113EAE"/>
    <w:rsid w:val="28C0114B"/>
    <w:rsid w:val="29956C77"/>
    <w:rsid w:val="2AA70DF7"/>
    <w:rsid w:val="2B4462CD"/>
    <w:rsid w:val="2B9F4084"/>
    <w:rsid w:val="2BC0492B"/>
    <w:rsid w:val="2D127B76"/>
    <w:rsid w:val="2D5728DF"/>
    <w:rsid w:val="2D5C4047"/>
    <w:rsid w:val="2D821510"/>
    <w:rsid w:val="2E1B2134"/>
    <w:rsid w:val="2E401155"/>
    <w:rsid w:val="307C4F2D"/>
    <w:rsid w:val="30C045A4"/>
    <w:rsid w:val="31F6661C"/>
    <w:rsid w:val="320F7B4A"/>
    <w:rsid w:val="33277764"/>
    <w:rsid w:val="333B66FF"/>
    <w:rsid w:val="335B6D3C"/>
    <w:rsid w:val="35037E41"/>
    <w:rsid w:val="3563322D"/>
    <w:rsid w:val="356E2253"/>
    <w:rsid w:val="361907BC"/>
    <w:rsid w:val="36F2581D"/>
    <w:rsid w:val="37074C9C"/>
    <w:rsid w:val="38C577A6"/>
    <w:rsid w:val="39AD02DD"/>
    <w:rsid w:val="3AB03CA9"/>
    <w:rsid w:val="3B050B49"/>
    <w:rsid w:val="3B4F2360"/>
    <w:rsid w:val="3B5C72C7"/>
    <w:rsid w:val="3D547C90"/>
    <w:rsid w:val="3E804A86"/>
    <w:rsid w:val="40A11B55"/>
    <w:rsid w:val="411D3901"/>
    <w:rsid w:val="41474BDF"/>
    <w:rsid w:val="419A7E2E"/>
    <w:rsid w:val="42237166"/>
    <w:rsid w:val="42237A20"/>
    <w:rsid w:val="429B65BF"/>
    <w:rsid w:val="42E64CA5"/>
    <w:rsid w:val="43C95F23"/>
    <w:rsid w:val="43E447DA"/>
    <w:rsid w:val="44AB4E9F"/>
    <w:rsid w:val="452B0508"/>
    <w:rsid w:val="456D62B2"/>
    <w:rsid w:val="45D14408"/>
    <w:rsid w:val="48515AF6"/>
    <w:rsid w:val="48CA664F"/>
    <w:rsid w:val="48E44C7B"/>
    <w:rsid w:val="4904153E"/>
    <w:rsid w:val="49290E8E"/>
    <w:rsid w:val="4A103EFF"/>
    <w:rsid w:val="4A466267"/>
    <w:rsid w:val="4CC45B6D"/>
    <w:rsid w:val="4D74133C"/>
    <w:rsid w:val="51215A05"/>
    <w:rsid w:val="51402091"/>
    <w:rsid w:val="51D02266"/>
    <w:rsid w:val="54162CBF"/>
    <w:rsid w:val="54B674BC"/>
    <w:rsid w:val="552F16D7"/>
    <w:rsid w:val="553C1AD1"/>
    <w:rsid w:val="555F3304"/>
    <w:rsid w:val="55655DAC"/>
    <w:rsid w:val="55A3161B"/>
    <w:rsid w:val="55C70D6A"/>
    <w:rsid w:val="56C71762"/>
    <w:rsid w:val="57883D5F"/>
    <w:rsid w:val="58732EED"/>
    <w:rsid w:val="58B162EA"/>
    <w:rsid w:val="5B686147"/>
    <w:rsid w:val="5C5B4460"/>
    <w:rsid w:val="5D765F0A"/>
    <w:rsid w:val="5DC0054C"/>
    <w:rsid w:val="5DDE6A8D"/>
    <w:rsid w:val="5DF909ED"/>
    <w:rsid w:val="5EE362E0"/>
    <w:rsid w:val="5F000A3E"/>
    <w:rsid w:val="5F630F3D"/>
    <w:rsid w:val="5F7E2E81"/>
    <w:rsid w:val="60D73FC5"/>
    <w:rsid w:val="61265C48"/>
    <w:rsid w:val="614656F0"/>
    <w:rsid w:val="61840069"/>
    <w:rsid w:val="62493426"/>
    <w:rsid w:val="627B406C"/>
    <w:rsid w:val="628D4DAD"/>
    <w:rsid w:val="634D484F"/>
    <w:rsid w:val="63B3470F"/>
    <w:rsid w:val="64342B28"/>
    <w:rsid w:val="64657EC3"/>
    <w:rsid w:val="65F85050"/>
    <w:rsid w:val="698E349D"/>
    <w:rsid w:val="6AB53D46"/>
    <w:rsid w:val="6AD1605C"/>
    <w:rsid w:val="6AE105DC"/>
    <w:rsid w:val="6CA95DB2"/>
    <w:rsid w:val="6CD62566"/>
    <w:rsid w:val="6D0F7567"/>
    <w:rsid w:val="6DDF5485"/>
    <w:rsid w:val="6E587E0C"/>
    <w:rsid w:val="6E805303"/>
    <w:rsid w:val="6EB05150"/>
    <w:rsid w:val="6ECC025C"/>
    <w:rsid w:val="71450DCE"/>
    <w:rsid w:val="715429E7"/>
    <w:rsid w:val="716D72F1"/>
    <w:rsid w:val="735E705A"/>
    <w:rsid w:val="757F4DC4"/>
    <w:rsid w:val="7599493C"/>
    <w:rsid w:val="75EF7466"/>
    <w:rsid w:val="768E77A0"/>
    <w:rsid w:val="76910724"/>
    <w:rsid w:val="775D4A96"/>
    <w:rsid w:val="787A2545"/>
    <w:rsid w:val="78ED6C5E"/>
    <w:rsid w:val="79BD2DBD"/>
    <w:rsid w:val="7C965021"/>
    <w:rsid w:val="7D69233A"/>
    <w:rsid w:val="7E4F1BB3"/>
    <w:rsid w:val="7EC7754D"/>
    <w:rsid w:val="7F0320DC"/>
    <w:rsid w:val="7F070AE2"/>
    <w:rsid w:val="7F0F57E0"/>
    <w:rsid w:val="7F1D4C73"/>
    <w:rsid w:val="7F8F0B00"/>
    <w:rsid w:val="7FE85C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b">
    <w:name w:val="Normal"/>
    <w:qFormat/>
    <w:rsid w:val="008936F3"/>
    <w:pPr>
      <w:widowControl w:val="0"/>
      <w:jc w:val="both"/>
    </w:pPr>
    <w:rPr>
      <w:szCs w:val="24"/>
    </w:rPr>
  </w:style>
  <w:style w:type="paragraph" w:styleId="1">
    <w:name w:val="heading 1"/>
    <w:basedOn w:val="ab"/>
    <w:next w:val="ab"/>
    <w:link w:val="1Char"/>
    <w:uiPriority w:val="99"/>
    <w:qFormat/>
    <w:rsid w:val="008936F3"/>
    <w:pPr>
      <w:keepNext/>
      <w:keepLines/>
      <w:spacing w:before="340" w:after="330" w:line="578" w:lineRule="auto"/>
      <w:outlineLvl w:val="0"/>
    </w:pPr>
    <w:rPr>
      <w:b/>
      <w:bCs/>
      <w:kern w:val="44"/>
      <w:sz w:val="44"/>
      <w:szCs w:val="44"/>
    </w:rPr>
  </w:style>
  <w:style w:type="paragraph" w:styleId="2">
    <w:name w:val="heading 2"/>
    <w:basedOn w:val="ab"/>
    <w:next w:val="ab"/>
    <w:link w:val="2Char"/>
    <w:uiPriority w:val="99"/>
    <w:qFormat/>
    <w:rsid w:val="008936F3"/>
    <w:pPr>
      <w:keepNext/>
      <w:keepLines/>
      <w:spacing w:before="260" w:after="260" w:line="416" w:lineRule="auto"/>
      <w:outlineLvl w:val="1"/>
    </w:pPr>
    <w:rPr>
      <w:rFonts w:ascii="Cambria" w:hAnsi="Cambria"/>
      <w:b/>
      <w:bCs/>
      <w:sz w:val="32"/>
      <w:szCs w:val="32"/>
    </w:rPr>
  </w:style>
  <w:style w:type="character" w:default="1" w:styleId="ac">
    <w:name w:val="Default Paragraph Font"/>
    <w:uiPriority w:val="1"/>
    <w:semiHidden/>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 w:type="character" w:customStyle="1" w:styleId="1Char">
    <w:name w:val="标题 1 Char"/>
    <w:basedOn w:val="ac"/>
    <w:link w:val="1"/>
    <w:uiPriority w:val="99"/>
    <w:locked/>
    <w:rsid w:val="008936F3"/>
    <w:rPr>
      <w:rFonts w:cs="Times New Roman"/>
      <w:b/>
      <w:kern w:val="44"/>
      <w:sz w:val="44"/>
    </w:rPr>
  </w:style>
  <w:style w:type="character" w:customStyle="1" w:styleId="2Char">
    <w:name w:val="标题 2 Char"/>
    <w:basedOn w:val="ac"/>
    <w:link w:val="2"/>
    <w:uiPriority w:val="99"/>
    <w:semiHidden/>
    <w:locked/>
    <w:rsid w:val="008936F3"/>
    <w:rPr>
      <w:rFonts w:ascii="Cambria" w:eastAsia="宋体" w:hAnsi="Cambria" w:cs="Times New Roman"/>
      <w:b/>
      <w:kern w:val="2"/>
      <w:sz w:val="32"/>
    </w:rPr>
  </w:style>
  <w:style w:type="character" w:styleId="af">
    <w:name w:val="Hyperlink"/>
    <w:basedOn w:val="ac"/>
    <w:uiPriority w:val="99"/>
    <w:rsid w:val="008936F3"/>
    <w:rPr>
      <w:rFonts w:cs="Times New Roman"/>
      <w:color w:val="0000FF"/>
      <w:u w:val="single"/>
    </w:rPr>
  </w:style>
  <w:style w:type="character" w:styleId="af0">
    <w:name w:val="page number"/>
    <w:basedOn w:val="ac"/>
    <w:uiPriority w:val="99"/>
    <w:rsid w:val="008936F3"/>
    <w:rPr>
      <w:rFonts w:cs="Times New Roman"/>
    </w:rPr>
  </w:style>
  <w:style w:type="character" w:styleId="af1">
    <w:name w:val="annotation reference"/>
    <w:basedOn w:val="ac"/>
    <w:uiPriority w:val="99"/>
    <w:rsid w:val="008936F3"/>
    <w:rPr>
      <w:rFonts w:cs="Times New Roman"/>
      <w:sz w:val="21"/>
    </w:rPr>
  </w:style>
  <w:style w:type="character" w:customStyle="1" w:styleId="CommentSubjectChar">
    <w:name w:val="Comment Subject Char"/>
    <w:uiPriority w:val="99"/>
    <w:locked/>
    <w:rsid w:val="008936F3"/>
    <w:rPr>
      <w:b/>
      <w:kern w:val="2"/>
      <w:sz w:val="24"/>
    </w:rPr>
  </w:style>
  <w:style w:type="character" w:customStyle="1" w:styleId="HeaderChar">
    <w:name w:val="Header Char"/>
    <w:uiPriority w:val="99"/>
    <w:locked/>
    <w:rsid w:val="008936F3"/>
    <w:rPr>
      <w:kern w:val="2"/>
      <w:sz w:val="18"/>
    </w:rPr>
  </w:style>
  <w:style w:type="character" w:customStyle="1" w:styleId="Char">
    <w:name w:val="无间隔 Char"/>
    <w:link w:val="af2"/>
    <w:uiPriority w:val="99"/>
    <w:locked/>
    <w:rsid w:val="008936F3"/>
    <w:rPr>
      <w:rFonts w:ascii="Calibri" w:hAnsi="Calibri"/>
      <w:sz w:val="22"/>
      <w:lang w:val="en-US" w:eastAsia="zh-CN"/>
    </w:rPr>
  </w:style>
  <w:style w:type="character" w:customStyle="1" w:styleId="CommentTextChar">
    <w:name w:val="Comment Text Char"/>
    <w:uiPriority w:val="99"/>
    <w:locked/>
    <w:rsid w:val="008936F3"/>
    <w:rPr>
      <w:kern w:val="2"/>
      <w:sz w:val="24"/>
    </w:rPr>
  </w:style>
  <w:style w:type="paragraph" w:styleId="af3">
    <w:name w:val="annotation text"/>
    <w:basedOn w:val="ab"/>
    <w:link w:val="Char0"/>
    <w:uiPriority w:val="99"/>
    <w:rsid w:val="008936F3"/>
    <w:pPr>
      <w:jc w:val="left"/>
    </w:pPr>
    <w:rPr>
      <w:sz w:val="24"/>
      <w:szCs w:val="20"/>
    </w:rPr>
  </w:style>
  <w:style w:type="character" w:customStyle="1" w:styleId="Char0">
    <w:name w:val="批注文字 Char"/>
    <w:basedOn w:val="ac"/>
    <w:link w:val="af3"/>
    <w:uiPriority w:val="99"/>
    <w:semiHidden/>
    <w:locked/>
    <w:rsid w:val="00992716"/>
    <w:rPr>
      <w:rFonts w:cs="Times New Roman"/>
      <w:sz w:val="24"/>
      <w:szCs w:val="24"/>
    </w:rPr>
  </w:style>
  <w:style w:type="paragraph" w:styleId="10">
    <w:name w:val="toc 1"/>
    <w:basedOn w:val="ab"/>
    <w:next w:val="ab"/>
    <w:uiPriority w:val="99"/>
    <w:rsid w:val="008936F3"/>
    <w:pPr>
      <w:tabs>
        <w:tab w:val="right" w:leader="dot" w:pos="9436"/>
      </w:tabs>
      <w:spacing w:line="360" w:lineRule="auto"/>
    </w:pPr>
  </w:style>
  <w:style w:type="paragraph" w:styleId="af4">
    <w:name w:val="annotation subject"/>
    <w:basedOn w:val="af3"/>
    <w:next w:val="af3"/>
    <w:link w:val="Char1"/>
    <w:uiPriority w:val="99"/>
    <w:rsid w:val="008936F3"/>
    <w:rPr>
      <w:b/>
    </w:rPr>
  </w:style>
  <w:style w:type="character" w:customStyle="1" w:styleId="Char1">
    <w:name w:val="批注主题 Char"/>
    <w:basedOn w:val="CommentTextChar"/>
    <w:link w:val="af4"/>
    <w:uiPriority w:val="99"/>
    <w:semiHidden/>
    <w:locked/>
    <w:rsid w:val="00992716"/>
    <w:rPr>
      <w:rFonts w:cs="Times New Roman"/>
      <w:b/>
      <w:bCs/>
      <w:kern w:val="2"/>
      <w:sz w:val="24"/>
      <w:szCs w:val="24"/>
    </w:rPr>
  </w:style>
  <w:style w:type="paragraph" w:styleId="af5">
    <w:name w:val="Balloon Text"/>
    <w:basedOn w:val="ab"/>
    <w:link w:val="Char2"/>
    <w:uiPriority w:val="99"/>
    <w:semiHidden/>
    <w:rsid w:val="008936F3"/>
    <w:rPr>
      <w:sz w:val="18"/>
      <w:szCs w:val="18"/>
    </w:rPr>
  </w:style>
  <w:style w:type="character" w:customStyle="1" w:styleId="Char2">
    <w:name w:val="批注框文本 Char"/>
    <w:basedOn w:val="ac"/>
    <w:link w:val="af5"/>
    <w:uiPriority w:val="99"/>
    <w:semiHidden/>
    <w:locked/>
    <w:rsid w:val="00992716"/>
    <w:rPr>
      <w:rFonts w:cs="Times New Roman"/>
      <w:sz w:val="2"/>
    </w:rPr>
  </w:style>
  <w:style w:type="paragraph" w:styleId="af6">
    <w:name w:val="header"/>
    <w:basedOn w:val="ab"/>
    <w:link w:val="Char3"/>
    <w:uiPriority w:val="99"/>
    <w:rsid w:val="008936F3"/>
    <w:pPr>
      <w:pBdr>
        <w:bottom w:val="single" w:sz="6" w:space="1" w:color="auto"/>
      </w:pBdr>
      <w:tabs>
        <w:tab w:val="center" w:pos="4153"/>
        <w:tab w:val="right" w:pos="8306"/>
      </w:tabs>
      <w:snapToGrid w:val="0"/>
      <w:jc w:val="center"/>
    </w:pPr>
    <w:rPr>
      <w:sz w:val="18"/>
      <w:szCs w:val="20"/>
    </w:rPr>
  </w:style>
  <w:style w:type="character" w:customStyle="1" w:styleId="Char3">
    <w:name w:val="页眉 Char"/>
    <w:basedOn w:val="ac"/>
    <w:link w:val="af6"/>
    <w:uiPriority w:val="99"/>
    <w:semiHidden/>
    <w:locked/>
    <w:rsid w:val="00992716"/>
    <w:rPr>
      <w:rFonts w:cs="Times New Roman"/>
      <w:sz w:val="18"/>
      <w:szCs w:val="18"/>
    </w:rPr>
  </w:style>
  <w:style w:type="paragraph" w:styleId="af7">
    <w:name w:val="footer"/>
    <w:basedOn w:val="ab"/>
    <w:link w:val="Char4"/>
    <w:uiPriority w:val="99"/>
    <w:rsid w:val="008936F3"/>
    <w:pPr>
      <w:tabs>
        <w:tab w:val="center" w:pos="4153"/>
        <w:tab w:val="right" w:pos="8306"/>
      </w:tabs>
      <w:snapToGrid w:val="0"/>
      <w:jc w:val="left"/>
    </w:pPr>
    <w:rPr>
      <w:sz w:val="18"/>
      <w:szCs w:val="18"/>
    </w:rPr>
  </w:style>
  <w:style w:type="character" w:customStyle="1" w:styleId="Char4">
    <w:name w:val="页脚 Char"/>
    <w:basedOn w:val="ac"/>
    <w:link w:val="af7"/>
    <w:uiPriority w:val="99"/>
    <w:locked/>
    <w:rsid w:val="003D1970"/>
    <w:rPr>
      <w:rFonts w:cs="Times New Roman"/>
      <w:kern w:val="2"/>
      <w:sz w:val="18"/>
    </w:rPr>
  </w:style>
  <w:style w:type="paragraph" w:styleId="TOC">
    <w:name w:val="TOC Heading"/>
    <w:basedOn w:val="1"/>
    <w:next w:val="ab"/>
    <w:uiPriority w:val="99"/>
    <w:qFormat/>
    <w:rsid w:val="008936F3"/>
    <w:pPr>
      <w:widowControl/>
      <w:spacing w:before="480" w:after="0" w:line="276" w:lineRule="auto"/>
      <w:jc w:val="left"/>
      <w:outlineLvl w:val="9"/>
    </w:pPr>
    <w:rPr>
      <w:rFonts w:ascii="Cambria" w:hAnsi="Cambria"/>
      <w:color w:val="365F91"/>
      <w:kern w:val="0"/>
      <w:sz w:val="28"/>
      <w:szCs w:val="28"/>
    </w:rPr>
  </w:style>
  <w:style w:type="paragraph" w:styleId="af2">
    <w:name w:val="No Spacing"/>
    <w:link w:val="Char"/>
    <w:uiPriority w:val="99"/>
    <w:qFormat/>
    <w:rsid w:val="008936F3"/>
    <w:rPr>
      <w:rFonts w:ascii="Calibri" w:hAnsi="Calibri"/>
      <w:kern w:val="0"/>
      <w:sz w:val="22"/>
    </w:rPr>
  </w:style>
  <w:style w:type="table" w:styleId="af8">
    <w:name w:val="Table Grid"/>
    <w:basedOn w:val="ad"/>
    <w:uiPriority w:val="99"/>
    <w:rsid w:val="008936F3"/>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Strong"/>
    <w:basedOn w:val="ac"/>
    <w:uiPriority w:val="99"/>
    <w:qFormat/>
    <w:rsid w:val="003D1970"/>
    <w:rPr>
      <w:rFonts w:cs="Times New Roman"/>
      <w:b/>
    </w:rPr>
  </w:style>
  <w:style w:type="character" w:customStyle="1" w:styleId="afa">
    <w:name w:val="发布"/>
    <w:uiPriority w:val="99"/>
    <w:rsid w:val="003D1970"/>
    <w:rPr>
      <w:rFonts w:ascii="黑体" w:eastAsia="黑体"/>
      <w:spacing w:val="22"/>
      <w:w w:val="100"/>
      <w:position w:val="3"/>
      <w:sz w:val="28"/>
    </w:rPr>
  </w:style>
  <w:style w:type="paragraph" w:customStyle="1" w:styleId="afb">
    <w:name w:val="其他标准称谓"/>
    <w:uiPriority w:val="99"/>
    <w:rsid w:val="003D1970"/>
    <w:pPr>
      <w:spacing w:line="240" w:lineRule="atLeast"/>
      <w:jc w:val="distribute"/>
    </w:pPr>
    <w:rPr>
      <w:rFonts w:ascii="黑体" w:eastAsia="黑体" w:hAnsi="宋体"/>
      <w:kern w:val="0"/>
      <w:sz w:val="52"/>
      <w:szCs w:val="20"/>
    </w:rPr>
  </w:style>
  <w:style w:type="paragraph" w:customStyle="1" w:styleId="afc">
    <w:name w:val="封面标准名称"/>
    <w:uiPriority w:val="99"/>
    <w:rsid w:val="003D1970"/>
    <w:pPr>
      <w:widowControl w:val="0"/>
      <w:spacing w:line="680" w:lineRule="exact"/>
      <w:jc w:val="center"/>
      <w:textAlignment w:val="center"/>
    </w:pPr>
    <w:rPr>
      <w:rFonts w:ascii="黑体" w:eastAsia="黑体"/>
      <w:kern w:val="0"/>
      <w:sz w:val="52"/>
      <w:szCs w:val="20"/>
    </w:rPr>
  </w:style>
  <w:style w:type="paragraph" w:styleId="afd">
    <w:name w:val="Plain Text"/>
    <w:basedOn w:val="ab"/>
    <w:link w:val="Char5"/>
    <w:uiPriority w:val="99"/>
    <w:rsid w:val="003D1970"/>
    <w:rPr>
      <w:rFonts w:ascii="宋体" w:hAnsi="Courier New"/>
      <w:szCs w:val="20"/>
    </w:rPr>
  </w:style>
  <w:style w:type="character" w:customStyle="1" w:styleId="Char5">
    <w:name w:val="纯文本 Char"/>
    <w:basedOn w:val="ac"/>
    <w:link w:val="afd"/>
    <w:uiPriority w:val="99"/>
    <w:locked/>
    <w:rsid w:val="003D1970"/>
    <w:rPr>
      <w:rFonts w:ascii="宋体" w:hAnsi="Courier New" w:cs="Times New Roman"/>
      <w:kern w:val="2"/>
      <w:sz w:val="21"/>
    </w:rPr>
  </w:style>
  <w:style w:type="paragraph" w:customStyle="1" w:styleId="afe">
    <w:name w:val="封面标准文稿类别"/>
    <w:uiPriority w:val="99"/>
    <w:rsid w:val="003D1970"/>
    <w:pPr>
      <w:spacing w:before="440" w:line="400" w:lineRule="exact"/>
      <w:jc w:val="center"/>
    </w:pPr>
    <w:rPr>
      <w:rFonts w:ascii="宋体"/>
      <w:kern w:val="0"/>
      <w:sz w:val="24"/>
      <w:szCs w:val="20"/>
    </w:rPr>
  </w:style>
  <w:style w:type="paragraph" w:customStyle="1" w:styleId="aff">
    <w:name w:val="封面正文"/>
    <w:uiPriority w:val="99"/>
    <w:rsid w:val="003D1970"/>
    <w:pPr>
      <w:jc w:val="both"/>
    </w:pPr>
    <w:rPr>
      <w:kern w:val="0"/>
      <w:sz w:val="20"/>
      <w:szCs w:val="20"/>
    </w:rPr>
  </w:style>
  <w:style w:type="paragraph" w:customStyle="1" w:styleId="a9">
    <w:name w:val="前言、引言标题"/>
    <w:next w:val="ab"/>
    <w:uiPriority w:val="99"/>
    <w:rsid w:val="003D1970"/>
    <w:pPr>
      <w:numPr>
        <w:numId w:val="1"/>
      </w:numPr>
      <w:shd w:val="clear" w:color="FFFFFF" w:fill="FFFFFF"/>
      <w:spacing w:before="640" w:after="560"/>
      <w:jc w:val="center"/>
      <w:outlineLvl w:val="0"/>
    </w:pPr>
    <w:rPr>
      <w:rFonts w:ascii="黑体" w:eastAsia="黑体"/>
      <w:kern w:val="0"/>
      <w:sz w:val="32"/>
      <w:szCs w:val="20"/>
    </w:rPr>
  </w:style>
  <w:style w:type="paragraph" w:customStyle="1" w:styleId="11">
    <w:name w:val="封面标准号1"/>
    <w:uiPriority w:val="99"/>
    <w:rsid w:val="003D1970"/>
    <w:pPr>
      <w:widowControl w:val="0"/>
      <w:kinsoku w:val="0"/>
      <w:overflowPunct w:val="0"/>
      <w:autoSpaceDE w:val="0"/>
      <w:autoSpaceDN w:val="0"/>
      <w:spacing w:before="308"/>
      <w:jc w:val="right"/>
      <w:textAlignment w:val="center"/>
    </w:pPr>
    <w:rPr>
      <w:kern w:val="0"/>
      <w:sz w:val="28"/>
      <w:szCs w:val="20"/>
    </w:rPr>
  </w:style>
  <w:style w:type="paragraph" w:customStyle="1" w:styleId="aff0">
    <w:name w:val="其他发布部门"/>
    <w:basedOn w:val="ab"/>
    <w:uiPriority w:val="99"/>
    <w:rsid w:val="003D1970"/>
    <w:pPr>
      <w:widowControl/>
      <w:spacing w:line="240" w:lineRule="atLeast"/>
      <w:jc w:val="center"/>
    </w:pPr>
    <w:rPr>
      <w:rFonts w:ascii="黑体" w:eastAsia="黑体"/>
      <w:spacing w:val="20"/>
      <w:w w:val="135"/>
      <w:kern w:val="0"/>
      <w:sz w:val="36"/>
      <w:szCs w:val="20"/>
    </w:rPr>
  </w:style>
  <w:style w:type="paragraph" w:customStyle="1" w:styleId="aff1">
    <w:name w:val="标准书眉_奇数页"/>
    <w:next w:val="ab"/>
    <w:uiPriority w:val="99"/>
    <w:rsid w:val="003D1970"/>
    <w:pPr>
      <w:tabs>
        <w:tab w:val="center" w:pos="4154"/>
        <w:tab w:val="right" w:pos="8306"/>
      </w:tabs>
      <w:spacing w:after="120"/>
      <w:jc w:val="right"/>
    </w:pPr>
    <w:rPr>
      <w:kern w:val="0"/>
      <w:szCs w:val="20"/>
    </w:rPr>
  </w:style>
  <w:style w:type="paragraph" w:customStyle="1" w:styleId="aff2">
    <w:name w:val="发布日期"/>
    <w:uiPriority w:val="99"/>
    <w:rsid w:val="003D1970"/>
    <w:rPr>
      <w:rFonts w:eastAsia="黑体"/>
      <w:kern w:val="0"/>
      <w:sz w:val="28"/>
      <w:szCs w:val="20"/>
    </w:rPr>
  </w:style>
  <w:style w:type="paragraph" w:customStyle="1" w:styleId="aff3">
    <w:name w:val="标准书脚_奇数页"/>
    <w:uiPriority w:val="99"/>
    <w:rsid w:val="003D1970"/>
    <w:pPr>
      <w:spacing w:before="120"/>
      <w:jc w:val="right"/>
    </w:pPr>
    <w:rPr>
      <w:kern w:val="0"/>
      <w:sz w:val="18"/>
      <w:szCs w:val="20"/>
    </w:rPr>
  </w:style>
  <w:style w:type="paragraph" w:customStyle="1" w:styleId="aff4">
    <w:name w:val="文献分类号"/>
    <w:uiPriority w:val="99"/>
    <w:rsid w:val="003D1970"/>
    <w:pPr>
      <w:widowControl w:val="0"/>
      <w:textAlignment w:val="center"/>
    </w:pPr>
    <w:rPr>
      <w:rFonts w:eastAsia="黑体"/>
      <w:kern w:val="0"/>
      <w:szCs w:val="20"/>
    </w:rPr>
  </w:style>
  <w:style w:type="paragraph" w:customStyle="1" w:styleId="aff5">
    <w:name w:val="封面标准文稿编辑信息"/>
    <w:uiPriority w:val="99"/>
    <w:rsid w:val="003D1970"/>
    <w:pPr>
      <w:spacing w:before="180" w:line="180" w:lineRule="exact"/>
      <w:jc w:val="center"/>
    </w:pPr>
    <w:rPr>
      <w:rFonts w:ascii="宋体"/>
      <w:kern w:val="0"/>
      <w:szCs w:val="20"/>
    </w:rPr>
  </w:style>
  <w:style w:type="paragraph" w:customStyle="1" w:styleId="aff6">
    <w:name w:val="实施日期"/>
    <w:basedOn w:val="aff2"/>
    <w:uiPriority w:val="99"/>
    <w:rsid w:val="003D1970"/>
    <w:pPr>
      <w:jc w:val="right"/>
    </w:pPr>
  </w:style>
  <w:style w:type="paragraph" w:customStyle="1" w:styleId="aff7">
    <w:name w:val="段"/>
    <w:link w:val="Char6"/>
    <w:uiPriority w:val="99"/>
    <w:rsid w:val="002A6ED3"/>
    <w:pPr>
      <w:tabs>
        <w:tab w:val="center" w:pos="4201"/>
        <w:tab w:val="right" w:leader="dot" w:pos="9298"/>
      </w:tabs>
      <w:autoSpaceDE w:val="0"/>
      <w:autoSpaceDN w:val="0"/>
      <w:ind w:firstLineChars="200" w:firstLine="420"/>
      <w:jc w:val="both"/>
    </w:pPr>
    <w:rPr>
      <w:rFonts w:ascii="宋体"/>
      <w:noProof/>
      <w:kern w:val="0"/>
      <w:sz w:val="22"/>
    </w:rPr>
  </w:style>
  <w:style w:type="character" w:customStyle="1" w:styleId="Char6">
    <w:name w:val="段 Char"/>
    <w:link w:val="aff7"/>
    <w:uiPriority w:val="99"/>
    <w:locked/>
    <w:rsid w:val="002A6ED3"/>
    <w:rPr>
      <w:rFonts w:ascii="宋体"/>
      <w:noProof/>
      <w:sz w:val="22"/>
    </w:rPr>
  </w:style>
  <w:style w:type="paragraph" w:customStyle="1" w:styleId="a0">
    <w:name w:val="一级条标题"/>
    <w:next w:val="aff7"/>
    <w:link w:val="Char7"/>
    <w:uiPriority w:val="99"/>
    <w:rsid w:val="00550EBC"/>
    <w:pPr>
      <w:numPr>
        <w:ilvl w:val="1"/>
        <w:numId w:val="3"/>
      </w:numPr>
      <w:spacing w:beforeLines="50" w:afterLines="50"/>
      <w:outlineLvl w:val="2"/>
    </w:pPr>
    <w:rPr>
      <w:rFonts w:ascii="黑体" w:eastAsia="黑体"/>
      <w:kern w:val="0"/>
      <w:sz w:val="22"/>
    </w:rPr>
  </w:style>
  <w:style w:type="paragraph" w:customStyle="1" w:styleId="a">
    <w:name w:val="章标题"/>
    <w:next w:val="aff7"/>
    <w:uiPriority w:val="99"/>
    <w:rsid w:val="00550EBC"/>
    <w:pPr>
      <w:numPr>
        <w:numId w:val="3"/>
      </w:numPr>
      <w:spacing w:beforeLines="100" w:afterLines="100"/>
      <w:jc w:val="both"/>
      <w:outlineLvl w:val="1"/>
    </w:pPr>
    <w:rPr>
      <w:rFonts w:ascii="黑体" w:eastAsia="黑体"/>
      <w:kern w:val="0"/>
      <w:szCs w:val="20"/>
    </w:rPr>
  </w:style>
  <w:style w:type="paragraph" w:customStyle="1" w:styleId="a1">
    <w:name w:val="二级条标题"/>
    <w:basedOn w:val="a0"/>
    <w:next w:val="aff7"/>
    <w:link w:val="Char8"/>
    <w:uiPriority w:val="99"/>
    <w:rsid w:val="00550EBC"/>
    <w:pPr>
      <w:numPr>
        <w:ilvl w:val="2"/>
      </w:numPr>
      <w:spacing w:before="50" w:after="50"/>
      <w:outlineLvl w:val="3"/>
    </w:pPr>
    <w:rPr>
      <w:sz w:val="21"/>
      <w:szCs w:val="20"/>
    </w:rPr>
  </w:style>
  <w:style w:type="paragraph" w:customStyle="1" w:styleId="a2">
    <w:name w:val="三级条标题"/>
    <w:basedOn w:val="a1"/>
    <w:next w:val="aff7"/>
    <w:uiPriority w:val="99"/>
    <w:rsid w:val="00550EBC"/>
    <w:pPr>
      <w:numPr>
        <w:ilvl w:val="3"/>
      </w:numPr>
      <w:outlineLvl w:val="4"/>
    </w:pPr>
  </w:style>
  <w:style w:type="paragraph" w:customStyle="1" w:styleId="a3">
    <w:name w:val="四级条标题"/>
    <w:basedOn w:val="a2"/>
    <w:next w:val="aff7"/>
    <w:uiPriority w:val="99"/>
    <w:rsid w:val="00550EBC"/>
    <w:pPr>
      <w:numPr>
        <w:ilvl w:val="4"/>
      </w:numPr>
      <w:ind w:left="0"/>
      <w:outlineLvl w:val="5"/>
    </w:pPr>
  </w:style>
  <w:style w:type="paragraph" w:customStyle="1" w:styleId="a4">
    <w:name w:val="五级条标题"/>
    <w:basedOn w:val="a3"/>
    <w:next w:val="aff7"/>
    <w:uiPriority w:val="99"/>
    <w:rsid w:val="00550EBC"/>
    <w:pPr>
      <w:numPr>
        <w:ilvl w:val="5"/>
      </w:numPr>
      <w:outlineLvl w:val="6"/>
    </w:pPr>
  </w:style>
  <w:style w:type="paragraph" w:customStyle="1" w:styleId="aff8">
    <w:name w:val="三级无"/>
    <w:basedOn w:val="a2"/>
    <w:uiPriority w:val="99"/>
    <w:rsid w:val="00550EBC"/>
    <w:pPr>
      <w:spacing w:beforeLines="0" w:afterLines="0"/>
    </w:pPr>
    <w:rPr>
      <w:rFonts w:ascii="宋体" w:eastAsia="宋体"/>
    </w:rPr>
  </w:style>
  <w:style w:type="paragraph" w:customStyle="1" w:styleId="aff9">
    <w:name w:val="正文公式编号制表符"/>
    <w:basedOn w:val="aff7"/>
    <w:next w:val="aff7"/>
    <w:uiPriority w:val="99"/>
    <w:rsid w:val="00550EBC"/>
    <w:pPr>
      <w:ind w:firstLineChars="0" w:firstLine="0"/>
    </w:pPr>
  </w:style>
  <w:style w:type="paragraph" w:customStyle="1" w:styleId="a6">
    <w:name w:val="数字编号列项（二级）"/>
    <w:uiPriority w:val="99"/>
    <w:rsid w:val="001A0BE4"/>
    <w:pPr>
      <w:numPr>
        <w:ilvl w:val="1"/>
        <w:numId w:val="5"/>
      </w:numPr>
      <w:jc w:val="both"/>
    </w:pPr>
    <w:rPr>
      <w:rFonts w:ascii="宋体"/>
      <w:kern w:val="0"/>
      <w:szCs w:val="20"/>
    </w:rPr>
  </w:style>
  <w:style w:type="paragraph" w:customStyle="1" w:styleId="a5">
    <w:name w:val="字母编号列项（一级）"/>
    <w:uiPriority w:val="99"/>
    <w:rsid w:val="001A0BE4"/>
    <w:pPr>
      <w:numPr>
        <w:numId w:val="5"/>
      </w:numPr>
      <w:jc w:val="both"/>
    </w:pPr>
    <w:rPr>
      <w:rFonts w:ascii="宋体"/>
      <w:kern w:val="0"/>
      <w:szCs w:val="20"/>
    </w:rPr>
  </w:style>
  <w:style w:type="paragraph" w:customStyle="1" w:styleId="a7">
    <w:name w:val="编号列项（三级）"/>
    <w:uiPriority w:val="99"/>
    <w:rsid w:val="001A0BE4"/>
    <w:pPr>
      <w:numPr>
        <w:ilvl w:val="2"/>
        <w:numId w:val="5"/>
      </w:numPr>
    </w:pPr>
    <w:rPr>
      <w:rFonts w:ascii="宋体"/>
      <w:kern w:val="0"/>
      <w:szCs w:val="20"/>
    </w:rPr>
  </w:style>
  <w:style w:type="paragraph" w:customStyle="1" w:styleId="affa">
    <w:name w:val="二级无"/>
    <w:basedOn w:val="a1"/>
    <w:uiPriority w:val="99"/>
    <w:rsid w:val="001A0BE4"/>
    <w:pPr>
      <w:numPr>
        <w:ilvl w:val="0"/>
        <w:numId w:val="0"/>
      </w:numPr>
      <w:tabs>
        <w:tab w:val="num" w:pos="360"/>
      </w:tabs>
      <w:spacing w:beforeLines="0" w:afterLines="0"/>
    </w:pPr>
    <w:rPr>
      <w:rFonts w:ascii="宋体" w:eastAsia="宋体"/>
    </w:rPr>
  </w:style>
  <w:style w:type="character" w:customStyle="1" w:styleId="Char8">
    <w:name w:val="二级条标题 Char"/>
    <w:link w:val="a1"/>
    <w:uiPriority w:val="99"/>
    <w:locked/>
    <w:rsid w:val="001A0BE4"/>
    <w:rPr>
      <w:rFonts w:ascii="黑体" w:eastAsia="黑体"/>
      <w:sz w:val="21"/>
    </w:rPr>
  </w:style>
  <w:style w:type="character" w:customStyle="1" w:styleId="Char7">
    <w:name w:val="一级条标题 Char"/>
    <w:link w:val="a0"/>
    <w:uiPriority w:val="99"/>
    <w:locked/>
    <w:rsid w:val="001A0BE4"/>
    <w:rPr>
      <w:rFonts w:ascii="黑体" w:eastAsia="黑体"/>
      <w:sz w:val="22"/>
    </w:rPr>
  </w:style>
  <w:style w:type="paragraph" w:styleId="affb">
    <w:name w:val="List Paragraph"/>
    <w:basedOn w:val="ab"/>
    <w:uiPriority w:val="99"/>
    <w:qFormat/>
    <w:rsid w:val="001A0BE4"/>
    <w:pPr>
      <w:ind w:firstLineChars="200" w:firstLine="420"/>
    </w:pPr>
  </w:style>
  <w:style w:type="paragraph" w:customStyle="1" w:styleId="affc">
    <w:name w:val="正文表标题"/>
    <w:next w:val="aff7"/>
    <w:uiPriority w:val="99"/>
    <w:rsid w:val="00C13A00"/>
    <w:pPr>
      <w:tabs>
        <w:tab w:val="num" w:pos="360"/>
      </w:tabs>
      <w:spacing w:beforeLines="50" w:afterLines="50"/>
      <w:jc w:val="center"/>
    </w:pPr>
    <w:rPr>
      <w:rFonts w:ascii="黑体" w:eastAsia="黑体"/>
      <w:kern w:val="0"/>
      <w:szCs w:val="20"/>
    </w:rPr>
  </w:style>
  <w:style w:type="paragraph" w:customStyle="1" w:styleId="aa">
    <w:name w:val="正文图标题"/>
    <w:next w:val="aff7"/>
    <w:uiPriority w:val="99"/>
    <w:rsid w:val="00C13A00"/>
    <w:pPr>
      <w:numPr>
        <w:numId w:val="8"/>
      </w:numPr>
      <w:tabs>
        <w:tab w:val="num" w:pos="360"/>
      </w:tabs>
      <w:spacing w:beforeLines="50" w:afterLines="50"/>
      <w:jc w:val="center"/>
    </w:pPr>
    <w:rPr>
      <w:rFonts w:ascii="黑体" w:eastAsia="黑体"/>
      <w:kern w:val="0"/>
      <w:szCs w:val="20"/>
    </w:rPr>
  </w:style>
  <w:style w:type="paragraph" w:customStyle="1" w:styleId="a8">
    <w:name w:val="其他发布日期"/>
    <w:basedOn w:val="aff2"/>
    <w:uiPriority w:val="99"/>
    <w:rsid w:val="00C13A00"/>
    <w:pPr>
      <w:framePr w:w="3997" w:h="471" w:hRule="exact" w:vSpace="181" w:wrap="around" w:vAnchor="page" w:hAnchor="page" w:x="1419" w:y="14097" w:anchorLock="1"/>
      <w:numPr>
        <w:numId w:val="9"/>
      </w:numPr>
    </w:pPr>
  </w:style>
  <w:style w:type="paragraph" w:customStyle="1" w:styleId="Default">
    <w:name w:val="Default"/>
    <w:uiPriority w:val="99"/>
    <w:rsid w:val="00A26BA2"/>
    <w:pPr>
      <w:widowControl w:val="0"/>
      <w:autoSpaceDE w:val="0"/>
      <w:autoSpaceDN w:val="0"/>
      <w:adjustRightInd w:val="0"/>
    </w:pPr>
    <w:rPr>
      <w:rFonts w:ascii="黑体" w:eastAsia="黑体" w:cs="黑体"/>
      <w:color w:val="000000"/>
      <w:kern w:val="0"/>
      <w:sz w:val="24"/>
      <w:szCs w:val="24"/>
    </w:rPr>
  </w:style>
  <w:style w:type="character" w:customStyle="1" w:styleId="apple-converted-space">
    <w:name w:val="apple-converted-space"/>
    <w:basedOn w:val="ac"/>
    <w:uiPriority w:val="99"/>
    <w:rsid w:val="00786316"/>
    <w:rPr>
      <w:rFonts w:cs="Times New Roman"/>
    </w:rPr>
  </w:style>
  <w:style w:type="paragraph" w:customStyle="1" w:styleId="affd">
    <w:name w:val="目次、标准名称标题"/>
    <w:basedOn w:val="ab"/>
    <w:next w:val="aff7"/>
    <w:uiPriority w:val="99"/>
    <w:rsid w:val="004D1098"/>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styleId="affe">
    <w:name w:val="Date"/>
    <w:basedOn w:val="ab"/>
    <w:next w:val="ab"/>
    <w:link w:val="Char9"/>
    <w:uiPriority w:val="99"/>
    <w:semiHidden/>
    <w:rsid w:val="00685BB8"/>
    <w:pPr>
      <w:ind w:leftChars="2500" w:left="100"/>
    </w:pPr>
  </w:style>
  <w:style w:type="character" w:customStyle="1" w:styleId="Char9">
    <w:name w:val="日期 Char"/>
    <w:basedOn w:val="ac"/>
    <w:link w:val="affe"/>
    <w:uiPriority w:val="99"/>
    <w:semiHidden/>
    <w:locked/>
    <w:rsid w:val="00685BB8"/>
    <w:rPr>
      <w:rFonts w:cs="Times New Roman"/>
      <w:kern w:val="2"/>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b">
    <w:name w:val="Normal"/>
    <w:qFormat/>
    <w:rsid w:val="008936F3"/>
    <w:pPr>
      <w:widowControl w:val="0"/>
      <w:jc w:val="both"/>
    </w:pPr>
    <w:rPr>
      <w:szCs w:val="24"/>
    </w:rPr>
  </w:style>
  <w:style w:type="paragraph" w:styleId="1">
    <w:name w:val="heading 1"/>
    <w:basedOn w:val="ab"/>
    <w:next w:val="ab"/>
    <w:link w:val="1Char"/>
    <w:uiPriority w:val="99"/>
    <w:qFormat/>
    <w:rsid w:val="008936F3"/>
    <w:pPr>
      <w:keepNext/>
      <w:keepLines/>
      <w:spacing w:before="340" w:after="330" w:line="578" w:lineRule="auto"/>
      <w:outlineLvl w:val="0"/>
    </w:pPr>
    <w:rPr>
      <w:b/>
      <w:bCs/>
      <w:kern w:val="44"/>
      <w:sz w:val="44"/>
      <w:szCs w:val="44"/>
    </w:rPr>
  </w:style>
  <w:style w:type="paragraph" w:styleId="2">
    <w:name w:val="heading 2"/>
    <w:basedOn w:val="ab"/>
    <w:next w:val="ab"/>
    <w:link w:val="2Char"/>
    <w:uiPriority w:val="99"/>
    <w:qFormat/>
    <w:rsid w:val="008936F3"/>
    <w:pPr>
      <w:keepNext/>
      <w:keepLines/>
      <w:spacing w:before="260" w:after="260" w:line="416" w:lineRule="auto"/>
      <w:outlineLvl w:val="1"/>
    </w:pPr>
    <w:rPr>
      <w:rFonts w:ascii="Cambria" w:hAnsi="Cambria"/>
      <w:b/>
      <w:bCs/>
      <w:sz w:val="32"/>
      <w:szCs w:val="32"/>
    </w:rPr>
  </w:style>
  <w:style w:type="character" w:default="1" w:styleId="ac">
    <w:name w:val="Default Paragraph Font"/>
    <w:uiPriority w:val="1"/>
    <w:semiHidden/>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 w:type="character" w:customStyle="1" w:styleId="1Char">
    <w:name w:val="标题 1 Char"/>
    <w:basedOn w:val="ac"/>
    <w:link w:val="1"/>
    <w:uiPriority w:val="99"/>
    <w:locked/>
    <w:rsid w:val="008936F3"/>
    <w:rPr>
      <w:rFonts w:cs="Times New Roman"/>
      <w:b/>
      <w:kern w:val="44"/>
      <w:sz w:val="44"/>
    </w:rPr>
  </w:style>
  <w:style w:type="character" w:customStyle="1" w:styleId="2Char">
    <w:name w:val="标题 2 Char"/>
    <w:basedOn w:val="ac"/>
    <w:link w:val="2"/>
    <w:uiPriority w:val="99"/>
    <w:semiHidden/>
    <w:locked/>
    <w:rsid w:val="008936F3"/>
    <w:rPr>
      <w:rFonts w:ascii="Cambria" w:eastAsia="宋体" w:hAnsi="Cambria" w:cs="Times New Roman"/>
      <w:b/>
      <w:kern w:val="2"/>
      <w:sz w:val="32"/>
    </w:rPr>
  </w:style>
  <w:style w:type="character" w:styleId="af">
    <w:name w:val="Hyperlink"/>
    <w:basedOn w:val="ac"/>
    <w:uiPriority w:val="99"/>
    <w:rsid w:val="008936F3"/>
    <w:rPr>
      <w:rFonts w:cs="Times New Roman"/>
      <w:color w:val="0000FF"/>
      <w:u w:val="single"/>
    </w:rPr>
  </w:style>
  <w:style w:type="character" w:styleId="af0">
    <w:name w:val="page number"/>
    <w:basedOn w:val="ac"/>
    <w:uiPriority w:val="99"/>
    <w:rsid w:val="008936F3"/>
    <w:rPr>
      <w:rFonts w:cs="Times New Roman"/>
    </w:rPr>
  </w:style>
  <w:style w:type="character" w:styleId="af1">
    <w:name w:val="annotation reference"/>
    <w:basedOn w:val="ac"/>
    <w:uiPriority w:val="99"/>
    <w:rsid w:val="008936F3"/>
    <w:rPr>
      <w:rFonts w:cs="Times New Roman"/>
      <w:sz w:val="21"/>
    </w:rPr>
  </w:style>
  <w:style w:type="character" w:customStyle="1" w:styleId="CommentSubjectChar">
    <w:name w:val="Comment Subject Char"/>
    <w:uiPriority w:val="99"/>
    <w:locked/>
    <w:rsid w:val="008936F3"/>
    <w:rPr>
      <w:b/>
      <w:kern w:val="2"/>
      <w:sz w:val="24"/>
    </w:rPr>
  </w:style>
  <w:style w:type="character" w:customStyle="1" w:styleId="HeaderChar">
    <w:name w:val="Header Char"/>
    <w:uiPriority w:val="99"/>
    <w:locked/>
    <w:rsid w:val="008936F3"/>
    <w:rPr>
      <w:kern w:val="2"/>
      <w:sz w:val="18"/>
    </w:rPr>
  </w:style>
  <w:style w:type="character" w:customStyle="1" w:styleId="Char">
    <w:name w:val="无间隔 Char"/>
    <w:link w:val="af2"/>
    <w:uiPriority w:val="99"/>
    <w:locked/>
    <w:rsid w:val="008936F3"/>
    <w:rPr>
      <w:rFonts w:ascii="Calibri" w:hAnsi="Calibri"/>
      <w:sz w:val="22"/>
      <w:lang w:val="en-US" w:eastAsia="zh-CN"/>
    </w:rPr>
  </w:style>
  <w:style w:type="character" w:customStyle="1" w:styleId="CommentTextChar">
    <w:name w:val="Comment Text Char"/>
    <w:uiPriority w:val="99"/>
    <w:locked/>
    <w:rsid w:val="008936F3"/>
    <w:rPr>
      <w:kern w:val="2"/>
      <w:sz w:val="24"/>
    </w:rPr>
  </w:style>
  <w:style w:type="paragraph" w:styleId="af3">
    <w:name w:val="annotation text"/>
    <w:basedOn w:val="ab"/>
    <w:link w:val="Char0"/>
    <w:uiPriority w:val="99"/>
    <w:rsid w:val="008936F3"/>
    <w:pPr>
      <w:jc w:val="left"/>
    </w:pPr>
    <w:rPr>
      <w:sz w:val="24"/>
      <w:szCs w:val="20"/>
    </w:rPr>
  </w:style>
  <w:style w:type="character" w:customStyle="1" w:styleId="Char0">
    <w:name w:val="批注文字 Char"/>
    <w:basedOn w:val="ac"/>
    <w:link w:val="af3"/>
    <w:uiPriority w:val="99"/>
    <w:semiHidden/>
    <w:locked/>
    <w:rsid w:val="00992716"/>
    <w:rPr>
      <w:rFonts w:cs="Times New Roman"/>
      <w:sz w:val="24"/>
      <w:szCs w:val="24"/>
    </w:rPr>
  </w:style>
  <w:style w:type="paragraph" w:styleId="10">
    <w:name w:val="toc 1"/>
    <w:basedOn w:val="ab"/>
    <w:next w:val="ab"/>
    <w:uiPriority w:val="99"/>
    <w:rsid w:val="008936F3"/>
    <w:pPr>
      <w:tabs>
        <w:tab w:val="right" w:leader="dot" w:pos="9436"/>
      </w:tabs>
      <w:spacing w:line="360" w:lineRule="auto"/>
    </w:pPr>
  </w:style>
  <w:style w:type="paragraph" w:styleId="af4">
    <w:name w:val="annotation subject"/>
    <w:basedOn w:val="af3"/>
    <w:next w:val="af3"/>
    <w:link w:val="Char1"/>
    <w:uiPriority w:val="99"/>
    <w:rsid w:val="008936F3"/>
    <w:rPr>
      <w:b/>
    </w:rPr>
  </w:style>
  <w:style w:type="character" w:customStyle="1" w:styleId="Char1">
    <w:name w:val="批注主题 Char"/>
    <w:basedOn w:val="CommentTextChar"/>
    <w:link w:val="af4"/>
    <w:uiPriority w:val="99"/>
    <w:semiHidden/>
    <w:locked/>
    <w:rsid w:val="00992716"/>
    <w:rPr>
      <w:rFonts w:cs="Times New Roman"/>
      <w:b/>
      <w:bCs/>
      <w:kern w:val="2"/>
      <w:sz w:val="24"/>
      <w:szCs w:val="24"/>
    </w:rPr>
  </w:style>
  <w:style w:type="paragraph" w:styleId="af5">
    <w:name w:val="Balloon Text"/>
    <w:basedOn w:val="ab"/>
    <w:link w:val="Char2"/>
    <w:uiPriority w:val="99"/>
    <w:semiHidden/>
    <w:rsid w:val="008936F3"/>
    <w:rPr>
      <w:sz w:val="18"/>
      <w:szCs w:val="18"/>
    </w:rPr>
  </w:style>
  <w:style w:type="character" w:customStyle="1" w:styleId="Char2">
    <w:name w:val="批注框文本 Char"/>
    <w:basedOn w:val="ac"/>
    <w:link w:val="af5"/>
    <w:uiPriority w:val="99"/>
    <w:semiHidden/>
    <w:locked/>
    <w:rsid w:val="00992716"/>
    <w:rPr>
      <w:rFonts w:cs="Times New Roman"/>
      <w:sz w:val="2"/>
    </w:rPr>
  </w:style>
  <w:style w:type="paragraph" w:styleId="af6">
    <w:name w:val="header"/>
    <w:basedOn w:val="ab"/>
    <w:link w:val="Char3"/>
    <w:uiPriority w:val="99"/>
    <w:rsid w:val="008936F3"/>
    <w:pPr>
      <w:pBdr>
        <w:bottom w:val="single" w:sz="6" w:space="1" w:color="auto"/>
      </w:pBdr>
      <w:tabs>
        <w:tab w:val="center" w:pos="4153"/>
        <w:tab w:val="right" w:pos="8306"/>
      </w:tabs>
      <w:snapToGrid w:val="0"/>
      <w:jc w:val="center"/>
    </w:pPr>
    <w:rPr>
      <w:sz w:val="18"/>
      <w:szCs w:val="20"/>
    </w:rPr>
  </w:style>
  <w:style w:type="character" w:customStyle="1" w:styleId="Char3">
    <w:name w:val="页眉 Char"/>
    <w:basedOn w:val="ac"/>
    <w:link w:val="af6"/>
    <w:uiPriority w:val="99"/>
    <w:semiHidden/>
    <w:locked/>
    <w:rsid w:val="00992716"/>
    <w:rPr>
      <w:rFonts w:cs="Times New Roman"/>
      <w:sz w:val="18"/>
      <w:szCs w:val="18"/>
    </w:rPr>
  </w:style>
  <w:style w:type="paragraph" w:styleId="af7">
    <w:name w:val="footer"/>
    <w:basedOn w:val="ab"/>
    <w:link w:val="Char4"/>
    <w:uiPriority w:val="99"/>
    <w:rsid w:val="008936F3"/>
    <w:pPr>
      <w:tabs>
        <w:tab w:val="center" w:pos="4153"/>
        <w:tab w:val="right" w:pos="8306"/>
      </w:tabs>
      <w:snapToGrid w:val="0"/>
      <w:jc w:val="left"/>
    </w:pPr>
    <w:rPr>
      <w:sz w:val="18"/>
      <w:szCs w:val="18"/>
    </w:rPr>
  </w:style>
  <w:style w:type="character" w:customStyle="1" w:styleId="Char4">
    <w:name w:val="页脚 Char"/>
    <w:basedOn w:val="ac"/>
    <w:link w:val="af7"/>
    <w:uiPriority w:val="99"/>
    <w:locked/>
    <w:rsid w:val="003D1970"/>
    <w:rPr>
      <w:rFonts w:cs="Times New Roman"/>
      <w:kern w:val="2"/>
      <w:sz w:val="18"/>
    </w:rPr>
  </w:style>
  <w:style w:type="paragraph" w:styleId="TOC">
    <w:name w:val="TOC Heading"/>
    <w:basedOn w:val="1"/>
    <w:next w:val="ab"/>
    <w:uiPriority w:val="99"/>
    <w:qFormat/>
    <w:rsid w:val="008936F3"/>
    <w:pPr>
      <w:widowControl/>
      <w:spacing w:before="480" w:after="0" w:line="276" w:lineRule="auto"/>
      <w:jc w:val="left"/>
      <w:outlineLvl w:val="9"/>
    </w:pPr>
    <w:rPr>
      <w:rFonts w:ascii="Cambria" w:hAnsi="Cambria"/>
      <w:color w:val="365F91"/>
      <w:kern w:val="0"/>
      <w:sz w:val="28"/>
      <w:szCs w:val="28"/>
    </w:rPr>
  </w:style>
  <w:style w:type="paragraph" w:styleId="af2">
    <w:name w:val="No Spacing"/>
    <w:link w:val="Char"/>
    <w:uiPriority w:val="99"/>
    <w:qFormat/>
    <w:rsid w:val="008936F3"/>
    <w:rPr>
      <w:rFonts w:ascii="Calibri" w:hAnsi="Calibri"/>
      <w:kern w:val="0"/>
      <w:sz w:val="22"/>
    </w:rPr>
  </w:style>
  <w:style w:type="table" w:styleId="af8">
    <w:name w:val="Table Grid"/>
    <w:basedOn w:val="ad"/>
    <w:uiPriority w:val="99"/>
    <w:rsid w:val="008936F3"/>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Strong"/>
    <w:basedOn w:val="ac"/>
    <w:uiPriority w:val="99"/>
    <w:qFormat/>
    <w:rsid w:val="003D1970"/>
    <w:rPr>
      <w:rFonts w:cs="Times New Roman"/>
      <w:b/>
    </w:rPr>
  </w:style>
  <w:style w:type="character" w:customStyle="1" w:styleId="afa">
    <w:name w:val="发布"/>
    <w:uiPriority w:val="99"/>
    <w:rsid w:val="003D1970"/>
    <w:rPr>
      <w:rFonts w:ascii="黑体" w:eastAsia="黑体"/>
      <w:spacing w:val="22"/>
      <w:w w:val="100"/>
      <w:position w:val="3"/>
      <w:sz w:val="28"/>
    </w:rPr>
  </w:style>
  <w:style w:type="paragraph" w:customStyle="1" w:styleId="afb">
    <w:name w:val="其他标准称谓"/>
    <w:uiPriority w:val="99"/>
    <w:rsid w:val="003D1970"/>
    <w:pPr>
      <w:spacing w:line="240" w:lineRule="atLeast"/>
      <w:jc w:val="distribute"/>
    </w:pPr>
    <w:rPr>
      <w:rFonts w:ascii="黑体" w:eastAsia="黑体" w:hAnsi="宋体"/>
      <w:kern w:val="0"/>
      <w:sz w:val="52"/>
      <w:szCs w:val="20"/>
    </w:rPr>
  </w:style>
  <w:style w:type="paragraph" w:customStyle="1" w:styleId="afc">
    <w:name w:val="封面标准名称"/>
    <w:uiPriority w:val="99"/>
    <w:rsid w:val="003D1970"/>
    <w:pPr>
      <w:widowControl w:val="0"/>
      <w:spacing w:line="680" w:lineRule="exact"/>
      <w:jc w:val="center"/>
      <w:textAlignment w:val="center"/>
    </w:pPr>
    <w:rPr>
      <w:rFonts w:ascii="黑体" w:eastAsia="黑体"/>
      <w:kern w:val="0"/>
      <w:sz w:val="52"/>
      <w:szCs w:val="20"/>
    </w:rPr>
  </w:style>
  <w:style w:type="paragraph" w:styleId="afd">
    <w:name w:val="Plain Text"/>
    <w:basedOn w:val="ab"/>
    <w:link w:val="Char5"/>
    <w:uiPriority w:val="99"/>
    <w:rsid w:val="003D1970"/>
    <w:rPr>
      <w:rFonts w:ascii="宋体" w:hAnsi="Courier New"/>
      <w:szCs w:val="20"/>
    </w:rPr>
  </w:style>
  <w:style w:type="character" w:customStyle="1" w:styleId="Char5">
    <w:name w:val="纯文本 Char"/>
    <w:basedOn w:val="ac"/>
    <w:link w:val="afd"/>
    <w:uiPriority w:val="99"/>
    <w:locked/>
    <w:rsid w:val="003D1970"/>
    <w:rPr>
      <w:rFonts w:ascii="宋体" w:hAnsi="Courier New" w:cs="Times New Roman"/>
      <w:kern w:val="2"/>
      <w:sz w:val="21"/>
    </w:rPr>
  </w:style>
  <w:style w:type="paragraph" w:customStyle="1" w:styleId="afe">
    <w:name w:val="封面标准文稿类别"/>
    <w:uiPriority w:val="99"/>
    <w:rsid w:val="003D1970"/>
    <w:pPr>
      <w:spacing w:before="440" w:line="400" w:lineRule="exact"/>
      <w:jc w:val="center"/>
    </w:pPr>
    <w:rPr>
      <w:rFonts w:ascii="宋体"/>
      <w:kern w:val="0"/>
      <w:sz w:val="24"/>
      <w:szCs w:val="20"/>
    </w:rPr>
  </w:style>
  <w:style w:type="paragraph" w:customStyle="1" w:styleId="aff">
    <w:name w:val="封面正文"/>
    <w:uiPriority w:val="99"/>
    <w:rsid w:val="003D1970"/>
    <w:pPr>
      <w:jc w:val="both"/>
    </w:pPr>
    <w:rPr>
      <w:kern w:val="0"/>
      <w:sz w:val="20"/>
      <w:szCs w:val="20"/>
    </w:rPr>
  </w:style>
  <w:style w:type="paragraph" w:customStyle="1" w:styleId="a9">
    <w:name w:val="前言、引言标题"/>
    <w:next w:val="ab"/>
    <w:uiPriority w:val="99"/>
    <w:rsid w:val="003D1970"/>
    <w:pPr>
      <w:numPr>
        <w:numId w:val="1"/>
      </w:numPr>
      <w:shd w:val="clear" w:color="FFFFFF" w:fill="FFFFFF"/>
      <w:spacing w:before="640" w:after="560"/>
      <w:jc w:val="center"/>
      <w:outlineLvl w:val="0"/>
    </w:pPr>
    <w:rPr>
      <w:rFonts w:ascii="黑体" w:eastAsia="黑体"/>
      <w:kern w:val="0"/>
      <w:sz w:val="32"/>
      <w:szCs w:val="20"/>
    </w:rPr>
  </w:style>
  <w:style w:type="paragraph" w:customStyle="1" w:styleId="11">
    <w:name w:val="封面标准号1"/>
    <w:uiPriority w:val="99"/>
    <w:rsid w:val="003D1970"/>
    <w:pPr>
      <w:widowControl w:val="0"/>
      <w:kinsoku w:val="0"/>
      <w:overflowPunct w:val="0"/>
      <w:autoSpaceDE w:val="0"/>
      <w:autoSpaceDN w:val="0"/>
      <w:spacing w:before="308"/>
      <w:jc w:val="right"/>
      <w:textAlignment w:val="center"/>
    </w:pPr>
    <w:rPr>
      <w:kern w:val="0"/>
      <w:sz w:val="28"/>
      <w:szCs w:val="20"/>
    </w:rPr>
  </w:style>
  <w:style w:type="paragraph" w:customStyle="1" w:styleId="aff0">
    <w:name w:val="其他发布部门"/>
    <w:basedOn w:val="ab"/>
    <w:uiPriority w:val="99"/>
    <w:rsid w:val="003D1970"/>
    <w:pPr>
      <w:widowControl/>
      <w:spacing w:line="240" w:lineRule="atLeast"/>
      <w:jc w:val="center"/>
    </w:pPr>
    <w:rPr>
      <w:rFonts w:ascii="黑体" w:eastAsia="黑体"/>
      <w:spacing w:val="20"/>
      <w:w w:val="135"/>
      <w:kern w:val="0"/>
      <w:sz w:val="36"/>
      <w:szCs w:val="20"/>
    </w:rPr>
  </w:style>
  <w:style w:type="paragraph" w:customStyle="1" w:styleId="aff1">
    <w:name w:val="标准书眉_奇数页"/>
    <w:next w:val="ab"/>
    <w:uiPriority w:val="99"/>
    <w:rsid w:val="003D1970"/>
    <w:pPr>
      <w:tabs>
        <w:tab w:val="center" w:pos="4154"/>
        <w:tab w:val="right" w:pos="8306"/>
      </w:tabs>
      <w:spacing w:after="120"/>
      <w:jc w:val="right"/>
    </w:pPr>
    <w:rPr>
      <w:kern w:val="0"/>
      <w:szCs w:val="20"/>
    </w:rPr>
  </w:style>
  <w:style w:type="paragraph" w:customStyle="1" w:styleId="aff2">
    <w:name w:val="发布日期"/>
    <w:uiPriority w:val="99"/>
    <w:rsid w:val="003D1970"/>
    <w:rPr>
      <w:rFonts w:eastAsia="黑体"/>
      <w:kern w:val="0"/>
      <w:sz w:val="28"/>
      <w:szCs w:val="20"/>
    </w:rPr>
  </w:style>
  <w:style w:type="paragraph" w:customStyle="1" w:styleId="aff3">
    <w:name w:val="标准书脚_奇数页"/>
    <w:uiPriority w:val="99"/>
    <w:rsid w:val="003D1970"/>
    <w:pPr>
      <w:spacing w:before="120"/>
      <w:jc w:val="right"/>
    </w:pPr>
    <w:rPr>
      <w:kern w:val="0"/>
      <w:sz w:val="18"/>
      <w:szCs w:val="20"/>
    </w:rPr>
  </w:style>
  <w:style w:type="paragraph" w:customStyle="1" w:styleId="aff4">
    <w:name w:val="文献分类号"/>
    <w:uiPriority w:val="99"/>
    <w:rsid w:val="003D1970"/>
    <w:pPr>
      <w:widowControl w:val="0"/>
      <w:textAlignment w:val="center"/>
    </w:pPr>
    <w:rPr>
      <w:rFonts w:eastAsia="黑体"/>
      <w:kern w:val="0"/>
      <w:szCs w:val="20"/>
    </w:rPr>
  </w:style>
  <w:style w:type="paragraph" w:customStyle="1" w:styleId="aff5">
    <w:name w:val="封面标准文稿编辑信息"/>
    <w:uiPriority w:val="99"/>
    <w:rsid w:val="003D1970"/>
    <w:pPr>
      <w:spacing w:before="180" w:line="180" w:lineRule="exact"/>
      <w:jc w:val="center"/>
    </w:pPr>
    <w:rPr>
      <w:rFonts w:ascii="宋体"/>
      <w:kern w:val="0"/>
      <w:szCs w:val="20"/>
    </w:rPr>
  </w:style>
  <w:style w:type="paragraph" w:customStyle="1" w:styleId="aff6">
    <w:name w:val="实施日期"/>
    <w:basedOn w:val="aff2"/>
    <w:uiPriority w:val="99"/>
    <w:rsid w:val="003D1970"/>
    <w:pPr>
      <w:jc w:val="right"/>
    </w:pPr>
  </w:style>
  <w:style w:type="paragraph" w:customStyle="1" w:styleId="aff7">
    <w:name w:val="段"/>
    <w:link w:val="Char6"/>
    <w:uiPriority w:val="99"/>
    <w:rsid w:val="002A6ED3"/>
    <w:pPr>
      <w:tabs>
        <w:tab w:val="center" w:pos="4201"/>
        <w:tab w:val="right" w:leader="dot" w:pos="9298"/>
      </w:tabs>
      <w:autoSpaceDE w:val="0"/>
      <w:autoSpaceDN w:val="0"/>
      <w:ind w:firstLineChars="200" w:firstLine="420"/>
      <w:jc w:val="both"/>
    </w:pPr>
    <w:rPr>
      <w:rFonts w:ascii="宋体"/>
      <w:noProof/>
      <w:kern w:val="0"/>
      <w:sz w:val="22"/>
    </w:rPr>
  </w:style>
  <w:style w:type="character" w:customStyle="1" w:styleId="Char6">
    <w:name w:val="段 Char"/>
    <w:link w:val="aff7"/>
    <w:uiPriority w:val="99"/>
    <w:locked/>
    <w:rsid w:val="002A6ED3"/>
    <w:rPr>
      <w:rFonts w:ascii="宋体"/>
      <w:noProof/>
      <w:sz w:val="22"/>
    </w:rPr>
  </w:style>
  <w:style w:type="paragraph" w:customStyle="1" w:styleId="a0">
    <w:name w:val="一级条标题"/>
    <w:next w:val="aff7"/>
    <w:link w:val="Char7"/>
    <w:uiPriority w:val="99"/>
    <w:rsid w:val="00550EBC"/>
    <w:pPr>
      <w:numPr>
        <w:ilvl w:val="1"/>
        <w:numId w:val="3"/>
      </w:numPr>
      <w:spacing w:beforeLines="50" w:afterLines="50"/>
      <w:outlineLvl w:val="2"/>
    </w:pPr>
    <w:rPr>
      <w:rFonts w:ascii="黑体" w:eastAsia="黑体"/>
      <w:kern w:val="0"/>
      <w:sz w:val="22"/>
    </w:rPr>
  </w:style>
  <w:style w:type="paragraph" w:customStyle="1" w:styleId="a">
    <w:name w:val="章标题"/>
    <w:next w:val="aff7"/>
    <w:uiPriority w:val="99"/>
    <w:rsid w:val="00550EBC"/>
    <w:pPr>
      <w:numPr>
        <w:numId w:val="3"/>
      </w:numPr>
      <w:spacing w:beforeLines="100" w:afterLines="100"/>
      <w:jc w:val="both"/>
      <w:outlineLvl w:val="1"/>
    </w:pPr>
    <w:rPr>
      <w:rFonts w:ascii="黑体" w:eastAsia="黑体"/>
      <w:kern w:val="0"/>
      <w:szCs w:val="20"/>
    </w:rPr>
  </w:style>
  <w:style w:type="paragraph" w:customStyle="1" w:styleId="a1">
    <w:name w:val="二级条标题"/>
    <w:basedOn w:val="a0"/>
    <w:next w:val="aff7"/>
    <w:link w:val="Char8"/>
    <w:uiPriority w:val="99"/>
    <w:rsid w:val="00550EBC"/>
    <w:pPr>
      <w:numPr>
        <w:ilvl w:val="2"/>
      </w:numPr>
      <w:spacing w:before="50" w:after="50"/>
      <w:outlineLvl w:val="3"/>
    </w:pPr>
    <w:rPr>
      <w:sz w:val="21"/>
      <w:szCs w:val="20"/>
    </w:rPr>
  </w:style>
  <w:style w:type="paragraph" w:customStyle="1" w:styleId="a2">
    <w:name w:val="三级条标题"/>
    <w:basedOn w:val="a1"/>
    <w:next w:val="aff7"/>
    <w:uiPriority w:val="99"/>
    <w:rsid w:val="00550EBC"/>
    <w:pPr>
      <w:numPr>
        <w:ilvl w:val="3"/>
      </w:numPr>
      <w:outlineLvl w:val="4"/>
    </w:pPr>
  </w:style>
  <w:style w:type="paragraph" w:customStyle="1" w:styleId="a3">
    <w:name w:val="四级条标题"/>
    <w:basedOn w:val="a2"/>
    <w:next w:val="aff7"/>
    <w:uiPriority w:val="99"/>
    <w:rsid w:val="00550EBC"/>
    <w:pPr>
      <w:numPr>
        <w:ilvl w:val="4"/>
      </w:numPr>
      <w:ind w:left="0"/>
      <w:outlineLvl w:val="5"/>
    </w:pPr>
  </w:style>
  <w:style w:type="paragraph" w:customStyle="1" w:styleId="a4">
    <w:name w:val="五级条标题"/>
    <w:basedOn w:val="a3"/>
    <w:next w:val="aff7"/>
    <w:uiPriority w:val="99"/>
    <w:rsid w:val="00550EBC"/>
    <w:pPr>
      <w:numPr>
        <w:ilvl w:val="5"/>
      </w:numPr>
      <w:outlineLvl w:val="6"/>
    </w:pPr>
  </w:style>
  <w:style w:type="paragraph" w:customStyle="1" w:styleId="aff8">
    <w:name w:val="三级无"/>
    <w:basedOn w:val="a2"/>
    <w:uiPriority w:val="99"/>
    <w:rsid w:val="00550EBC"/>
    <w:pPr>
      <w:spacing w:beforeLines="0" w:afterLines="0"/>
    </w:pPr>
    <w:rPr>
      <w:rFonts w:ascii="宋体" w:eastAsia="宋体"/>
    </w:rPr>
  </w:style>
  <w:style w:type="paragraph" w:customStyle="1" w:styleId="aff9">
    <w:name w:val="正文公式编号制表符"/>
    <w:basedOn w:val="aff7"/>
    <w:next w:val="aff7"/>
    <w:uiPriority w:val="99"/>
    <w:rsid w:val="00550EBC"/>
    <w:pPr>
      <w:ind w:firstLineChars="0" w:firstLine="0"/>
    </w:pPr>
  </w:style>
  <w:style w:type="paragraph" w:customStyle="1" w:styleId="a6">
    <w:name w:val="数字编号列项（二级）"/>
    <w:uiPriority w:val="99"/>
    <w:rsid w:val="001A0BE4"/>
    <w:pPr>
      <w:numPr>
        <w:ilvl w:val="1"/>
        <w:numId w:val="5"/>
      </w:numPr>
      <w:jc w:val="both"/>
    </w:pPr>
    <w:rPr>
      <w:rFonts w:ascii="宋体"/>
      <w:kern w:val="0"/>
      <w:szCs w:val="20"/>
    </w:rPr>
  </w:style>
  <w:style w:type="paragraph" w:customStyle="1" w:styleId="a5">
    <w:name w:val="字母编号列项（一级）"/>
    <w:uiPriority w:val="99"/>
    <w:rsid w:val="001A0BE4"/>
    <w:pPr>
      <w:numPr>
        <w:numId w:val="5"/>
      </w:numPr>
      <w:jc w:val="both"/>
    </w:pPr>
    <w:rPr>
      <w:rFonts w:ascii="宋体"/>
      <w:kern w:val="0"/>
      <w:szCs w:val="20"/>
    </w:rPr>
  </w:style>
  <w:style w:type="paragraph" w:customStyle="1" w:styleId="a7">
    <w:name w:val="编号列项（三级）"/>
    <w:uiPriority w:val="99"/>
    <w:rsid w:val="001A0BE4"/>
    <w:pPr>
      <w:numPr>
        <w:ilvl w:val="2"/>
        <w:numId w:val="5"/>
      </w:numPr>
    </w:pPr>
    <w:rPr>
      <w:rFonts w:ascii="宋体"/>
      <w:kern w:val="0"/>
      <w:szCs w:val="20"/>
    </w:rPr>
  </w:style>
  <w:style w:type="paragraph" w:customStyle="1" w:styleId="affa">
    <w:name w:val="二级无"/>
    <w:basedOn w:val="a1"/>
    <w:uiPriority w:val="99"/>
    <w:rsid w:val="001A0BE4"/>
    <w:pPr>
      <w:numPr>
        <w:ilvl w:val="0"/>
        <w:numId w:val="0"/>
      </w:numPr>
      <w:tabs>
        <w:tab w:val="num" w:pos="360"/>
      </w:tabs>
      <w:spacing w:beforeLines="0" w:afterLines="0"/>
    </w:pPr>
    <w:rPr>
      <w:rFonts w:ascii="宋体" w:eastAsia="宋体"/>
    </w:rPr>
  </w:style>
  <w:style w:type="character" w:customStyle="1" w:styleId="Char8">
    <w:name w:val="二级条标题 Char"/>
    <w:link w:val="a1"/>
    <w:uiPriority w:val="99"/>
    <w:locked/>
    <w:rsid w:val="001A0BE4"/>
    <w:rPr>
      <w:rFonts w:ascii="黑体" w:eastAsia="黑体"/>
      <w:sz w:val="21"/>
    </w:rPr>
  </w:style>
  <w:style w:type="character" w:customStyle="1" w:styleId="Char7">
    <w:name w:val="一级条标题 Char"/>
    <w:link w:val="a0"/>
    <w:uiPriority w:val="99"/>
    <w:locked/>
    <w:rsid w:val="001A0BE4"/>
    <w:rPr>
      <w:rFonts w:ascii="黑体" w:eastAsia="黑体"/>
      <w:sz w:val="22"/>
    </w:rPr>
  </w:style>
  <w:style w:type="paragraph" w:styleId="affb">
    <w:name w:val="List Paragraph"/>
    <w:basedOn w:val="ab"/>
    <w:uiPriority w:val="99"/>
    <w:qFormat/>
    <w:rsid w:val="001A0BE4"/>
    <w:pPr>
      <w:ind w:firstLineChars="200" w:firstLine="420"/>
    </w:pPr>
  </w:style>
  <w:style w:type="paragraph" w:customStyle="1" w:styleId="affc">
    <w:name w:val="正文表标题"/>
    <w:next w:val="aff7"/>
    <w:uiPriority w:val="99"/>
    <w:rsid w:val="00C13A00"/>
    <w:pPr>
      <w:tabs>
        <w:tab w:val="num" w:pos="360"/>
      </w:tabs>
      <w:spacing w:beforeLines="50" w:afterLines="50"/>
      <w:jc w:val="center"/>
    </w:pPr>
    <w:rPr>
      <w:rFonts w:ascii="黑体" w:eastAsia="黑体"/>
      <w:kern w:val="0"/>
      <w:szCs w:val="20"/>
    </w:rPr>
  </w:style>
  <w:style w:type="paragraph" w:customStyle="1" w:styleId="aa">
    <w:name w:val="正文图标题"/>
    <w:next w:val="aff7"/>
    <w:uiPriority w:val="99"/>
    <w:rsid w:val="00C13A00"/>
    <w:pPr>
      <w:numPr>
        <w:numId w:val="8"/>
      </w:numPr>
      <w:tabs>
        <w:tab w:val="num" w:pos="360"/>
      </w:tabs>
      <w:spacing w:beforeLines="50" w:afterLines="50"/>
      <w:jc w:val="center"/>
    </w:pPr>
    <w:rPr>
      <w:rFonts w:ascii="黑体" w:eastAsia="黑体"/>
      <w:kern w:val="0"/>
      <w:szCs w:val="20"/>
    </w:rPr>
  </w:style>
  <w:style w:type="paragraph" w:customStyle="1" w:styleId="a8">
    <w:name w:val="其他发布日期"/>
    <w:basedOn w:val="aff2"/>
    <w:uiPriority w:val="99"/>
    <w:rsid w:val="00C13A00"/>
    <w:pPr>
      <w:framePr w:w="3997" w:h="471" w:hRule="exact" w:vSpace="181" w:wrap="around" w:vAnchor="page" w:hAnchor="page" w:x="1419" w:y="14097" w:anchorLock="1"/>
      <w:numPr>
        <w:numId w:val="9"/>
      </w:numPr>
    </w:pPr>
  </w:style>
  <w:style w:type="paragraph" w:customStyle="1" w:styleId="Default">
    <w:name w:val="Default"/>
    <w:uiPriority w:val="99"/>
    <w:rsid w:val="00A26BA2"/>
    <w:pPr>
      <w:widowControl w:val="0"/>
      <w:autoSpaceDE w:val="0"/>
      <w:autoSpaceDN w:val="0"/>
      <w:adjustRightInd w:val="0"/>
    </w:pPr>
    <w:rPr>
      <w:rFonts w:ascii="黑体" w:eastAsia="黑体" w:cs="黑体"/>
      <w:color w:val="000000"/>
      <w:kern w:val="0"/>
      <w:sz w:val="24"/>
      <w:szCs w:val="24"/>
    </w:rPr>
  </w:style>
  <w:style w:type="character" w:customStyle="1" w:styleId="apple-converted-space">
    <w:name w:val="apple-converted-space"/>
    <w:basedOn w:val="ac"/>
    <w:uiPriority w:val="99"/>
    <w:rsid w:val="00786316"/>
    <w:rPr>
      <w:rFonts w:cs="Times New Roman"/>
    </w:rPr>
  </w:style>
  <w:style w:type="paragraph" w:customStyle="1" w:styleId="affd">
    <w:name w:val="目次、标准名称标题"/>
    <w:basedOn w:val="ab"/>
    <w:next w:val="aff7"/>
    <w:uiPriority w:val="99"/>
    <w:rsid w:val="004D1098"/>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styleId="affe">
    <w:name w:val="Date"/>
    <w:basedOn w:val="ab"/>
    <w:next w:val="ab"/>
    <w:link w:val="Char9"/>
    <w:uiPriority w:val="99"/>
    <w:semiHidden/>
    <w:rsid w:val="00685BB8"/>
    <w:pPr>
      <w:ind w:leftChars="2500" w:left="100"/>
    </w:pPr>
  </w:style>
  <w:style w:type="character" w:customStyle="1" w:styleId="Char9">
    <w:name w:val="日期 Char"/>
    <w:basedOn w:val="ac"/>
    <w:link w:val="affe"/>
    <w:uiPriority w:val="99"/>
    <w:semiHidden/>
    <w:locked/>
    <w:rsid w:val="00685BB8"/>
    <w:rPr>
      <w:rFonts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5885185">
      <w:marLeft w:val="0"/>
      <w:marRight w:val="0"/>
      <w:marTop w:val="0"/>
      <w:marBottom w:val="0"/>
      <w:divBdr>
        <w:top w:val="none" w:sz="0" w:space="0" w:color="auto"/>
        <w:left w:val="none" w:sz="0" w:space="0" w:color="auto"/>
        <w:bottom w:val="none" w:sz="0" w:space="0" w:color="auto"/>
        <w:right w:val="none" w:sz="0" w:space="0" w:color="auto"/>
      </w:divBdr>
    </w:div>
    <w:div w:id="765885186">
      <w:marLeft w:val="0"/>
      <w:marRight w:val="0"/>
      <w:marTop w:val="0"/>
      <w:marBottom w:val="0"/>
      <w:divBdr>
        <w:top w:val="none" w:sz="0" w:space="0" w:color="auto"/>
        <w:left w:val="none" w:sz="0" w:space="0" w:color="auto"/>
        <w:bottom w:val="none" w:sz="0" w:space="0" w:color="auto"/>
        <w:right w:val="none" w:sz="0" w:space="0" w:color="auto"/>
      </w:divBdr>
    </w:div>
    <w:div w:id="765885187">
      <w:marLeft w:val="0"/>
      <w:marRight w:val="0"/>
      <w:marTop w:val="0"/>
      <w:marBottom w:val="0"/>
      <w:divBdr>
        <w:top w:val="none" w:sz="0" w:space="0" w:color="auto"/>
        <w:left w:val="none" w:sz="0" w:space="0" w:color="auto"/>
        <w:bottom w:val="none" w:sz="0" w:space="0" w:color="auto"/>
        <w:right w:val="none" w:sz="0" w:space="0" w:color="auto"/>
      </w:divBdr>
    </w:div>
    <w:div w:id="7658851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image" Target="media/image2.wmf"/><Relationship Id="rId26" Type="http://schemas.openxmlformats.org/officeDocument/2006/relationships/image" Target="media/image6.wmf"/><Relationship Id="rId3" Type="http://schemas.microsoft.com/office/2007/relationships/stylesWithEffects" Target="stylesWithEffects.xml"/><Relationship Id="rId21" Type="http://schemas.openxmlformats.org/officeDocument/2006/relationships/oleObject" Target="embeddings/oleObject3.bin"/><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oleObject" Target="embeddings/oleObject1.bin"/><Relationship Id="rId25" Type="http://schemas.openxmlformats.org/officeDocument/2006/relationships/oleObject" Target="embeddings/oleObject5.bin"/><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wmf"/><Relationship Id="rId20" Type="http://schemas.openxmlformats.org/officeDocument/2006/relationships/image" Target="media/image3.wmf"/><Relationship Id="rId29" Type="http://schemas.openxmlformats.org/officeDocument/2006/relationships/oleObject" Target="embeddings/oleObject7.bin"/><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5.wmf"/><Relationship Id="rId32"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comments" Target="comments.xml"/><Relationship Id="rId23" Type="http://schemas.openxmlformats.org/officeDocument/2006/relationships/oleObject" Target="embeddings/oleObject4.bin"/><Relationship Id="rId28" Type="http://schemas.openxmlformats.org/officeDocument/2006/relationships/image" Target="media/image7.wmf"/><Relationship Id="rId10" Type="http://schemas.openxmlformats.org/officeDocument/2006/relationships/footer" Target="footer1.xml"/><Relationship Id="rId19" Type="http://schemas.openxmlformats.org/officeDocument/2006/relationships/oleObject" Target="embeddings/oleObject2.bin"/><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image" Target="media/image4.wmf"/><Relationship Id="rId27" Type="http://schemas.openxmlformats.org/officeDocument/2006/relationships/oleObject" Target="embeddings/oleObject6.bin"/><Relationship Id="rId30" Type="http://schemas.openxmlformats.org/officeDocument/2006/relationships/header" Target="header5.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10</Pages>
  <Words>1019</Words>
  <Characters>5813</Characters>
  <Application>Microsoft Office Word</Application>
  <DocSecurity>0</DocSecurity>
  <Lines>48</Lines>
  <Paragraphs>13</Paragraphs>
  <ScaleCrop>false</ScaleCrop>
  <Company>Microsoft</Company>
  <LinksUpToDate>false</LinksUpToDate>
  <CharactersWithSpaces>6819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湖南中天龙舟农机有限公司企业标准</dc:title>
  <dc:creator>User</dc:creator>
  <cp:lastModifiedBy>YZW</cp:lastModifiedBy>
  <cp:revision>5</cp:revision>
  <cp:lastPrinted>2019-01-09T08:13:00Z</cp:lastPrinted>
  <dcterms:created xsi:type="dcterms:W3CDTF">2019-07-05T00:44:00Z</dcterms:created>
  <dcterms:modified xsi:type="dcterms:W3CDTF">2019-07-08T03:20:00Z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