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5FE" w:rsidRDefault="001805FE">
      <w:pPr>
        <w:pStyle w:val="af2"/>
      </w:pPr>
      <w:r>
        <w:rPr>
          <w:noProof/>
        </w:rPr>
        <w:pict>
          <v:shapetype id="_x0000_t202" coordsize="21600,21600" o:spt="202" path="m,l,21600r21600,l21600,xe">
            <v:stroke joinstyle="miter"/>
            <v:path gradientshapeok="t" o:connecttype="rect"/>
          </v:shapetype>
          <v:shape id="_x0000_s1026" type="#_x0000_t202" style="position:absolute;left:0;text-align:left;margin-left:.7pt;margin-top:-38.45pt;width:112.35pt;height:40pt;z-index:251660288;mso-position-horizontal-relative:margin;mso-position-vertical-relative:margin" o:allowincell="f" stroked="f">
            <v:textbox inset="0,0,0,0">
              <w:txbxContent>
                <w:p w:rsidR="001805FE" w:rsidRDefault="001805FE">
                  <w:pPr>
                    <w:pStyle w:val="af2"/>
                    <w:rPr>
                      <w:sz w:val="21"/>
                      <w:szCs w:val="21"/>
                    </w:rPr>
                  </w:pPr>
                  <w:r>
                    <w:rPr>
                      <w:sz w:val="21"/>
                      <w:szCs w:val="21"/>
                    </w:rPr>
                    <w:t xml:space="preserve">ICS </w:t>
                  </w:r>
                  <w:r>
                    <w:rPr>
                      <w:b/>
                      <w:sz w:val="21"/>
                      <w:szCs w:val="21"/>
                    </w:rPr>
                    <w:t>65.060.99</w:t>
                  </w:r>
                </w:p>
                <w:p w:rsidR="001805FE" w:rsidRDefault="001805FE">
                  <w:pPr>
                    <w:pStyle w:val="af2"/>
                    <w:rPr>
                      <w:sz w:val="21"/>
                      <w:szCs w:val="21"/>
                    </w:rPr>
                  </w:pPr>
                  <w:r>
                    <w:rPr>
                      <w:sz w:val="21"/>
                      <w:szCs w:val="21"/>
                    </w:rPr>
                    <w:t>B</w:t>
                  </w:r>
                  <w:r>
                    <w:rPr>
                      <w:b/>
                      <w:sz w:val="21"/>
                      <w:szCs w:val="21"/>
                    </w:rPr>
                    <w:t>91</w:t>
                  </w:r>
                </w:p>
                <w:p w:rsidR="001805FE" w:rsidRDefault="001805FE">
                  <w:pPr>
                    <w:pStyle w:val="af2"/>
                    <w:rPr>
                      <w:sz w:val="21"/>
                      <w:szCs w:val="21"/>
                    </w:rPr>
                  </w:pPr>
                  <w:r>
                    <w:rPr>
                      <w:rFonts w:hint="eastAsia"/>
                      <w:sz w:val="21"/>
                      <w:szCs w:val="21"/>
                    </w:rPr>
                    <w:t>备案号</w:t>
                  </w:r>
                  <w:r>
                    <w:rPr>
                      <w:sz w:val="21"/>
                      <w:szCs w:val="21"/>
                    </w:rPr>
                    <w:t>:</w:t>
                  </w:r>
                </w:p>
                <w:p w:rsidR="001805FE" w:rsidRDefault="001805FE">
                  <w:pPr>
                    <w:pStyle w:val="ad"/>
                    <w:rPr>
                      <w:b/>
                    </w:rPr>
                  </w:pPr>
                </w:p>
              </w:txbxContent>
            </v:textbox>
            <w10:wrap anchorx="margin" anchory="margin"/>
            <w10:anchorlock/>
          </v:shape>
        </w:pict>
      </w:r>
    </w:p>
    <w:p w:rsidR="001805FE" w:rsidRDefault="001805FE">
      <w:pPr>
        <w:pStyle w:val="PlainText"/>
        <w:jc w:val="center"/>
        <w:rPr>
          <w:rFonts w:ascii="黑体" w:eastAsia="黑体"/>
          <w:spacing w:val="60"/>
          <w:sz w:val="52"/>
        </w:rPr>
      </w:pPr>
    </w:p>
    <w:p w:rsidR="001805FE" w:rsidRDefault="001805FE">
      <w:pPr>
        <w:pStyle w:val="PlainText"/>
        <w:jc w:val="center"/>
        <w:rPr>
          <w:rFonts w:ascii="黑体" w:eastAsia="黑体"/>
          <w:spacing w:val="60"/>
          <w:sz w:val="96"/>
          <w:szCs w:val="96"/>
        </w:rPr>
      </w:pPr>
      <w:r>
        <w:rPr>
          <w:rFonts w:ascii="黑体" w:eastAsia="黑体" w:hint="eastAsia"/>
          <w:spacing w:val="60"/>
          <w:sz w:val="96"/>
          <w:szCs w:val="96"/>
        </w:rPr>
        <w:t>团</w:t>
      </w:r>
      <w:r>
        <w:rPr>
          <w:rFonts w:ascii="黑体" w:eastAsia="黑体"/>
          <w:spacing w:val="60"/>
          <w:sz w:val="96"/>
          <w:szCs w:val="96"/>
        </w:rPr>
        <w:t xml:space="preserve">  </w:t>
      </w:r>
      <w:r>
        <w:rPr>
          <w:rFonts w:ascii="黑体" w:eastAsia="黑体" w:hint="eastAsia"/>
          <w:spacing w:val="60"/>
          <w:sz w:val="96"/>
          <w:szCs w:val="96"/>
        </w:rPr>
        <w:t>体</w:t>
      </w:r>
      <w:r>
        <w:rPr>
          <w:rFonts w:ascii="黑体" w:eastAsia="黑体"/>
          <w:spacing w:val="60"/>
          <w:sz w:val="96"/>
          <w:szCs w:val="96"/>
        </w:rPr>
        <w:t xml:space="preserve">  </w:t>
      </w:r>
      <w:r>
        <w:rPr>
          <w:rFonts w:ascii="黑体" w:eastAsia="黑体" w:hint="eastAsia"/>
          <w:spacing w:val="60"/>
          <w:sz w:val="96"/>
          <w:szCs w:val="96"/>
        </w:rPr>
        <w:t>标</w:t>
      </w:r>
      <w:r>
        <w:rPr>
          <w:rFonts w:ascii="黑体" w:eastAsia="黑体"/>
          <w:spacing w:val="60"/>
          <w:sz w:val="96"/>
          <w:szCs w:val="96"/>
        </w:rPr>
        <w:t xml:space="preserve">  </w:t>
      </w:r>
      <w:r>
        <w:rPr>
          <w:rFonts w:ascii="黑体" w:eastAsia="黑体" w:hint="eastAsia"/>
          <w:spacing w:val="60"/>
          <w:sz w:val="96"/>
          <w:szCs w:val="96"/>
        </w:rPr>
        <w:t>准</w:t>
      </w:r>
    </w:p>
    <w:p w:rsidR="001805FE" w:rsidRDefault="001805FE">
      <w:pPr>
        <w:pStyle w:val="PlainText"/>
        <w:jc w:val="center"/>
        <w:rPr>
          <w:rFonts w:ascii="黑体" w:eastAsia="黑体"/>
          <w:spacing w:val="60"/>
          <w:sz w:val="24"/>
        </w:rPr>
      </w:pPr>
    </w:p>
    <w:p w:rsidR="001805FE" w:rsidRDefault="001805FE">
      <w:pPr>
        <w:pStyle w:val="PlainText"/>
        <w:jc w:val="center"/>
        <w:rPr>
          <w:rFonts w:ascii="黑体" w:eastAsia="黑体"/>
          <w:b/>
          <w:spacing w:val="20"/>
          <w:sz w:val="28"/>
        </w:rPr>
      </w:pPr>
      <w:r>
        <w:rPr>
          <w:rFonts w:ascii="黑体" w:eastAsia="黑体"/>
          <w:spacing w:val="60"/>
        </w:rPr>
        <w:t xml:space="preserve">                             </w:t>
      </w:r>
      <w:r>
        <w:rPr>
          <w:rFonts w:ascii="黑体" w:eastAsia="黑体"/>
          <w:b/>
          <w:spacing w:val="20"/>
          <w:sz w:val="28"/>
        </w:rPr>
        <w:t>T/NJ X X X X -201X</w:t>
      </w:r>
    </w:p>
    <w:p w:rsidR="001805FE" w:rsidRDefault="001805FE">
      <w:pPr>
        <w:pStyle w:val="PlainText"/>
        <w:jc w:val="center"/>
        <w:rPr>
          <w:rFonts w:ascii="黑体" w:eastAsia="黑体" w:hAnsi="Times New Roman"/>
          <w:spacing w:val="20"/>
        </w:rPr>
      </w:pPr>
      <w:r>
        <w:rPr>
          <w:rFonts w:ascii="黑体" w:eastAsia="黑体" w:hAnsi="宋体"/>
          <w:spacing w:val="20"/>
        </w:rPr>
        <w:t xml:space="preserve">                                 </w:t>
      </w:r>
    </w:p>
    <w:p w:rsidR="001805FE" w:rsidRDefault="001805FE">
      <w:pPr>
        <w:pStyle w:val="af2"/>
        <w:rPr>
          <w:rFonts w:ascii="黑体" w:eastAsia="黑体"/>
          <w:color w:val="000000"/>
        </w:rPr>
      </w:pPr>
      <w:r>
        <w:rPr>
          <w:noProof/>
        </w:rPr>
        <w:pict>
          <v:line id="Line 3" o:spid="_x0000_s1027" style="position:absolute;left:0;text-align:left;z-index:251659264" from="-5.9pt,.55pt" to="471.1pt,.65pt"/>
        </w:pict>
      </w:r>
      <w:r>
        <w:rPr>
          <w:noProof/>
        </w:rPr>
        <w:pict>
          <v:line id="Line 4" o:spid="_x0000_s1028" style="position:absolute;left:0;text-align:left;z-index:251657216" from="0,700pt" to="482pt,700pt" strokecolor="#800008" strokeweight="1pt"/>
        </w:pict>
      </w:r>
      <w:r>
        <w:rPr>
          <w:noProof/>
        </w:rPr>
        <w:pict>
          <v:shape id="fmFrame7" o:spid="_x0000_s1029" type="#_x0000_t202" style="position:absolute;left:0;text-align:left;margin-left:0;margin-top:710.65pt;width:.4pt;height:6.55pt;z-index:251656192;mso-position-horizontal-relative:margin;mso-position-vertical-relative:margin" stroked="f">
            <v:textbox inset="0,0,0,0">
              <w:txbxContent>
                <w:p w:rsidR="001805FE" w:rsidRDefault="001805FE">
                  <w:pPr>
                    <w:pStyle w:val="af7"/>
                  </w:pPr>
                  <w:r>
                    <w:rPr>
                      <w:rStyle w:val="a6"/>
                    </w:rPr>
                    <w:t xml:space="preserve"> </w:t>
                  </w:r>
                </w:p>
              </w:txbxContent>
            </v:textbox>
            <w10:wrap anchorx="margin" anchory="margin"/>
            <w10:anchorlock/>
          </v:shape>
        </w:pict>
      </w:r>
      <w:r>
        <w:rPr>
          <w:noProof/>
        </w:rPr>
        <w:pict>
          <v:shape id="fmFrame5" o:spid="_x0000_s1030" type="#_x0000_t202" style="position:absolute;left:0;text-align:left;margin-left:0;margin-top:674.1pt;width:.7pt;height:.2pt;z-index:251655168;mso-position-horizontal-relative:margin;mso-position-vertical-relative:margin" stroked="f">
            <v:textbox inset="0,0,0,0">
              <w:txbxContent>
                <w:p w:rsidR="001805FE" w:rsidRDefault="001805FE">
                  <w:pPr>
                    <w:pStyle w:val="aa"/>
                  </w:pPr>
                </w:p>
              </w:txbxContent>
            </v:textbox>
            <w10:wrap anchorx="margin" anchory="margin"/>
            <w10:anchorlock/>
          </v:shape>
        </w:pict>
      </w:r>
      <w:r>
        <w:rPr>
          <w:noProof/>
        </w:rPr>
        <w:pict>
          <v:shape id="fmFrame4" o:spid="_x0000_s1031" type="#_x0000_t202" style="position:absolute;left:0;text-align:left;margin-left:3.5pt;margin-top:246.25pt;width:452pt;height:226.15pt;z-index:251654144;mso-position-horizontal-relative:margin;mso-position-vertical-relative:margin" stroked="f">
            <v:textbox inset="0,0,0,0">
              <w:txbxContent>
                <w:p w:rsidR="001805FE" w:rsidRDefault="001805FE">
                  <w:pPr>
                    <w:pStyle w:val="ae"/>
                    <w:jc w:val="both"/>
                  </w:pPr>
                </w:p>
                <w:p w:rsidR="001805FE" w:rsidRDefault="001805FE">
                  <w:pPr>
                    <w:jc w:val="center"/>
                    <w:rPr>
                      <w:rFonts w:ascii="黑体" w:eastAsia="黑体" w:hAnsi="黑体" w:cs="黑体"/>
                      <w:sz w:val="84"/>
                      <w:szCs w:val="84"/>
                    </w:rPr>
                  </w:pPr>
                  <w:r>
                    <w:rPr>
                      <w:rFonts w:ascii="黑体" w:eastAsia="黑体" w:hAnsi="黑体" w:cs="黑体" w:hint="eastAsia"/>
                      <w:sz w:val="84"/>
                      <w:szCs w:val="84"/>
                    </w:rPr>
                    <w:t>百合加工成套设备</w:t>
                  </w:r>
                </w:p>
                <w:p w:rsidR="001805FE" w:rsidRDefault="001805FE">
                  <w:pPr>
                    <w:jc w:val="center"/>
                    <w:rPr>
                      <w:rFonts w:ascii="黑体" w:eastAsia="黑体" w:hAnsi="黑体" w:cs="黑体"/>
                      <w:sz w:val="32"/>
                      <w:szCs w:val="32"/>
                    </w:rPr>
                  </w:pPr>
                </w:p>
                <w:p w:rsidR="001805FE" w:rsidRDefault="001805FE">
                  <w:pPr>
                    <w:jc w:val="center"/>
                    <w:rPr>
                      <w:rFonts w:ascii="黑体" w:eastAsia="黑体" w:hAnsi="黑体" w:cs="黑体"/>
                      <w:sz w:val="32"/>
                      <w:szCs w:val="32"/>
                    </w:rPr>
                  </w:pPr>
                  <w:r>
                    <w:rPr>
                      <w:rFonts w:ascii="黑体" w:eastAsia="黑体" w:hAnsi="黑体" w:cs="黑体"/>
                      <w:sz w:val="32"/>
                      <w:szCs w:val="32"/>
                    </w:rPr>
                    <w:t>Complete Sets of Lily Processing Equipment</w:t>
                  </w:r>
                </w:p>
                <w:p w:rsidR="001805FE" w:rsidRDefault="001805FE">
                  <w:pPr>
                    <w:pStyle w:val="af"/>
                    <w:rPr>
                      <w:sz w:val="32"/>
                      <w:szCs w:val="32"/>
                    </w:rPr>
                  </w:pPr>
                </w:p>
                <w:p w:rsidR="001805FE" w:rsidRDefault="001805FE">
                  <w:pPr>
                    <w:pStyle w:val="af"/>
                    <w:rPr>
                      <w:sz w:val="32"/>
                      <w:szCs w:val="32"/>
                    </w:rPr>
                  </w:pPr>
                </w:p>
                <w:p w:rsidR="001805FE" w:rsidRDefault="001805FE">
                  <w:pPr>
                    <w:pStyle w:val="af6"/>
                    <w:rPr>
                      <w:sz w:val="32"/>
                      <w:szCs w:val="32"/>
                    </w:rPr>
                  </w:pPr>
                  <w:r>
                    <w:rPr>
                      <w:rFonts w:hint="eastAsia"/>
                      <w:sz w:val="32"/>
                      <w:szCs w:val="32"/>
                    </w:rPr>
                    <w:t>（</w:t>
                  </w:r>
                  <w:r>
                    <w:rPr>
                      <w:rFonts w:hint="eastAsia"/>
                      <w:b/>
                      <w:sz w:val="32"/>
                      <w:szCs w:val="32"/>
                    </w:rPr>
                    <w:t>征求意见</w:t>
                  </w:r>
                  <w:r>
                    <w:rPr>
                      <w:rFonts w:hAnsi="宋体" w:hint="eastAsia"/>
                      <w:b/>
                      <w:sz w:val="32"/>
                      <w:szCs w:val="32"/>
                    </w:rPr>
                    <w:t>稿</w:t>
                  </w:r>
                  <w:r>
                    <w:rPr>
                      <w:rFonts w:hint="eastAsia"/>
                      <w:sz w:val="32"/>
                      <w:szCs w:val="32"/>
                    </w:rPr>
                    <w:t>）</w:t>
                  </w:r>
                </w:p>
                <w:p w:rsidR="001805FE" w:rsidRDefault="001805FE">
                  <w:pPr>
                    <w:pStyle w:val="af6"/>
                    <w:rPr>
                      <w:sz w:val="32"/>
                      <w:szCs w:val="32"/>
                    </w:rPr>
                  </w:pPr>
                </w:p>
                <w:p w:rsidR="001805FE" w:rsidRDefault="001805FE">
                  <w:pPr>
                    <w:pStyle w:val="af6"/>
                    <w:rPr>
                      <w:sz w:val="32"/>
                      <w:szCs w:val="32"/>
                    </w:rPr>
                  </w:pPr>
                </w:p>
                <w:p w:rsidR="001805FE" w:rsidRDefault="001805FE">
                  <w:pPr>
                    <w:pStyle w:val="af6"/>
                    <w:rPr>
                      <w:sz w:val="32"/>
                      <w:szCs w:val="32"/>
                    </w:rPr>
                  </w:pPr>
                </w:p>
                <w:p w:rsidR="001805FE" w:rsidRDefault="001805FE">
                  <w:pPr>
                    <w:pStyle w:val="af6"/>
                    <w:rPr>
                      <w:sz w:val="32"/>
                      <w:szCs w:val="32"/>
                    </w:rPr>
                  </w:pPr>
                </w:p>
                <w:p w:rsidR="001805FE" w:rsidRDefault="001805FE">
                  <w:pPr>
                    <w:pStyle w:val="af6"/>
                    <w:rPr>
                      <w:sz w:val="32"/>
                      <w:szCs w:val="32"/>
                    </w:rPr>
                  </w:pPr>
                </w:p>
                <w:p w:rsidR="001805FE" w:rsidRDefault="001805FE">
                  <w:pPr>
                    <w:pStyle w:val="af6"/>
                    <w:rPr>
                      <w:sz w:val="32"/>
                      <w:szCs w:val="32"/>
                    </w:rPr>
                  </w:pPr>
                </w:p>
                <w:p w:rsidR="001805FE" w:rsidRDefault="001805FE">
                  <w:pPr>
                    <w:pStyle w:val="af6"/>
                    <w:rPr>
                      <w:sz w:val="32"/>
                      <w:szCs w:val="32"/>
                    </w:rPr>
                  </w:pPr>
                </w:p>
                <w:p w:rsidR="001805FE" w:rsidRDefault="001805FE">
                  <w:pPr>
                    <w:pStyle w:val="af6"/>
                    <w:rPr>
                      <w:sz w:val="32"/>
                      <w:szCs w:val="32"/>
                    </w:rPr>
                  </w:pPr>
                </w:p>
                <w:p w:rsidR="001805FE" w:rsidRDefault="001805FE">
                  <w:pPr>
                    <w:pStyle w:val="af6"/>
                    <w:rPr>
                      <w:sz w:val="32"/>
                      <w:szCs w:val="32"/>
                    </w:rPr>
                  </w:pPr>
                </w:p>
                <w:p w:rsidR="001805FE" w:rsidRDefault="001805FE">
                  <w:pPr>
                    <w:pStyle w:val="af6"/>
                    <w:rPr>
                      <w:sz w:val="32"/>
                      <w:szCs w:val="32"/>
                    </w:rPr>
                  </w:pPr>
                </w:p>
                <w:p w:rsidR="001805FE" w:rsidRDefault="001805FE">
                  <w:pPr>
                    <w:pStyle w:val="af6"/>
                    <w:rPr>
                      <w:sz w:val="32"/>
                      <w:szCs w:val="32"/>
                    </w:rPr>
                  </w:pPr>
                </w:p>
                <w:p w:rsidR="001805FE" w:rsidRDefault="001805FE">
                  <w:pPr>
                    <w:pStyle w:val="af6"/>
                    <w:rPr>
                      <w:sz w:val="32"/>
                      <w:szCs w:val="32"/>
                    </w:rPr>
                  </w:pPr>
                </w:p>
              </w:txbxContent>
            </v:textbox>
            <w10:wrap anchorx="margin" anchory="margin"/>
            <w10:anchorlock/>
          </v:shape>
        </w:pict>
      </w:r>
      <w:r>
        <w:rPr>
          <w:noProof/>
        </w:rPr>
        <w:pict>
          <v:shape id="fmFrame3" o:spid="_x0000_s1032" type="#_x0000_t202" style="position:absolute;left:0;text-align:left;margin-left:456.9pt;margin-top:106.05pt;width:5pt;height:4.3pt;z-index:251653120;mso-position-horizontal-relative:margin;mso-position-vertical-relative:margin" stroked="f">
            <v:textbox inset="0,0,0,0">
              <w:txbxContent>
                <w:p w:rsidR="001805FE" w:rsidRDefault="001805FE">
                  <w:pPr>
                    <w:pStyle w:val="1"/>
                  </w:pPr>
                  <w:r>
                    <w:t xml:space="preserve"> </w:t>
                  </w:r>
                </w:p>
              </w:txbxContent>
            </v:textbox>
            <w10:wrap anchorx="margin" anchory="margin"/>
            <w10:anchorlock/>
          </v:shape>
        </w:pict>
      </w:r>
      <w:r>
        <w:rPr>
          <w:noProof/>
        </w:rPr>
        <w:pict>
          <v:shape id="fmFrame8" o:spid="_x0000_s1033" type="#_x0000_t202" style="position:absolute;left:0;text-align:left;margin-left:450.75pt;margin-top:62.4pt;width:6.55pt;height:2.75pt;z-index:251652096;mso-position-horizontal-relative:margin;mso-position-vertical-relative:margin" stroked="f">
            <v:textbox inset="0,0,0,0">
              <w:txbxContent>
                <w:p w:rsidR="001805FE" w:rsidRDefault="001805FE"/>
              </w:txbxContent>
            </v:textbox>
            <w10:wrap anchorx="margin" anchory="margin"/>
            <w10:anchorlock/>
          </v:shape>
        </w:pict>
      </w:r>
      <w:r>
        <w:rPr>
          <w:noProof/>
        </w:rPr>
        <w:pict>
          <v:shape id="fmFrame2" o:spid="_x0000_s1034" type="#_x0000_t202" style="position:absolute;left:0;text-align:left;margin-left:0;margin-top:75.9pt;width:.4pt;height:3.7pt;z-index:251651072;mso-position-horizontal-relative:margin;mso-position-vertical-relative:margin" stroked="f">
            <v:textbox inset="0,0,0,0">
              <w:txbxContent>
                <w:p w:rsidR="001805FE" w:rsidRDefault="001805FE">
                  <w:pPr>
                    <w:pStyle w:val="a7"/>
                    <w:jc w:val="both"/>
                  </w:pPr>
                </w:p>
              </w:txbxContent>
            </v:textbox>
            <w10:wrap anchorx="margin" anchory="margin"/>
            <w10:anchorlock/>
          </v:shape>
        </w:pict>
      </w:r>
      <w:r>
        <w:rPr>
          <w:noProof/>
        </w:rPr>
        <w:pict>
          <v:shape id="fmFrame1" o:spid="_x0000_s1035" type="#_x0000_t202" style="position:absolute;left:0;text-align:left;margin-left:-1pt;margin-top:0;width:1pt;height:5.25pt;z-index:251650048;mso-position-horizontal-relative:margin;mso-position-vertical-relative:margin" stroked="f">
            <v:textbox inset="0,0,0,0">
              <w:txbxContent>
                <w:p w:rsidR="001805FE" w:rsidRDefault="001805FE">
                  <w:pPr>
                    <w:pStyle w:val="ad"/>
                  </w:pPr>
                </w:p>
                <w:p w:rsidR="001805FE" w:rsidRDefault="001805FE">
                  <w:pPr>
                    <w:pStyle w:val="ad"/>
                  </w:pPr>
                </w:p>
              </w:txbxContent>
            </v:textbox>
            <w10:wrap anchorx="margin" anchory="margin"/>
            <w10:anchorlock/>
          </v:shape>
        </w:pict>
      </w:r>
    </w:p>
    <w:p w:rsidR="001805FE" w:rsidRDefault="001805FE">
      <w:pPr>
        <w:rPr>
          <w:rFonts w:ascii="黑体" w:eastAsia="黑体"/>
        </w:rPr>
      </w:pPr>
    </w:p>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 w:rsidR="001805FE" w:rsidRDefault="001805FE">
      <w:pPr>
        <w:pStyle w:val="PlainText"/>
        <w:rPr>
          <w:sz w:val="28"/>
        </w:rPr>
      </w:pPr>
      <w:r>
        <w:rPr>
          <w:rFonts w:ascii="黑体" w:eastAsia="黑体"/>
          <w:sz w:val="28"/>
        </w:rPr>
        <w:t>201X-XX-XX</w:t>
      </w:r>
      <w:r>
        <w:rPr>
          <w:rFonts w:ascii="黑体" w:eastAsia="黑体" w:hint="eastAsia"/>
          <w:sz w:val="28"/>
        </w:rPr>
        <w:t>发布</w:t>
      </w:r>
      <w:r>
        <w:rPr>
          <w:rFonts w:ascii="黑体" w:eastAsia="黑体"/>
          <w:sz w:val="28"/>
        </w:rPr>
        <w:t xml:space="preserve"> </w:t>
      </w:r>
      <w:r>
        <w:rPr>
          <w:sz w:val="28"/>
        </w:rPr>
        <w:t xml:space="preserve">                                   </w:t>
      </w:r>
      <w:r>
        <w:rPr>
          <w:rFonts w:ascii="黑体" w:eastAsia="黑体"/>
          <w:sz w:val="28"/>
        </w:rPr>
        <w:t>201X-XX-XX</w:t>
      </w:r>
      <w:r>
        <w:rPr>
          <w:rFonts w:ascii="黑体" w:eastAsia="黑体" w:hint="eastAsia"/>
          <w:sz w:val="28"/>
        </w:rPr>
        <w:t>实施</w:t>
      </w:r>
    </w:p>
    <w:p w:rsidR="001805FE" w:rsidRDefault="001805FE">
      <w:pPr>
        <w:pStyle w:val="PlainText"/>
        <w:jc w:val="center"/>
        <w:rPr>
          <w:sz w:val="28"/>
        </w:rPr>
      </w:pPr>
      <w:r>
        <w:rPr>
          <w:noProof/>
        </w:rPr>
        <w:pict>
          <v:line id="Line 13" o:spid="_x0000_s1036" style="position:absolute;left:0;text-align:left;z-index:251658240" from="-8.9pt,4.05pt" to="468.1pt,4.05pt"/>
        </w:pict>
      </w:r>
    </w:p>
    <w:p w:rsidR="001805FE" w:rsidRDefault="001805FE">
      <w:pPr>
        <w:pStyle w:val="PlainText"/>
        <w:jc w:val="center"/>
        <w:rPr>
          <w:rFonts w:ascii="黑体" w:eastAsia="黑体"/>
          <w:sz w:val="28"/>
        </w:rPr>
      </w:pPr>
      <w:r>
        <w:rPr>
          <w:rStyle w:val="Strong"/>
          <w:rFonts w:ascii="??" w:hAnsi="??" w:hint="eastAsia"/>
          <w:bCs/>
          <w:sz w:val="36"/>
        </w:rPr>
        <w:t>中国农业机械学会</w:t>
      </w:r>
      <w:r>
        <w:rPr>
          <w:sz w:val="28"/>
        </w:rPr>
        <w:t xml:space="preserve">   </w:t>
      </w:r>
      <w:r>
        <w:rPr>
          <w:rFonts w:ascii="黑体" w:eastAsia="黑体" w:hint="eastAsia"/>
          <w:sz w:val="28"/>
        </w:rPr>
        <w:t>发</w:t>
      </w:r>
      <w:r>
        <w:rPr>
          <w:rFonts w:ascii="黑体" w:eastAsia="黑体"/>
          <w:sz w:val="28"/>
        </w:rPr>
        <w:t xml:space="preserve">  </w:t>
      </w:r>
      <w:r>
        <w:rPr>
          <w:rFonts w:ascii="黑体" w:eastAsia="黑体" w:hint="eastAsia"/>
          <w:sz w:val="28"/>
        </w:rPr>
        <w:t>布</w:t>
      </w:r>
    </w:p>
    <w:p w:rsidR="001805FE" w:rsidRDefault="001805FE">
      <w:pPr>
        <w:pStyle w:val="a5"/>
        <w:ind w:firstLineChars="0" w:firstLine="0"/>
        <w:jc w:val="center"/>
        <w:rPr>
          <w:rFonts w:ascii="黑体" w:eastAsia="黑体"/>
          <w:sz w:val="32"/>
          <w:szCs w:val="32"/>
        </w:rPr>
      </w:pPr>
    </w:p>
    <w:p w:rsidR="001805FE" w:rsidRDefault="001805FE">
      <w:pPr>
        <w:pStyle w:val="a5"/>
        <w:ind w:firstLineChars="0" w:firstLine="0"/>
        <w:jc w:val="center"/>
        <w:rPr>
          <w:rFonts w:ascii="黑体" w:eastAsia="黑体"/>
          <w:sz w:val="32"/>
          <w:szCs w:val="32"/>
        </w:rPr>
        <w:sectPr w:rsidR="001805FE">
          <w:headerReference w:type="even" r:id="rId7"/>
          <w:headerReference w:type="default" r:id="rId8"/>
          <w:footerReference w:type="even" r:id="rId9"/>
          <w:footerReference w:type="default" r:id="rId10"/>
          <w:headerReference w:type="first" r:id="rId11"/>
          <w:footerReference w:type="first" r:id="rId12"/>
          <w:pgSz w:w="11906" w:h="16838"/>
          <w:pgMar w:top="1588" w:right="1418" w:bottom="1418" w:left="1418" w:header="851" w:footer="992" w:gutter="0"/>
          <w:pgNumType w:fmt="upperRoman" w:start="1"/>
          <w:cols w:space="720"/>
          <w:titlePg/>
          <w:docGrid w:linePitch="312"/>
        </w:sectPr>
      </w:pPr>
    </w:p>
    <w:p w:rsidR="001805FE" w:rsidRDefault="001805FE">
      <w:pPr>
        <w:pStyle w:val="a5"/>
        <w:ind w:firstLineChars="0" w:firstLine="0"/>
        <w:jc w:val="center"/>
        <w:rPr>
          <w:rFonts w:ascii="黑体" w:eastAsia="黑体"/>
          <w:sz w:val="32"/>
          <w:szCs w:val="32"/>
        </w:rPr>
      </w:pPr>
    </w:p>
    <w:p w:rsidR="001805FE" w:rsidRDefault="001805FE">
      <w:pPr>
        <w:jc w:val="center"/>
        <w:rPr>
          <w:rFonts w:ascii="黑体" w:eastAsia="黑体" w:hAnsi="宋体"/>
          <w:sz w:val="44"/>
          <w:szCs w:val="44"/>
        </w:rPr>
      </w:pPr>
      <w:r>
        <w:rPr>
          <w:rFonts w:ascii="黑体" w:eastAsia="黑体" w:hAnsi="宋体" w:hint="eastAsia"/>
          <w:sz w:val="44"/>
          <w:szCs w:val="44"/>
        </w:rPr>
        <w:t>目</w:t>
      </w:r>
      <w:bookmarkStart w:id="0" w:name="BKML"/>
      <w:r>
        <w:rPr>
          <w:rFonts w:ascii="黑体" w:eastAsia="MS Gothic" w:hAnsi="宋体" w:cs="MS Gothic" w:hint="eastAsia"/>
          <w:sz w:val="44"/>
          <w:szCs w:val="44"/>
        </w:rPr>
        <w:t> </w:t>
      </w:r>
      <w:r>
        <w:rPr>
          <w:rFonts w:ascii="黑体" w:eastAsia="MS Gothic" w:hAnsi="宋体" w:cs="MS Gothic" w:hint="eastAsia"/>
          <w:sz w:val="44"/>
          <w:szCs w:val="44"/>
        </w:rPr>
        <w:t> </w:t>
      </w:r>
      <w:r>
        <w:rPr>
          <w:rFonts w:ascii="黑体" w:eastAsia="黑体" w:hAnsi="宋体" w:hint="eastAsia"/>
          <w:sz w:val="44"/>
          <w:szCs w:val="44"/>
        </w:rPr>
        <w:t>次</w:t>
      </w:r>
      <w:bookmarkEnd w:id="0"/>
    </w:p>
    <w:p w:rsidR="001805FE" w:rsidRDefault="001805FE"/>
    <w:p w:rsidR="001805FE" w:rsidRDefault="001805FE">
      <w:pPr>
        <w:spacing w:line="320" w:lineRule="exact"/>
      </w:pPr>
      <w:r>
        <w:fldChar w:fldCharType="begin" w:fldLock="1"/>
      </w:r>
      <w:r>
        <w:instrText xml:space="preserve"> TOC \h \z \t"</w:instrText>
      </w:r>
      <w:r>
        <w:rPr>
          <w:rFonts w:hint="eastAsia"/>
        </w:rPr>
        <w:instrText>前言、引言标题</w:instrText>
      </w:r>
      <w:r>
        <w:instrText>,1,</w:instrText>
      </w:r>
      <w:r>
        <w:rPr>
          <w:rFonts w:hint="eastAsia"/>
        </w:rPr>
        <w:instrText>参考文献、索引标题</w:instrText>
      </w:r>
      <w:r>
        <w:instrText>,1,</w:instrText>
      </w:r>
      <w:r>
        <w:rPr>
          <w:rFonts w:hint="eastAsia"/>
        </w:rPr>
        <w:instrText>章标题</w:instrText>
      </w:r>
      <w:r>
        <w:instrText>,1,</w:instrText>
      </w:r>
      <w:r>
        <w:rPr>
          <w:rFonts w:hint="eastAsia"/>
        </w:rPr>
        <w:instrText>参考文献</w:instrText>
      </w:r>
      <w:r>
        <w:instrText>,1,</w:instrText>
      </w:r>
      <w:r>
        <w:rPr>
          <w:rFonts w:hint="eastAsia"/>
        </w:rPr>
        <w:instrText>附录标识</w:instrText>
      </w:r>
      <w:r>
        <w:instrText>,1,</w:instrText>
      </w:r>
      <w:r>
        <w:rPr>
          <w:rFonts w:hint="eastAsia"/>
        </w:rPr>
        <w:instrText>一级条标题</w:instrText>
      </w:r>
      <w:r>
        <w:instrText xml:space="preserve">, 3" \* MERGEFORMAT </w:instrText>
      </w:r>
      <w:r>
        <w:fldChar w:fldCharType="separate"/>
      </w:r>
      <w:hyperlink w:anchor="_Toc525660593" w:history="1">
        <w:r>
          <w:rPr>
            <w:rStyle w:val="Hyperlink"/>
            <w:rFonts w:hint="eastAsia"/>
          </w:rPr>
          <w:t>前言</w:t>
        </w:r>
        <w:r>
          <w:rPr>
            <w:rStyle w:val="Hyperlink"/>
          </w:rPr>
          <w:tab/>
          <w:t xml:space="preserve">                                                                            </w:t>
        </w:r>
        <w:r>
          <w:rPr>
            <w:rStyle w:val="Hyperlink"/>
          </w:rPr>
          <w:fldChar w:fldCharType="begin" w:fldLock="1"/>
        </w:r>
        <w:r>
          <w:rPr>
            <w:rStyle w:val="Hyperlink"/>
          </w:rPr>
          <w:instrText xml:space="preserve"> PAGEREF _Toc525660593 \h </w:instrText>
        </w:r>
        <w:r w:rsidRPr="00E87E3B">
          <w:rPr>
            <w:rStyle w:val="Hyperlink"/>
          </w:rPr>
        </w:r>
        <w:r>
          <w:rPr>
            <w:rStyle w:val="Hyperlink"/>
          </w:rPr>
          <w:fldChar w:fldCharType="separate"/>
        </w:r>
        <w:r>
          <w:rPr>
            <w:rStyle w:val="Hyperlink"/>
          </w:rPr>
          <w:t>II</w:t>
        </w:r>
        <w:r>
          <w:rPr>
            <w:rStyle w:val="Hyperlink"/>
          </w:rPr>
          <w:fldChar w:fldCharType="end"/>
        </w:r>
      </w:hyperlink>
    </w:p>
    <w:p w:rsidR="001805FE" w:rsidRDefault="001805FE">
      <w:pPr>
        <w:spacing w:line="320" w:lineRule="exact"/>
      </w:pPr>
      <w:hyperlink w:anchor="_Toc525660594" w:history="1">
        <w:r>
          <w:rPr>
            <w:rStyle w:val="Hyperlink"/>
          </w:rPr>
          <w:t>1</w:t>
        </w:r>
        <w:r>
          <w:rPr>
            <w:rStyle w:val="Hyperlink"/>
            <w:rFonts w:hint="eastAsia"/>
          </w:rPr>
          <w:t xml:space="preserve">　范围</w:t>
        </w:r>
        <w:r>
          <w:rPr>
            <w:rStyle w:val="Hyperlink"/>
          </w:rPr>
          <w:tab/>
          <w:t xml:space="preserve">                                                                             </w:t>
        </w:r>
        <w:r>
          <w:rPr>
            <w:rStyle w:val="Hyperlink"/>
          </w:rPr>
          <w:fldChar w:fldCharType="begin" w:fldLock="1"/>
        </w:r>
        <w:r>
          <w:rPr>
            <w:rStyle w:val="Hyperlink"/>
          </w:rPr>
          <w:instrText xml:space="preserve"> PAGEREF _Toc525660594 \h </w:instrText>
        </w:r>
        <w:r w:rsidRPr="00E87E3B">
          <w:rPr>
            <w:rStyle w:val="Hyperlink"/>
          </w:rPr>
        </w:r>
        <w:r>
          <w:rPr>
            <w:rStyle w:val="Hyperlink"/>
          </w:rPr>
          <w:fldChar w:fldCharType="separate"/>
        </w:r>
        <w:r>
          <w:rPr>
            <w:rStyle w:val="Hyperlink"/>
          </w:rPr>
          <w:t>1</w:t>
        </w:r>
        <w:r>
          <w:rPr>
            <w:rStyle w:val="Hyperlink"/>
          </w:rPr>
          <w:fldChar w:fldCharType="end"/>
        </w:r>
      </w:hyperlink>
    </w:p>
    <w:p w:rsidR="001805FE" w:rsidRDefault="001805FE">
      <w:pPr>
        <w:spacing w:line="320" w:lineRule="exact"/>
      </w:pPr>
      <w:hyperlink w:anchor="_Toc525660595" w:history="1">
        <w:r>
          <w:rPr>
            <w:rStyle w:val="Hyperlink"/>
          </w:rPr>
          <w:t>2</w:t>
        </w:r>
        <w:r>
          <w:rPr>
            <w:rStyle w:val="Hyperlink"/>
            <w:rFonts w:hint="eastAsia"/>
          </w:rPr>
          <w:t xml:space="preserve">　规范性引用文件</w:t>
        </w:r>
        <w:r>
          <w:rPr>
            <w:rStyle w:val="Hyperlink"/>
          </w:rPr>
          <w:t xml:space="preserve">                                                                 </w:t>
        </w:r>
        <w:r>
          <w:rPr>
            <w:rStyle w:val="Hyperlink"/>
          </w:rPr>
          <w:tab/>
          <w:t xml:space="preserve"> </w:t>
        </w:r>
        <w:r>
          <w:rPr>
            <w:rStyle w:val="Hyperlink"/>
          </w:rPr>
          <w:fldChar w:fldCharType="begin" w:fldLock="1"/>
        </w:r>
        <w:r>
          <w:rPr>
            <w:rStyle w:val="Hyperlink"/>
          </w:rPr>
          <w:instrText xml:space="preserve"> PAGEREF _Toc525660595 \h </w:instrText>
        </w:r>
        <w:r w:rsidRPr="00E87E3B">
          <w:rPr>
            <w:rStyle w:val="Hyperlink"/>
          </w:rPr>
        </w:r>
        <w:r>
          <w:rPr>
            <w:rStyle w:val="Hyperlink"/>
          </w:rPr>
          <w:fldChar w:fldCharType="separate"/>
        </w:r>
        <w:r>
          <w:rPr>
            <w:rStyle w:val="Hyperlink"/>
          </w:rPr>
          <w:t>1</w:t>
        </w:r>
        <w:r>
          <w:rPr>
            <w:rStyle w:val="Hyperlink"/>
          </w:rPr>
          <w:fldChar w:fldCharType="end"/>
        </w:r>
      </w:hyperlink>
    </w:p>
    <w:p w:rsidR="001805FE" w:rsidRDefault="001805FE">
      <w:pPr>
        <w:spacing w:line="320" w:lineRule="exact"/>
      </w:pPr>
      <w:hyperlink w:anchor="_Toc525660596" w:history="1">
        <w:r>
          <w:rPr>
            <w:rStyle w:val="Hyperlink"/>
          </w:rPr>
          <w:t>3</w:t>
        </w:r>
        <w:r>
          <w:rPr>
            <w:rStyle w:val="Hyperlink"/>
            <w:rFonts w:hint="eastAsia"/>
          </w:rPr>
          <w:t xml:space="preserve">　术语和定义</w:t>
        </w:r>
        <w:r>
          <w:rPr>
            <w:rStyle w:val="Hyperlink"/>
          </w:rPr>
          <w:t xml:space="preserve">                                                                    </w:t>
        </w:r>
        <w:r>
          <w:rPr>
            <w:rStyle w:val="Hyperlink"/>
          </w:rPr>
          <w:tab/>
          <w:t xml:space="preserve"> </w:t>
        </w:r>
        <w:r>
          <w:rPr>
            <w:rStyle w:val="Hyperlink"/>
          </w:rPr>
          <w:fldChar w:fldCharType="begin" w:fldLock="1"/>
        </w:r>
        <w:r>
          <w:rPr>
            <w:rStyle w:val="Hyperlink"/>
          </w:rPr>
          <w:instrText xml:space="preserve"> PAGEREF _Toc525660596 \h </w:instrText>
        </w:r>
        <w:r w:rsidRPr="00E87E3B">
          <w:rPr>
            <w:rStyle w:val="Hyperlink"/>
          </w:rPr>
        </w:r>
        <w:r>
          <w:rPr>
            <w:rStyle w:val="Hyperlink"/>
          </w:rPr>
          <w:fldChar w:fldCharType="separate"/>
        </w:r>
        <w:r>
          <w:rPr>
            <w:rStyle w:val="Hyperlink"/>
          </w:rPr>
          <w:t>1</w:t>
        </w:r>
        <w:r>
          <w:rPr>
            <w:rStyle w:val="Hyperlink"/>
          </w:rPr>
          <w:fldChar w:fldCharType="end"/>
        </w:r>
      </w:hyperlink>
    </w:p>
    <w:p w:rsidR="001805FE" w:rsidRDefault="001805FE">
      <w:pPr>
        <w:spacing w:line="320" w:lineRule="exact"/>
        <w:rPr>
          <w:rStyle w:val="Hyperlink"/>
          <w:color w:val="auto"/>
          <w:u w:val="none"/>
        </w:rPr>
      </w:pPr>
      <w:r>
        <w:rPr>
          <w:rStyle w:val="Hyperlink"/>
          <w:color w:val="auto"/>
          <w:u w:val="none"/>
        </w:rPr>
        <w:t>3.1</w:t>
      </w:r>
      <w:r>
        <w:rPr>
          <w:rStyle w:val="Hyperlink"/>
          <w:rFonts w:hint="eastAsia"/>
          <w:color w:val="auto"/>
          <w:u w:val="none"/>
        </w:rPr>
        <w:t>百合加工成套设备</w:t>
      </w:r>
      <w:r>
        <w:rPr>
          <w:rStyle w:val="Hyperlink"/>
          <w:color w:val="auto"/>
          <w:u w:val="none"/>
        </w:rPr>
        <w:t xml:space="preserve">                                                                  1</w:t>
      </w:r>
    </w:p>
    <w:p w:rsidR="001805FE" w:rsidRDefault="001805FE">
      <w:pPr>
        <w:spacing w:line="320" w:lineRule="exact"/>
        <w:rPr>
          <w:rStyle w:val="Hyperlink"/>
          <w:color w:val="auto"/>
          <w:u w:val="none"/>
        </w:rPr>
      </w:pPr>
      <w:r>
        <w:rPr>
          <w:rStyle w:val="Hyperlink"/>
          <w:color w:val="auto"/>
          <w:u w:val="none"/>
        </w:rPr>
        <w:t>3.2</w:t>
      </w:r>
      <w:r>
        <w:rPr>
          <w:rStyle w:val="Hyperlink"/>
          <w:rFonts w:hint="eastAsia"/>
          <w:color w:val="auto"/>
          <w:u w:val="none"/>
        </w:rPr>
        <w:t>洗净率</w:t>
      </w:r>
      <w:r>
        <w:rPr>
          <w:rStyle w:val="Hyperlink"/>
          <w:color w:val="auto"/>
          <w:u w:val="none"/>
        </w:rPr>
        <w:t xml:space="preserve">                                                                            1</w:t>
      </w:r>
    </w:p>
    <w:p w:rsidR="001805FE" w:rsidRDefault="001805FE">
      <w:pPr>
        <w:spacing w:line="320" w:lineRule="exact"/>
      </w:pPr>
      <w:hyperlink w:anchor="_Toc525660597" w:history="1">
        <w:r>
          <w:rPr>
            <w:rStyle w:val="Hyperlink"/>
          </w:rPr>
          <w:t>3.3</w:t>
        </w:r>
        <w:r>
          <w:rPr>
            <w:rStyle w:val="Hyperlink"/>
            <w:rFonts w:hint="eastAsia"/>
          </w:rPr>
          <w:t>煮熟度</w:t>
        </w:r>
        <w:r>
          <w:rPr>
            <w:rStyle w:val="Hyperlink"/>
          </w:rPr>
          <w:t xml:space="preserve">  </w:t>
        </w:r>
        <w:r>
          <w:rPr>
            <w:rStyle w:val="Hyperlink"/>
          </w:rPr>
          <w:tab/>
          <w:t xml:space="preserve">                                                                         </w:t>
        </w:r>
        <w:r>
          <w:rPr>
            <w:rStyle w:val="Hyperlink"/>
          </w:rPr>
          <w:fldChar w:fldCharType="begin" w:fldLock="1"/>
        </w:r>
        <w:r>
          <w:rPr>
            <w:rStyle w:val="Hyperlink"/>
          </w:rPr>
          <w:instrText xml:space="preserve"> PAGEREF _Toc525660597 \h </w:instrText>
        </w:r>
        <w:r w:rsidRPr="00E87E3B">
          <w:rPr>
            <w:rStyle w:val="Hyperlink"/>
          </w:rPr>
        </w:r>
        <w:r>
          <w:rPr>
            <w:rStyle w:val="Hyperlink"/>
          </w:rPr>
          <w:fldChar w:fldCharType="separate"/>
        </w:r>
        <w:r>
          <w:rPr>
            <w:rStyle w:val="Hyperlink"/>
          </w:rPr>
          <w:t>1</w:t>
        </w:r>
        <w:r>
          <w:rPr>
            <w:rStyle w:val="Hyperlink"/>
          </w:rPr>
          <w:fldChar w:fldCharType="end"/>
        </w:r>
      </w:hyperlink>
    </w:p>
    <w:p w:rsidR="001805FE" w:rsidRDefault="001805FE">
      <w:pPr>
        <w:spacing w:line="320" w:lineRule="exact"/>
      </w:pPr>
      <w:hyperlink w:anchor="_Toc525660597" w:history="1">
        <w:r>
          <w:rPr>
            <w:rStyle w:val="Hyperlink"/>
          </w:rPr>
          <w:t>3.4</w:t>
        </w:r>
        <w:r>
          <w:rPr>
            <w:rStyle w:val="Hyperlink"/>
            <w:rFonts w:hint="eastAsia"/>
          </w:rPr>
          <w:t>输送损失率</w:t>
        </w:r>
        <w:r>
          <w:rPr>
            <w:rStyle w:val="Hyperlink"/>
          </w:rPr>
          <w:t xml:space="preserve">                                                                        </w:t>
        </w:r>
        <w:r>
          <w:rPr>
            <w:rStyle w:val="Hyperlink"/>
          </w:rPr>
          <w:fldChar w:fldCharType="begin" w:fldLock="1"/>
        </w:r>
        <w:r>
          <w:rPr>
            <w:rStyle w:val="Hyperlink"/>
          </w:rPr>
          <w:instrText xml:space="preserve"> PAGEREF _Toc525660597 \h </w:instrText>
        </w:r>
        <w:r w:rsidRPr="00E87E3B">
          <w:rPr>
            <w:rStyle w:val="Hyperlink"/>
          </w:rPr>
        </w:r>
        <w:r>
          <w:rPr>
            <w:rStyle w:val="Hyperlink"/>
          </w:rPr>
          <w:fldChar w:fldCharType="separate"/>
        </w:r>
        <w:r>
          <w:rPr>
            <w:rStyle w:val="Hyperlink"/>
          </w:rPr>
          <w:t>1</w:t>
        </w:r>
        <w:r>
          <w:rPr>
            <w:rStyle w:val="Hyperlink"/>
          </w:rPr>
          <w:fldChar w:fldCharType="end"/>
        </w:r>
      </w:hyperlink>
    </w:p>
    <w:p w:rsidR="001805FE" w:rsidRDefault="001805FE">
      <w:pPr>
        <w:spacing w:line="320" w:lineRule="exact"/>
      </w:pPr>
      <w:hyperlink w:anchor="_Toc525660597" w:history="1">
        <w:r>
          <w:rPr>
            <w:rStyle w:val="Hyperlink"/>
          </w:rPr>
          <w:t>3.5</w:t>
        </w:r>
        <w:r>
          <w:rPr>
            <w:rStyle w:val="Hyperlink"/>
            <w:rFonts w:hint="eastAsia"/>
          </w:rPr>
          <w:t>百合烘干后含水率</w:t>
        </w:r>
        <w:r>
          <w:rPr>
            <w:rStyle w:val="Hyperlink"/>
          </w:rPr>
          <w:t xml:space="preserve">                                                                  1</w:t>
        </w:r>
      </w:hyperlink>
    </w:p>
    <w:p w:rsidR="001805FE" w:rsidRDefault="001805FE">
      <w:pPr>
        <w:spacing w:line="320" w:lineRule="exact"/>
      </w:pPr>
      <w:hyperlink w:anchor="_Toc525660597" w:history="1">
        <w:r>
          <w:rPr>
            <w:rStyle w:val="Hyperlink"/>
          </w:rPr>
          <w:t>3.6</w:t>
        </w:r>
        <w:r>
          <w:rPr>
            <w:rStyle w:val="Hyperlink"/>
            <w:rFonts w:hint="eastAsia"/>
          </w:rPr>
          <w:t>异色物料</w:t>
        </w:r>
        <w:r>
          <w:rPr>
            <w:rStyle w:val="Hyperlink"/>
          </w:rPr>
          <w:t xml:space="preserve">     </w:t>
        </w:r>
        <w:r>
          <w:rPr>
            <w:rStyle w:val="Hyperlink"/>
          </w:rPr>
          <w:tab/>
          <w:t xml:space="preserve">                                                                 2</w:t>
        </w:r>
      </w:hyperlink>
    </w:p>
    <w:p w:rsidR="001805FE" w:rsidRDefault="001805FE">
      <w:pPr>
        <w:spacing w:line="320" w:lineRule="exact"/>
        <w:rPr>
          <w:rStyle w:val="Hyperlink"/>
        </w:rPr>
      </w:pPr>
      <w:hyperlink w:anchor="_Toc525660597" w:history="1">
        <w:r>
          <w:rPr>
            <w:rStyle w:val="Hyperlink"/>
          </w:rPr>
          <w:t>3.7</w:t>
        </w:r>
        <w:r>
          <w:rPr>
            <w:rStyle w:val="Hyperlink"/>
            <w:rFonts w:hint="eastAsia"/>
          </w:rPr>
          <w:t>选净率</w:t>
        </w:r>
        <w:r>
          <w:rPr>
            <w:rStyle w:val="Hyperlink"/>
          </w:rPr>
          <w:t xml:space="preserve">   </w:t>
        </w:r>
        <w:r>
          <w:rPr>
            <w:rStyle w:val="Hyperlink"/>
          </w:rPr>
          <w:tab/>
          <w:t xml:space="preserve">                                                                     2</w:t>
        </w:r>
      </w:hyperlink>
    </w:p>
    <w:p w:rsidR="001805FE" w:rsidRDefault="001805FE">
      <w:pPr>
        <w:spacing w:line="320" w:lineRule="exact"/>
        <w:rPr>
          <w:rStyle w:val="Hyperlink"/>
        </w:rPr>
      </w:pPr>
      <w:hyperlink w:anchor="_Toc525660597" w:history="1">
        <w:r>
          <w:rPr>
            <w:rStyle w:val="Hyperlink"/>
          </w:rPr>
          <w:t>3.8</w:t>
        </w:r>
        <w:r>
          <w:rPr>
            <w:rStyle w:val="Hyperlink"/>
            <w:rFonts w:hint="eastAsia"/>
          </w:rPr>
          <w:t>误选率</w:t>
        </w:r>
        <w:r>
          <w:rPr>
            <w:rStyle w:val="Hyperlink"/>
          </w:rPr>
          <w:t xml:space="preserve">   </w:t>
        </w:r>
        <w:r>
          <w:rPr>
            <w:rStyle w:val="Hyperlink"/>
          </w:rPr>
          <w:tab/>
          <w:t xml:space="preserve">                                                                     2</w:t>
        </w:r>
      </w:hyperlink>
    </w:p>
    <w:p w:rsidR="001805FE" w:rsidRDefault="001805FE">
      <w:pPr>
        <w:spacing w:line="320" w:lineRule="exact"/>
      </w:pPr>
      <w:hyperlink w:anchor="_Toc525660598" w:history="1">
        <w:r>
          <w:rPr>
            <w:rStyle w:val="Hyperlink"/>
          </w:rPr>
          <w:t>4</w:t>
        </w:r>
        <w:r>
          <w:rPr>
            <w:rStyle w:val="Hyperlink"/>
            <w:rFonts w:hint="eastAsia"/>
          </w:rPr>
          <w:t xml:space="preserve">　型号</w:t>
        </w:r>
        <w:r>
          <w:rPr>
            <w:rStyle w:val="Hyperlink"/>
          </w:rPr>
          <w:t xml:space="preserve">                                                                              2</w:t>
        </w:r>
      </w:hyperlink>
    </w:p>
    <w:p w:rsidR="001805FE" w:rsidRDefault="001805FE">
      <w:pPr>
        <w:spacing w:line="320" w:lineRule="exact"/>
      </w:pPr>
      <w:hyperlink w:anchor="_Toc525660602" w:history="1">
        <w:r>
          <w:rPr>
            <w:rStyle w:val="Hyperlink"/>
          </w:rPr>
          <w:t>5</w:t>
        </w:r>
        <w:r>
          <w:rPr>
            <w:rStyle w:val="Hyperlink"/>
            <w:rFonts w:hint="eastAsia"/>
          </w:rPr>
          <w:t xml:space="preserve">　技术要求</w:t>
        </w:r>
        <w:r>
          <w:rPr>
            <w:rStyle w:val="Hyperlink"/>
          </w:rPr>
          <w:tab/>
          <w:t xml:space="preserve">                                                                         </w:t>
        </w:r>
        <w:r>
          <w:rPr>
            <w:rStyle w:val="Hyperlink"/>
          </w:rPr>
          <w:fldChar w:fldCharType="begin" w:fldLock="1"/>
        </w:r>
        <w:r>
          <w:rPr>
            <w:rStyle w:val="Hyperlink"/>
          </w:rPr>
          <w:instrText xml:space="preserve"> PAGEREF _Toc525660602 \h </w:instrText>
        </w:r>
        <w:r w:rsidRPr="00E87E3B">
          <w:rPr>
            <w:rStyle w:val="Hyperlink"/>
          </w:rPr>
        </w:r>
        <w:r>
          <w:rPr>
            <w:rStyle w:val="Hyperlink"/>
          </w:rPr>
          <w:fldChar w:fldCharType="separate"/>
        </w:r>
        <w:r>
          <w:rPr>
            <w:rStyle w:val="Hyperlink"/>
          </w:rPr>
          <w:t>2</w:t>
        </w:r>
        <w:r>
          <w:rPr>
            <w:rStyle w:val="Hyperlink"/>
          </w:rPr>
          <w:fldChar w:fldCharType="end"/>
        </w:r>
      </w:hyperlink>
    </w:p>
    <w:p w:rsidR="001805FE" w:rsidRDefault="001805FE">
      <w:pPr>
        <w:spacing w:line="320" w:lineRule="exact"/>
      </w:pPr>
      <w:hyperlink w:anchor="_Toc525660603" w:history="1">
        <w:r>
          <w:rPr>
            <w:rStyle w:val="Hyperlink"/>
          </w:rPr>
          <w:t>5.1</w:t>
        </w:r>
        <w:r>
          <w:rPr>
            <w:rStyle w:val="Hyperlink"/>
            <w:rFonts w:hint="eastAsia"/>
          </w:rPr>
          <w:t xml:space="preserve">　安全要求</w:t>
        </w:r>
        <w:r>
          <w:rPr>
            <w:rStyle w:val="Hyperlink"/>
          </w:rPr>
          <w:tab/>
          <w:t xml:space="preserve">                                                                     </w:t>
        </w:r>
        <w:r>
          <w:rPr>
            <w:rStyle w:val="Hyperlink"/>
          </w:rPr>
          <w:fldChar w:fldCharType="begin" w:fldLock="1"/>
        </w:r>
        <w:r>
          <w:rPr>
            <w:rStyle w:val="Hyperlink"/>
          </w:rPr>
          <w:instrText xml:space="preserve"> PAGEREF _Toc525660603 \h </w:instrText>
        </w:r>
        <w:r w:rsidRPr="00E87E3B">
          <w:rPr>
            <w:rStyle w:val="Hyperlink"/>
          </w:rPr>
        </w:r>
        <w:r>
          <w:rPr>
            <w:rStyle w:val="Hyperlink"/>
          </w:rPr>
          <w:fldChar w:fldCharType="separate"/>
        </w:r>
        <w:r>
          <w:rPr>
            <w:rStyle w:val="Hyperlink"/>
          </w:rPr>
          <w:t>2</w:t>
        </w:r>
        <w:r>
          <w:rPr>
            <w:rStyle w:val="Hyperlink"/>
          </w:rPr>
          <w:fldChar w:fldCharType="end"/>
        </w:r>
      </w:hyperlink>
    </w:p>
    <w:p w:rsidR="001805FE" w:rsidRDefault="001805FE">
      <w:pPr>
        <w:spacing w:line="320" w:lineRule="exact"/>
      </w:pPr>
      <w:hyperlink w:anchor="_Toc525660604" w:history="1">
        <w:r>
          <w:rPr>
            <w:rStyle w:val="Hyperlink"/>
          </w:rPr>
          <w:t>5.2</w:t>
        </w:r>
        <w:r>
          <w:rPr>
            <w:rStyle w:val="Hyperlink"/>
            <w:rFonts w:hint="eastAsia"/>
          </w:rPr>
          <w:t xml:space="preserve">　一般要求</w:t>
        </w:r>
        <w:r>
          <w:rPr>
            <w:rStyle w:val="Hyperlink"/>
          </w:rPr>
          <w:tab/>
          <w:t xml:space="preserve">                                                                     2</w:t>
        </w:r>
      </w:hyperlink>
    </w:p>
    <w:p w:rsidR="001805FE" w:rsidRDefault="001805FE">
      <w:pPr>
        <w:spacing w:line="320" w:lineRule="exact"/>
      </w:pPr>
      <w:hyperlink w:anchor="_Toc525660605" w:history="1">
        <w:r>
          <w:rPr>
            <w:rStyle w:val="Hyperlink"/>
          </w:rPr>
          <w:t>5.3</w:t>
        </w:r>
        <w:r>
          <w:rPr>
            <w:rStyle w:val="Hyperlink"/>
            <w:rFonts w:hint="eastAsia"/>
          </w:rPr>
          <w:t xml:space="preserve">　装配要求</w:t>
        </w:r>
        <w:r>
          <w:rPr>
            <w:rStyle w:val="Hyperlink"/>
          </w:rPr>
          <w:tab/>
          <w:t xml:space="preserve">                                                                     3</w:t>
        </w:r>
      </w:hyperlink>
    </w:p>
    <w:p w:rsidR="001805FE" w:rsidRDefault="001805FE">
      <w:pPr>
        <w:spacing w:line="320" w:lineRule="exact"/>
      </w:pPr>
      <w:hyperlink w:anchor="_Toc525660606" w:history="1">
        <w:r>
          <w:rPr>
            <w:rStyle w:val="Hyperlink"/>
          </w:rPr>
          <w:t>5.4</w:t>
        </w:r>
        <w:r>
          <w:rPr>
            <w:rStyle w:val="Hyperlink"/>
            <w:rFonts w:hint="eastAsia"/>
          </w:rPr>
          <w:t xml:space="preserve">　整机性能</w:t>
        </w:r>
        <w:r>
          <w:rPr>
            <w:rStyle w:val="Hyperlink"/>
          </w:rPr>
          <w:t xml:space="preserve">                                                                        </w:t>
        </w:r>
        <w:r>
          <w:rPr>
            <w:rStyle w:val="Hyperlink"/>
          </w:rPr>
          <w:fldChar w:fldCharType="begin" w:fldLock="1"/>
        </w:r>
        <w:r>
          <w:rPr>
            <w:rStyle w:val="Hyperlink"/>
          </w:rPr>
          <w:instrText xml:space="preserve"> PAGEREF _Toc525660606 \h </w:instrText>
        </w:r>
        <w:r w:rsidRPr="00E87E3B">
          <w:rPr>
            <w:rStyle w:val="Hyperlink"/>
          </w:rPr>
        </w:r>
        <w:r>
          <w:rPr>
            <w:rStyle w:val="Hyperlink"/>
          </w:rPr>
          <w:fldChar w:fldCharType="separate"/>
        </w:r>
        <w:r>
          <w:rPr>
            <w:rStyle w:val="Hyperlink"/>
          </w:rPr>
          <w:t>3</w:t>
        </w:r>
        <w:r>
          <w:rPr>
            <w:rStyle w:val="Hyperlink"/>
          </w:rPr>
          <w:fldChar w:fldCharType="end"/>
        </w:r>
      </w:hyperlink>
    </w:p>
    <w:p w:rsidR="001805FE" w:rsidRDefault="001805FE">
      <w:pPr>
        <w:spacing w:line="320" w:lineRule="exact"/>
      </w:pPr>
      <w:hyperlink w:anchor="_Toc525660609" w:history="1">
        <w:r>
          <w:rPr>
            <w:rStyle w:val="Hyperlink"/>
          </w:rPr>
          <w:t>5.5</w:t>
        </w:r>
        <w:r>
          <w:rPr>
            <w:rStyle w:val="Hyperlink"/>
            <w:rFonts w:hint="eastAsia"/>
          </w:rPr>
          <w:t xml:space="preserve">　使用说明书</w:t>
        </w:r>
        <w:r>
          <w:rPr>
            <w:rStyle w:val="Hyperlink"/>
          </w:rPr>
          <w:tab/>
          <w:t xml:space="preserve">                                                                     </w:t>
        </w:r>
        <w:r>
          <w:rPr>
            <w:rStyle w:val="Hyperlink"/>
          </w:rPr>
          <w:fldChar w:fldCharType="begin" w:fldLock="1"/>
        </w:r>
        <w:r>
          <w:rPr>
            <w:rStyle w:val="Hyperlink"/>
          </w:rPr>
          <w:instrText xml:space="preserve"> PAGEREF _Toc525660609 \h </w:instrText>
        </w:r>
        <w:r w:rsidRPr="00E87E3B">
          <w:rPr>
            <w:rStyle w:val="Hyperlink"/>
          </w:rPr>
        </w:r>
        <w:r>
          <w:rPr>
            <w:rStyle w:val="Hyperlink"/>
          </w:rPr>
          <w:fldChar w:fldCharType="separate"/>
        </w:r>
        <w:r>
          <w:rPr>
            <w:rStyle w:val="Hyperlink"/>
          </w:rPr>
          <w:t>3</w:t>
        </w:r>
        <w:r>
          <w:rPr>
            <w:rStyle w:val="Hyperlink"/>
          </w:rPr>
          <w:fldChar w:fldCharType="end"/>
        </w:r>
      </w:hyperlink>
    </w:p>
    <w:p w:rsidR="001805FE" w:rsidRDefault="001805FE">
      <w:pPr>
        <w:spacing w:line="320" w:lineRule="exact"/>
      </w:pPr>
      <w:hyperlink w:anchor="_Toc525660614" w:history="1">
        <w:r>
          <w:rPr>
            <w:rStyle w:val="Hyperlink"/>
          </w:rPr>
          <w:t>6</w:t>
        </w:r>
        <w:r>
          <w:rPr>
            <w:rStyle w:val="Hyperlink"/>
            <w:rFonts w:hint="eastAsia"/>
          </w:rPr>
          <w:t xml:space="preserve">　试验方法</w:t>
        </w:r>
        <w:r>
          <w:rPr>
            <w:rStyle w:val="Hyperlink"/>
          </w:rPr>
          <w:tab/>
          <w:t xml:space="preserve">                                                                         3</w:t>
        </w:r>
      </w:hyperlink>
    </w:p>
    <w:p w:rsidR="001805FE" w:rsidRDefault="001805FE">
      <w:pPr>
        <w:spacing w:line="320" w:lineRule="exact"/>
      </w:pPr>
      <w:hyperlink w:anchor="_Toc525660615" w:history="1">
        <w:r>
          <w:rPr>
            <w:rStyle w:val="Hyperlink"/>
          </w:rPr>
          <w:t>6.1</w:t>
        </w:r>
        <w:r>
          <w:rPr>
            <w:rStyle w:val="Hyperlink"/>
            <w:rFonts w:hint="eastAsia"/>
          </w:rPr>
          <w:t xml:space="preserve">　试验条件与准备</w:t>
        </w:r>
        <w:r>
          <w:rPr>
            <w:rStyle w:val="Hyperlink"/>
          </w:rPr>
          <w:t xml:space="preserve">                                                                  3</w:t>
        </w:r>
      </w:hyperlink>
    </w:p>
    <w:p w:rsidR="001805FE" w:rsidRDefault="001805FE">
      <w:pPr>
        <w:spacing w:line="320" w:lineRule="exact"/>
      </w:pPr>
      <w:hyperlink w:anchor="_Toc525660615" w:history="1">
        <w:r>
          <w:rPr>
            <w:rStyle w:val="Hyperlink"/>
          </w:rPr>
          <w:t>6.2</w:t>
        </w:r>
        <w:r>
          <w:rPr>
            <w:rStyle w:val="Hyperlink"/>
            <w:rFonts w:hint="eastAsia"/>
          </w:rPr>
          <w:t xml:space="preserve">　性能试验</w:t>
        </w:r>
        <w:r>
          <w:rPr>
            <w:rStyle w:val="Hyperlink"/>
          </w:rPr>
          <w:tab/>
          <w:t xml:space="preserve">                                                                     4</w:t>
        </w:r>
      </w:hyperlink>
    </w:p>
    <w:p w:rsidR="001805FE" w:rsidRDefault="001805FE">
      <w:pPr>
        <w:spacing w:line="320" w:lineRule="exact"/>
      </w:pPr>
      <w:hyperlink w:anchor="_Toc525660615" w:history="1">
        <w:r>
          <w:rPr>
            <w:rStyle w:val="Hyperlink"/>
          </w:rPr>
          <w:t>6.3</w:t>
        </w:r>
        <w:r>
          <w:rPr>
            <w:rStyle w:val="Hyperlink"/>
            <w:rFonts w:hint="eastAsia"/>
          </w:rPr>
          <w:t xml:space="preserve">　平均故障间隔时间</w:t>
        </w:r>
        <w:r>
          <w:rPr>
            <w:rStyle w:val="Hyperlink"/>
          </w:rPr>
          <w:t xml:space="preserve">                                                                6</w:t>
        </w:r>
      </w:hyperlink>
    </w:p>
    <w:p w:rsidR="001805FE" w:rsidRDefault="001805FE">
      <w:pPr>
        <w:spacing w:line="320" w:lineRule="exact"/>
      </w:pPr>
      <w:hyperlink w:anchor="_Toc525660616" w:history="1">
        <w:r>
          <w:rPr>
            <w:rStyle w:val="Hyperlink"/>
          </w:rPr>
          <w:t>7</w:t>
        </w:r>
        <w:r>
          <w:rPr>
            <w:rStyle w:val="Hyperlink"/>
            <w:rFonts w:hint="eastAsia"/>
          </w:rPr>
          <w:t xml:space="preserve">　检验规则</w:t>
        </w:r>
        <w:r>
          <w:rPr>
            <w:rStyle w:val="Hyperlink"/>
          </w:rPr>
          <w:t xml:space="preserve">                                                                          </w:t>
        </w:r>
      </w:hyperlink>
      <w:r>
        <w:t>6</w:t>
      </w:r>
    </w:p>
    <w:p w:rsidR="001805FE" w:rsidRDefault="001805FE">
      <w:pPr>
        <w:spacing w:line="320" w:lineRule="exact"/>
      </w:pPr>
      <w:hyperlink w:anchor="_Toc525660617" w:history="1">
        <w:r>
          <w:rPr>
            <w:rStyle w:val="Hyperlink"/>
          </w:rPr>
          <w:t>7.1</w:t>
        </w:r>
        <w:r>
          <w:rPr>
            <w:rStyle w:val="Hyperlink"/>
            <w:rFonts w:hint="eastAsia"/>
          </w:rPr>
          <w:t xml:space="preserve">　检验分类</w:t>
        </w:r>
        <w:r>
          <w:rPr>
            <w:rStyle w:val="Hyperlink"/>
          </w:rPr>
          <w:tab/>
          <w:t xml:space="preserve">                                                                     </w:t>
        </w:r>
      </w:hyperlink>
      <w:r>
        <w:t>6</w:t>
      </w:r>
    </w:p>
    <w:p w:rsidR="001805FE" w:rsidRDefault="001805FE">
      <w:pPr>
        <w:spacing w:line="320" w:lineRule="exact"/>
      </w:pPr>
      <w:hyperlink w:anchor="_Toc525660617" w:history="1">
        <w:r>
          <w:rPr>
            <w:rStyle w:val="Hyperlink"/>
          </w:rPr>
          <w:t>7.2</w:t>
        </w:r>
        <w:r>
          <w:rPr>
            <w:rStyle w:val="Hyperlink"/>
            <w:rFonts w:hint="eastAsia"/>
          </w:rPr>
          <w:t xml:space="preserve">　出厂检验</w:t>
        </w:r>
        <w:r>
          <w:rPr>
            <w:rStyle w:val="Hyperlink"/>
          </w:rPr>
          <w:tab/>
          <w:t xml:space="preserve">                                                                     6</w:t>
        </w:r>
      </w:hyperlink>
    </w:p>
    <w:p w:rsidR="001805FE" w:rsidRDefault="001805FE">
      <w:pPr>
        <w:spacing w:line="320" w:lineRule="exact"/>
      </w:pPr>
      <w:hyperlink w:anchor="_Toc525660618" w:history="1">
        <w:r>
          <w:rPr>
            <w:rStyle w:val="Hyperlink"/>
          </w:rPr>
          <w:t>7.3</w:t>
        </w:r>
        <w:r>
          <w:rPr>
            <w:rStyle w:val="Hyperlink"/>
            <w:rFonts w:hint="eastAsia"/>
          </w:rPr>
          <w:t xml:space="preserve">　型式检验</w:t>
        </w:r>
        <w:r>
          <w:rPr>
            <w:rStyle w:val="Hyperlink"/>
          </w:rPr>
          <w:tab/>
          <w:t xml:space="preserve">                                                                     6</w:t>
        </w:r>
      </w:hyperlink>
    </w:p>
    <w:p w:rsidR="001805FE" w:rsidRDefault="001805FE">
      <w:pPr>
        <w:spacing w:line="320" w:lineRule="exact"/>
      </w:pPr>
      <w:hyperlink w:anchor="_Toc525660618" w:history="1">
        <w:r>
          <w:rPr>
            <w:rStyle w:val="Hyperlink"/>
          </w:rPr>
          <w:t>7.4</w:t>
        </w:r>
        <w:r>
          <w:rPr>
            <w:rStyle w:val="Hyperlink"/>
            <w:rFonts w:hint="eastAsia"/>
          </w:rPr>
          <w:t xml:space="preserve">　判定规则</w:t>
        </w:r>
        <w:r>
          <w:rPr>
            <w:rStyle w:val="Hyperlink"/>
          </w:rPr>
          <w:tab/>
          <w:t xml:space="preserve">                                                                     </w:t>
        </w:r>
      </w:hyperlink>
      <w:r>
        <w:t>6</w:t>
      </w:r>
    </w:p>
    <w:p w:rsidR="001805FE" w:rsidRDefault="001805FE">
      <w:pPr>
        <w:spacing w:line="320" w:lineRule="exact"/>
      </w:pPr>
      <w:hyperlink w:anchor="_Toc525660619" w:history="1">
        <w:r>
          <w:rPr>
            <w:rStyle w:val="Hyperlink"/>
          </w:rPr>
          <w:t>8</w:t>
        </w:r>
        <w:r>
          <w:rPr>
            <w:rStyle w:val="Hyperlink"/>
            <w:rFonts w:hint="eastAsia"/>
          </w:rPr>
          <w:t xml:space="preserve">　标志、包装、运输和贮存</w:t>
        </w:r>
        <w:r>
          <w:rPr>
            <w:rStyle w:val="Hyperlink"/>
          </w:rPr>
          <w:tab/>
          <w:t xml:space="preserve">                                                         </w:t>
        </w:r>
      </w:hyperlink>
      <w:r>
        <w:t>7</w:t>
      </w:r>
    </w:p>
    <w:p w:rsidR="001805FE" w:rsidRDefault="001805FE">
      <w:pPr>
        <w:spacing w:line="320" w:lineRule="exact"/>
      </w:pPr>
      <w:hyperlink w:anchor="_Toc525660620" w:history="1">
        <w:r>
          <w:rPr>
            <w:rStyle w:val="Hyperlink"/>
          </w:rPr>
          <w:t>8.1</w:t>
        </w:r>
        <w:r>
          <w:rPr>
            <w:rStyle w:val="Hyperlink"/>
            <w:rFonts w:hint="eastAsia"/>
          </w:rPr>
          <w:t xml:space="preserve">　标志</w:t>
        </w:r>
        <w:r>
          <w:rPr>
            <w:rStyle w:val="Hyperlink"/>
          </w:rPr>
          <w:tab/>
          <w:t xml:space="preserve">                                                                         </w:t>
        </w:r>
      </w:hyperlink>
      <w:r>
        <w:t>7</w:t>
      </w:r>
    </w:p>
    <w:p w:rsidR="001805FE" w:rsidRDefault="001805FE">
      <w:pPr>
        <w:spacing w:line="320" w:lineRule="exact"/>
      </w:pPr>
      <w:hyperlink w:anchor="_Toc525660621" w:history="1">
        <w:r>
          <w:rPr>
            <w:rStyle w:val="Hyperlink"/>
          </w:rPr>
          <w:t>8.2</w:t>
        </w:r>
        <w:r>
          <w:rPr>
            <w:rStyle w:val="Hyperlink"/>
            <w:rFonts w:hint="eastAsia"/>
          </w:rPr>
          <w:t xml:space="preserve">　包装</w:t>
        </w:r>
        <w:r>
          <w:rPr>
            <w:rStyle w:val="Hyperlink"/>
          </w:rPr>
          <w:tab/>
          <w:t xml:space="preserve">                                                                         </w:t>
        </w:r>
      </w:hyperlink>
      <w:r>
        <w:t>7</w:t>
      </w:r>
    </w:p>
    <w:p w:rsidR="001805FE" w:rsidRDefault="001805FE">
      <w:pPr>
        <w:spacing w:line="320" w:lineRule="exact"/>
      </w:pPr>
      <w:hyperlink w:anchor="_Toc525660621" w:history="1">
        <w:r>
          <w:rPr>
            <w:rStyle w:val="Hyperlink"/>
          </w:rPr>
          <w:t>8.2</w:t>
        </w:r>
        <w:r>
          <w:rPr>
            <w:rStyle w:val="Hyperlink"/>
            <w:rFonts w:hint="eastAsia"/>
          </w:rPr>
          <w:t xml:space="preserve">　运输</w:t>
        </w:r>
        <w:r>
          <w:rPr>
            <w:rStyle w:val="Hyperlink"/>
          </w:rPr>
          <w:tab/>
          <w:t xml:space="preserve">                                                                         </w:t>
        </w:r>
      </w:hyperlink>
      <w:r>
        <w:t>7</w:t>
      </w:r>
    </w:p>
    <w:p w:rsidR="001805FE" w:rsidRDefault="001805FE">
      <w:pPr>
        <w:spacing w:line="320" w:lineRule="exact"/>
      </w:pPr>
      <w:hyperlink w:anchor="_Toc525660622" w:history="1">
        <w:r>
          <w:rPr>
            <w:rStyle w:val="Hyperlink"/>
          </w:rPr>
          <w:t>8.3</w:t>
        </w:r>
        <w:r>
          <w:rPr>
            <w:rStyle w:val="Hyperlink"/>
            <w:rFonts w:hint="eastAsia"/>
          </w:rPr>
          <w:t xml:space="preserve">　贮存</w:t>
        </w:r>
        <w:r>
          <w:rPr>
            <w:rStyle w:val="Hyperlink"/>
          </w:rPr>
          <w:tab/>
          <w:t xml:space="preserve">                                                                         7</w:t>
        </w:r>
      </w:hyperlink>
    </w:p>
    <w:p w:rsidR="001805FE" w:rsidRDefault="001805FE">
      <w:pPr>
        <w:spacing w:line="320" w:lineRule="exact"/>
      </w:pPr>
      <w:r>
        <w:fldChar w:fldCharType="end"/>
      </w:r>
    </w:p>
    <w:p w:rsidR="001805FE" w:rsidRDefault="001805FE">
      <w:pPr>
        <w:pStyle w:val="a5"/>
        <w:ind w:firstLineChars="0" w:firstLine="0"/>
        <w:jc w:val="center"/>
        <w:rPr>
          <w:rFonts w:ascii="黑体" w:eastAsia="黑体"/>
          <w:sz w:val="32"/>
          <w:szCs w:val="32"/>
        </w:rPr>
      </w:pPr>
      <w:r>
        <w:rPr>
          <w:rFonts w:ascii="黑体" w:eastAsia="黑体"/>
          <w:sz w:val="32"/>
          <w:szCs w:val="32"/>
        </w:rPr>
        <w:br w:type="page"/>
      </w:r>
      <w:r>
        <w:rPr>
          <w:rFonts w:ascii="黑体" w:eastAsia="黑体" w:hint="eastAsia"/>
          <w:sz w:val="32"/>
          <w:szCs w:val="32"/>
        </w:rPr>
        <w:t>前</w:t>
      </w:r>
      <w:r>
        <w:rPr>
          <w:rFonts w:ascii="黑体" w:eastAsia="黑体" w:hint="eastAsia"/>
          <w:sz w:val="32"/>
          <w:szCs w:val="32"/>
        </w:rPr>
        <w:t> </w:t>
      </w:r>
      <w:r>
        <w:rPr>
          <w:rFonts w:ascii="黑体" w:eastAsia="黑体" w:hint="eastAsia"/>
          <w:sz w:val="32"/>
          <w:szCs w:val="32"/>
        </w:rPr>
        <w:t> </w:t>
      </w:r>
      <w:r>
        <w:rPr>
          <w:rFonts w:ascii="黑体" w:eastAsia="黑体" w:hint="eastAsia"/>
          <w:sz w:val="32"/>
          <w:szCs w:val="32"/>
        </w:rPr>
        <w:t>言</w:t>
      </w:r>
    </w:p>
    <w:p w:rsidR="001805FE" w:rsidRDefault="001805FE" w:rsidP="00D472AA">
      <w:pPr>
        <w:pStyle w:val="a5"/>
        <w:ind w:firstLine="31680"/>
      </w:pPr>
    </w:p>
    <w:p w:rsidR="001805FE" w:rsidRDefault="001805FE" w:rsidP="00D472AA">
      <w:pPr>
        <w:pStyle w:val="a5"/>
        <w:ind w:firstLine="31680"/>
      </w:pPr>
    </w:p>
    <w:p w:rsidR="001805FE" w:rsidRDefault="001805FE" w:rsidP="00D472AA">
      <w:pPr>
        <w:pStyle w:val="a5"/>
        <w:ind w:firstLine="31680"/>
      </w:pPr>
      <w:r>
        <w:rPr>
          <w:rFonts w:hint="eastAsia"/>
        </w:rPr>
        <w:t>本标准按照</w:t>
      </w:r>
      <w:r>
        <w:t>GB/T1.1-2009</w:t>
      </w:r>
      <w:r>
        <w:rPr>
          <w:rFonts w:hint="eastAsia"/>
        </w:rPr>
        <w:t>给出的规则起草。</w:t>
      </w:r>
    </w:p>
    <w:p w:rsidR="001805FE" w:rsidRDefault="001805FE" w:rsidP="00D472AA">
      <w:pPr>
        <w:pStyle w:val="a5"/>
        <w:ind w:firstLine="31680"/>
      </w:pPr>
      <w:r>
        <w:rPr>
          <w:rFonts w:hint="eastAsia"/>
        </w:rPr>
        <w:t>本标准由中国农业机械学会提出。</w:t>
      </w:r>
    </w:p>
    <w:p w:rsidR="001805FE" w:rsidRDefault="001805FE" w:rsidP="00D472AA">
      <w:pPr>
        <w:pStyle w:val="a5"/>
        <w:ind w:firstLine="31680"/>
      </w:pPr>
      <w:r>
        <w:rPr>
          <w:rFonts w:hint="eastAsia"/>
        </w:rPr>
        <w:t>本标准由全国农业机械标准化技术委员会（</w:t>
      </w:r>
      <w:r>
        <w:t>SAC/TC201</w:t>
      </w:r>
      <w:r>
        <w:rPr>
          <w:rFonts w:hint="eastAsia"/>
        </w:rPr>
        <w:t>）归口。</w:t>
      </w:r>
    </w:p>
    <w:p w:rsidR="001805FE" w:rsidRDefault="001805FE" w:rsidP="00D472AA">
      <w:pPr>
        <w:pStyle w:val="a5"/>
        <w:ind w:leftChars="200" w:left="31680" w:hangingChars="600" w:firstLine="31680"/>
      </w:pPr>
      <w:r>
        <w:rPr>
          <w:rFonts w:hint="eastAsia"/>
        </w:rPr>
        <w:t>本标准起草单位：安徽省农业机械研究所有限责任公司、霍山县叶王农机制造有限公司、安徽省农业机械试验鉴定站、安徽农业大学</w:t>
      </w:r>
    </w:p>
    <w:p w:rsidR="001805FE" w:rsidRDefault="001805FE" w:rsidP="00D472AA">
      <w:pPr>
        <w:pStyle w:val="a5"/>
        <w:ind w:firstLine="31680"/>
      </w:pPr>
      <w:r>
        <w:rPr>
          <w:rFonts w:hint="eastAsia"/>
        </w:rPr>
        <w:t>本标准主要起草人：秦军卫、胡青松、陈黎卿、王贵明、唐焕华、李杰、叶繁、李琼、孙六莲。</w:t>
      </w:r>
    </w:p>
    <w:p w:rsidR="001805FE" w:rsidRDefault="001805FE" w:rsidP="00D472AA">
      <w:pPr>
        <w:pStyle w:val="PlainText"/>
        <w:ind w:firstLineChars="200" w:firstLine="31680"/>
        <w:rPr>
          <w:rFonts w:ascii="黑体" w:eastAsia="黑体"/>
          <w:sz w:val="28"/>
        </w:rPr>
      </w:pPr>
      <w:r>
        <w:rPr>
          <w:rFonts w:cs="宋体" w:hint="eastAsia"/>
          <w:szCs w:val="21"/>
        </w:rPr>
        <w:t>本标准为首次发布。</w:t>
      </w:r>
    </w:p>
    <w:p w:rsidR="001805FE" w:rsidRDefault="001805FE">
      <w:pPr>
        <w:pStyle w:val="PlainText"/>
        <w:rPr>
          <w:rFonts w:ascii="黑体" w:eastAsia="黑体"/>
          <w:sz w:val="28"/>
        </w:rPr>
        <w:sectPr w:rsidR="001805FE">
          <w:headerReference w:type="first" r:id="rId13"/>
          <w:pgSz w:w="11906" w:h="16838"/>
          <w:pgMar w:top="1588" w:right="1418" w:bottom="1418" w:left="1418" w:header="851" w:footer="992" w:gutter="0"/>
          <w:pgNumType w:fmt="upperRoman" w:start="1"/>
          <w:cols w:space="720"/>
          <w:titlePg/>
          <w:docGrid w:linePitch="312"/>
        </w:sectPr>
      </w:pPr>
    </w:p>
    <w:p w:rsidR="001805FE" w:rsidRDefault="001805FE">
      <w:pPr>
        <w:jc w:val="center"/>
        <w:rPr>
          <w:rFonts w:ascii="黑体" w:eastAsia="黑体"/>
          <w:sz w:val="44"/>
          <w:szCs w:val="44"/>
        </w:rPr>
      </w:pPr>
      <w:r>
        <w:rPr>
          <w:rFonts w:ascii="黑体" w:eastAsia="黑体" w:hint="eastAsia"/>
          <w:sz w:val="44"/>
          <w:szCs w:val="44"/>
        </w:rPr>
        <w:t>百合</w:t>
      </w:r>
      <w:r>
        <w:rPr>
          <w:rFonts w:ascii="黑体" w:eastAsia="黑体" w:hAnsi="黑体" w:cs="黑体" w:hint="eastAsia"/>
          <w:sz w:val="44"/>
          <w:szCs w:val="44"/>
        </w:rPr>
        <w:t>加工</w:t>
      </w:r>
      <w:r>
        <w:rPr>
          <w:rFonts w:ascii="黑体" w:eastAsia="黑体" w:hint="eastAsia"/>
          <w:sz w:val="44"/>
          <w:szCs w:val="44"/>
        </w:rPr>
        <w:t>成套设备</w:t>
      </w:r>
    </w:p>
    <w:p w:rsidR="001805FE" w:rsidRDefault="001805FE"/>
    <w:p w:rsidR="001805FE" w:rsidRDefault="001805FE">
      <w:pPr>
        <w:spacing w:line="360" w:lineRule="exact"/>
        <w:rPr>
          <w:rFonts w:ascii="黑体" w:eastAsia="黑体"/>
          <w:b/>
        </w:rPr>
      </w:pPr>
      <w:r>
        <w:rPr>
          <w:rFonts w:ascii="黑体" w:eastAsia="黑体"/>
          <w:b/>
        </w:rPr>
        <w:t>1</w:t>
      </w:r>
      <w:r>
        <w:rPr>
          <w:rFonts w:ascii="黑体" w:eastAsia="黑体" w:hint="eastAsia"/>
          <w:b/>
        </w:rPr>
        <w:t>、范围</w:t>
      </w:r>
    </w:p>
    <w:p w:rsidR="001805FE" w:rsidRDefault="001805FE" w:rsidP="00D472AA">
      <w:pPr>
        <w:spacing w:line="400" w:lineRule="exact"/>
        <w:ind w:firstLineChars="200" w:firstLine="31680"/>
      </w:pPr>
      <w:r>
        <w:rPr>
          <w:rFonts w:hint="eastAsia"/>
        </w:rPr>
        <w:t>本标准规定了百合加工成套设备的术语和定义、型式与型号、技术要求、试验方法、检验规则、标志、包装、运输和贮存要求。</w:t>
      </w:r>
    </w:p>
    <w:p w:rsidR="001805FE" w:rsidRDefault="001805FE" w:rsidP="00D472AA">
      <w:pPr>
        <w:spacing w:line="400" w:lineRule="exact"/>
        <w:ind w:firstLineChars="200" w:firstLine="31680"/>
      </w:pPr>
      <w:r>
        <w:rPr>
          <w:rFonts w:hint="eastAsia"/>
        </w:rPr>
        <w:t>本标准适用于百合加工成套设备。</w:t>
      </w:r>
    </w:p>
    <w:p w:rsidR="001805FE" w:rsidRDefault="001805FE">
      <w:pPr>
        <w:spacing w:line="400" w:lineRule="exact"/>
        <w:rPr>
          <w:rFonts w:ascii="黑体" w:eastAsia="黑体"/>
          <w:b/>
        </w:rPr>
      </w:pPr>
      <w:r>
        <w:rPr>
          <w:rFonts w:ascii="黑体" w:eastAsia="黑体"/>
          <w:b/>
        </w:rPr>
        <w:t>2</w:t>
      </w:r>
      <w:r>
        <w:rPr>
          <w:rFonts w:ascii="黑体" w:eastAsia="黑体" w:hint="eastAsia"/>
          <w:b/>
        </w:rPr>
        <w:t>、规范性引用文件</w:t>
      </w:r>
    </w:p>
    <w:p w:rsidR="001805FE" w:rsidRDefault="001805FE" w:rsidP="00D472AA">
      <w:pPr>
        <w:spacing w:line="400" w:lineRule="exact"/>
        <w:ind w:firstLineChars="200" w:firstLine="31680"/>
      </w:pPr>
      <w:r>
        <w:rPr>
          <w:rFonts w:hint="eastAsia"/>
        </w:rPr>
        <w:t>下列文件对于本文件的应用是必不可少的。凡是注日期的引用文件，仅所注日期的版本适用于本文件。凡是不注日期的引用文件，其最新版本（包括所有的修改单）适用于本文件。</w:t>
      </w:r>
    </w:p>
    <w:p w:rsidR="001805FE" w:rsidRDefault="001805FE" w:rsidP="00D472AA">
      <w:pPr>
        <w:spacing w:line="400" w:lineRule="exact"/>
        <w:ind w:firstLineChars="200" w:firstLine="31680"/>
      </w:pPr>
      <w:r>
        <w:t xml:space="preserve">GB/T 191 </w:t>
      </w:r>
      <w:r>
        <w:rPr>
          <w:rFonts w:hint="eastAsia"/>
        </w:rPr>
        <w:t>包装储运图示标志</w:t>
      </w:r>
    </w:p>
    <w:p w:rsidR="001805FE" w:rsidRDefault="001805FE" w:rsidP="00D472AA">
      <w:pPr>
        <w:spacing w:line="400" w:lineRule="exact"/>
        <w:ind w:leftChars="171" w:left="31680" w:firstLineChars="50" w:firstLine="31680"/>
        <w:rPr>
          <w:color w:val="000000"/>
        </w:rPr>
      </w:pPr>
      <w:r>
        <w:rPr>
          <w:color w:val="000000"/>
        </w:rPr>
        <w:t xml:space="preserve">GB/T 5210 </w:t>
      </w:r>
      <w:r>
        <w:rPr>
          <w:rFonts w:hint="eastAsia"/>
          <w:color w:val="000000"/>
        </w:rPr>
        <w:t>色漆和清漆</w:t>
      </w:r>
      <w:r>
        <w:rPr>
          <w:color w:val="000000"/>
        </w:rPr>
        <w:t xml:space="preserve"> </w:t>
      </w:r>
      <w:r>
        <w:rPr>
          <w:rFonts w:hint="eastAsia"/>
          <w:color w:val="000000"/>
        </w:rPr>
        <w:t>拉开法附着力试验</w:t>
      </w:r>
    </w:p>
    <w:p w:rsidR="001805FE" w:rsidRDefault="001805FE" w:rsidP="00D472AA">
      <w:pPr>
        <w:spacing w:line="400" w:lineRule="exact"/>
        <w:ind w:leftChars="171" w:left="31680" w:firstLineChars="50" w:firstLine="31680"/>
      </w:pPr>
      <w:r>
        <w:t xml:space="preserve">GB 5226.1 </w:t>
      </w:r>
      <w:r>
        <w:rPr>
          <w:rFonts w:hint="eastAsia"/>
        </w:rPr>
        <w:t>机械电气安全</w:t>
      </w:r>
      <w:r>
        <w:t xml:space="preserve"> </w:t>
      </w:r>
      <w:r>
        <w:rPr>
          <w:rFonts w:hint="eastAsia"/>
        </w:rPr>
        <w:t>机械电气设备</w:t>
      </w:r>
      <w:r>
        <w:t xml:space="preserve"> </w:t>
      </w:r>
      <w:r>
        <w:rPr>
          <w:rFonts w:hint="eastAsia"/>
        </w:rPr>
        <w:t>第</w:t>
      </w:r>
      <w:r>
        <w:t>1</w:t>
      </w:r>
      <w:r>
        <w:rPr>
          <w:rFonts w:hint="eastAsia"/>
        </w:rPr>
        <w:t>部分：通用技术条件</w:t>
      </w:r>
    </w:p>
    <w:p w:rsidR="001805FE" w:rsidRDefault="001805FE" w:rsidP="00D472AA">
      <w:pPr>
        <w:spacing w:line="400" w:lineRule="exact"/>
        <w:ind w:leftChars="171" w:left="31680" w:firstLineChars="50" w:firstLine="31680"/>
      </w:pPr>
      <w:r>
        <w:t xml:space="preserve">GB/T 5667 </w:t>
      </w:r>
      <w:r>
        <w:rPr>
          <w:rFonts w:hint="eastAsia"/>
        </w:rPr>
        <w:t>农业机械生产试验方法</w:t>
      </w:r>
    </w:p>
    <w:p w:rsidR="001805FE" w:rsidRDefault="001805FE" w:rsidP="00D472AA">
      <w:pPr>
        <w:spacing w:line="400" w:lineRule="exact"/>
        <w:ind w:leftChars="171" w:left="31680" w:firstLineChars="50" w:firstLine="31680"/>
      </w:pPr>
      <w:r>
        <w:t xml:space="preserve">GB/T 9480 </w:t>
      </w:r>
      <w:r>
        <w:rPr>
          <w:rFonts w:hint="eastAsia"/>
        </w:rPr>
        <w:t>农林拖拉机和机械、草坪和园艺动力机械</w:t>
      </w:r>
      <w:r>
        <w:t xml:space="preserve"> </w:t>
      </w:r>
      <w:r>
        <w:rPr>
          <w:rFonts w:hint="eastAsia"/>
        </w:rPr>
        <w:t>使用说明书编写规则</w:t>
      </w:r>
    </w:p>
    <w:p w:rsidR="001805FE" w:rsidRDefault="001805FE" w:rsidP="00D472AA">
      <w:pPr>
        <w:spacing w:line="400" w:lineRule="exact"/>
        <w:ind w:leftChars="171" w:left="31680" w:firstLineChars="50" w:firstLine="31680"/>
      </w:pPr>
      <w:r>
        <w:t xml:space="preserve">GB 10396 </w:t>
      </w:r>
      <w:r>
        <w:rPr>
          <w:rFonts w:hint="eastAsia"/>
        </w:rPr>
        <w:t>农林拖拉机和机械、草坪和园艺动力机械</w:t>
      </w:r>
      <w:r>
        <w:t xml:space="preserve"> </w:t>
      </w:r>
      <w:r>
        <w:rPr>
          <w:rFonts w:hint="eastAsia"/>
        </w:rPr>
        <w:t>安全标志和危险图形</w:t>
      </w:r>
      <w:r>
        <w:t xml:space="preserve"> </w:t>
      </w:r>
      <w:r>
        <w:rPr>
          <w:rFonts w:hint="eastAsia"/>
        </w:rPr>
        <w:t>总则</w:t>
      </w:r>
    </w:p>
    <w:p w:rsidR="001805FE" w:rsidRDefault="001805FE" w:rsidP="00D472AA">
      <w:pPr>
        <w:spacing w:line="400" w:lineRule="exact"/>
        <w:ind w:leftChars="171" w:left="31680" w:firstLineChars="50" w:firstLine="31680"/>
      </w:pPr>
      <w:r>
        <w:t xml:space="preserve">GB/T 13306 </w:t>
      </w:r>
      <w:r>
        <w:rPr>
          <w:rFonts w:hint="eastAsia"/>
        </w:rPr>
        <w:t>标牌</w:t>
      </w:r>
    </w:p>
    <w:p w:rsidR="001805FE" w:rsidRDefault="001805FE" w:rsidP="00D472AA">
      <w:pPr>
        <w:spacing w:line="400" w:lineRule="exact"/>
        <w:ind w:leftChars="171" w:left="31680" w:firstLineChars="50" w:firstLine="31680"/>
      </w:pPr>
      <w:r>
        <w:t xml:space="preserve">GB/T 23821 </w:t>
      </w:r>
      <w:r>
        <w:rPr>
          <w:rFonts w:hint="eastAsia"/>
        </w:rPr>
        <w:t>机械安全</w:t>
      </w:r>
      <w:r>
        <w:t xml:space="preserve"> </w:t>
      </w:r>
      <w:r>
        <w:rPr>
          <w:rFonts w:hint="eastAsia"/>
        </w:rPr>
        <w:t>防止上下肢触及危险区的安全距离</w:t>
      </w:r>
    </w:p>
    <w:p w:rsidR="001805FE" w:rsidRDefault="001805FE" w:rsidP="00D472AA">
      <w:pPr>
        <w:spacing w:line="400" w:lineRule="exact"/>
        <w:ind w:leftChars="171" w:left="31680" w:firstLineChars="50" w:firstLine="31680"/>
      </w:pPr>
      <w:r>
        <w:t xml:space="preserve">JB/T 8574 </w:t>
      </w:r>
      <w:r>
        <w:rPr>
          <w:rFonts w:hint="eastAsia"/>
        </w:rPr>
        <w:t>农机具产品</w:t>
      </w:r>
      <w:r>
        <w:t xml:space="preserve">  </w:t>
      </w:r>
      <w:r>
        <w:rPr>
          <w:rFonts w:hint="eastAsia"/>
        </w:rPr>
        <w:t>型号编制规则</w:t>
      </w:r>
    </w:p>
    <w:p w:rsidR="001805FE" w:rsidRDefault="001805FE">
      <w:pPr>
        <w:spacing w:line="400" w:lineRule="exact"/>
        <w:rPr>
          <w:rFonts w:ascii="黑体" w:eastAsia="黑体" w:hAnsi="宋体"/>
          <w:b/>
        </w:rPr>
      </w:pPr>
      <w:r>
        <w:rPr>
          <w:rFonts w:ascii="黑体" w:eastAsia="黑体" w:hAnsi="宋体"/>
          <w:b/>
        </w:rPr>
        <w:t>3</w:t>
      </w:r>
      <w:r>
        <w:rPr>
          <w:rFonts w:ascii="黑体" w:eastAsia="黑体" w:hAnsi="宋体" w:hint="eastAsia"/>
          <w:b/>
        </w:rPr>
        <w:t>、术语和定义</w:t>
      </w:r>
    </w:p>
    <w:p w:rsidR="001805FE" w:rsidRDefault="001805FE" w:rsidP="00D472AA">
      <w:pPr>
        <w:spacing w:line="400" w:lineRule="exact"/>
        <w:ind w:firstLineChars="200" w:firstLine="31680"/>
      </w:pPr>
      <w:r>
        <w:rPr>
          <w:rFonts w:hint="eastAsia"/>
        </w:rPr>
        <w:t>下列术语和定义适用于本标准。</w:t>
      </w:r>
    </w:p>
    <w:p w:rsidR="001805FE" w:rsidRDefault="001805FE">
      <w:pPr>
        <w:spacing w:line="400" w:lineRule="exact"/>
        <w:rPr>
          <w:b/>
        </w:rPr>
      </w:pPr>
      <w:r>
        <w:rPr>
          <w:b/>
        </w:rPr>
        <w:t>3.1</w:t>
      </w:r>
    </w:p>
    <w:p w:rsidR="001805FE" w:rsidRDefault="001805FE" w:rsidP="00D472AA">
      <w:pPr>
        <w:spacing w:line="400" w:lineRule="exact"/>
        <w:ind w:firstLineChars="200" w:firstLine="31680"/>
        <w:rPr>
          <w:b/>
        </w:rPr>
      </w:pPr>
      <w:r>
        <w:rPr>
          <w:rFonts w:hint="eastAsia"/>
          <w:b/>
        </w:rPr>
        <w:t>百合</w:t>
      </w:r>
      <w:r>
        <w:rPr>
          <w:rFonts w:ascii="黑体" w:eastAsia="黑体" w:hAnsi="黑体" w:cs="黑体" w:hint="eastAsia"/>
          <w:b/>
        </w:rPr>
        <w:t>加工</w:t>
      </w:r>
      <w:r>
        <w:rPr>
          <w:rFonts w:hint="eastAsia"/>
          <w:b/>
        </w:rPr>
        <w:t>成套设备</w:t>
      </w:r>
      <w:r>
        <w:rPr>
          <w:b/>
        </w:rPr>
        <w:t xml:space="preserve">  </w:t>
      </w:r>
      <w:r>
        <w:rPr>
          <w:rFonts w:ascii="黑体" w:eastAsia="黑体" w:hAnsi="黑体" w:cs="黑体"/>
          <w:b/>
        </w:rPr>
        <w:t>Complete sets of lily processing equipment</w:t>
      </w:r>
    </w:p>
    <w:p w:rsidR="001805FE" w:rsidRDefault="001805FE" w:rsidP="00D472AA">
      <w:pPr>
        <w:pStyle w:val="a5"/>
        <w:ind w:firstLine="31680"/>
      </w:pPr>
      <w:r>
        <w:rPr>
          <w:rFonts w:hint="eastAsia"/>
        </w:rPr>
        <w:t>将百合瓣进行清洗、蒸煮、烘干和清选分级的组合设备。</w:t>
      </w:r>
    </w:p>
    <w:p w:rsidR="001805FE" w:rsidRDefault="001805FE">
      <w:pPr>
        <w:pStyle w:val="a5"/>
        <w:ind w:firstLineChars="0" w:firstLine="0"/>
        <w:rPr>
          <w:b/>
        </w:rPr>
      </w:pPr>
      <w:r>
        <w:rPr>
          <w:b/>
        </w:rPr>
        <w:t>3.2</w:t>
      </w:r>
    </w:p>
    <w:p w:rsidR="001805FE" w:rsidRDefault="001805FE" w:rsidP="00D472AA">
      <w:pPr>
        <w:pStyle w:val="a5"/>
        <w:ind w:firstLineChars="199" w:firstLine="31680"/>
        <w:rPr>
          <w:b/>
          <w:color w:val="000000"/>
        </w:rPr>
      </w:pPr>
      <w:r>
        <w:rPr>
          <w:rFonts w:hint="eastAsia"/>
          <w:b/>
          <w:color w:val="000000"/>
        </w:rPr>
        <w:t>洗净率</w:t>
      </w:r>
      <w:r>
        <w:rPr>
          <w:b/>
          <w:color w:val="000000"/>
        </w:rPr>
        <w:t xml:space="preserve">  Washing rate</w:t>
      </w:r>
    </w:p>
    <w:p w:rsidR="001805FE" w:rsidRDefault="001805FE" w:rsidP="00D472AA">
      <w:pPr>
        <w:pStyle w:val="a5"/>
        <w:ind w:firstLine="31680"/>
        <w:rPr>
          <w:color w:val="000000"/>
        </w:rPr>
      </w:pPr>
      <w:r>
        <w:rPr>
          <w:rFonts w:hint="eastAsia"/>
          <w:color w:val="000000"/>
        </w:rPr>
        <w:t>经洗料后，</w:t>
      </w:r>
      <w:r>
        <w:rPr>
          <w:rFonts w:hint="eastAsia"/>
        </w:rPr>
        <w:t>每次接取含有</w:t>
      </w:r>
      <w:r>
        <w:rPr>
          <w:rFonts w:hint="eastAsia"/>
          <w:color w:val="000000"/>
        </w:rPr>
        <w:t>泥沙或杂质的</w:t>
      </w:r>
      <w:r>
        <w:rPr>
          <w:rFonts w:hint="eastAsia"/>
        </w:rPr>
        <w:t>百合瓣质量与接取总的百合瓣质量比值，</w:t>
      </w:r>
      <w:r>
        <w:rPr>
          <w:rFonts w:hAnsi="宋体" w:hint="eastAsia"/>
        </w:rPr>
        <w:t>以百分数表示。</w:t>
      </w:r>
    </w:p>
    <w:p w:rsidR="001805FE" w:rsidRDefault="001805FE">
      <w:pPr>
        <w:spacing w:line="360" w:lineRule="exact"/>
        <w:rPr>
          <w:b/>
          <w:color w:val="000000"/>
        </w:rPr>
      </w:pPr>
      <w:r>
        <w:rPr>
          <w:b/>
          <w:color w:val="000000"/>
        </w:rPr>
        <w:t>3.3</w:t>
      </w:r>
    </w:p>
    <w:p w:rsidR="001805FE" w:rsidRDefault="001805FE" w:rsidP="00D472AA">
      <w:pPr>
        <w:spacing w:line="360" w:lineRule="exact"/>
        <w:ind w:firstLineChars="200" w:firstLine="31680"/>
        <w:rPr>
          <w:b/>
        </w:rPr>
      </w:pPr>
      <w:r>
        <w:rPr>
          <w:rFonts w:hint="eastAsia"/>
          <w:b/>
        </w:rPr>
        <w:t>煮熟度</w:t>
      </w:r>
      <w:r>
        <w:rPr>
          <w:b/>
        </w:rPr>
        <w:t xml:space="preserve"> Cooking degree</w:t>
      </w:r>
    </w:p>
    <w:p w:rsidR="001805FE" w:rsidRDefault="001805FE" w:rsidP="00D472AA">
      <w:pPr>
        <w:pStyle w:val="a5"/>
        <w:ind w:firstLine="31680"/>
      </w:pPr>
      <w:r>
        <w:rPr>
          <w:rFonts w:hint="eastAsia"/>
        </w:rPr>
        <w:t>在熟料机出料口处接取百合瓣经表面脱水、烘干后，剔除变黑或腐烂变质的百合瓣个数后，其合格百合瓣个数与接取总的百合瓣个数的比值，</w:t>
      </w:r>
      <w:r>
        <w:rPr>
          <w:rFonts w:hAnsi="宋体" w:hint="eastAsia"/>
        </w:rPr>
        <w:t>以百分数表示</w:t>
      </w:r>
      <w:r>
        <w:rPr>
          <w:rFonts w:hint="eastAsia"/>
        </w:rPr>
        <w:t>。</w:t>
      </w:r>
    </w:p>
    <w:p w:rsidR="001805FE" w:rsidRDefault="001805FE">
      <w:pPr>
        <w:pStyle w:val="a5"/>
        <w:ind w:firstLineChars="0" w:firstLine="0"/>
        <w:rPr>
          <w:b/>
        </w:rPr>
      </w:pPr>
      <w:r>
        <w:rPr>
          <w:b/>
        </w:rPr>
        <w:t xml:space="preserve">3.4  </w:t>
      </w:r>
    </w:p>
    <w:p w:rsidR="001805FE" w:rsidRDefault="001805FE" w:rsidP="00D472AA">
      <w:pPr>
        <w:pStyle w:val="a5"/>
        <w:ind w:firstLineChars="199" w:firstLine="31680"/>
      </w:pPr>
      <w:r>
        <w:rPr>
          <w:rFonts w:hint="eastAsia"/>
          <w:b/>
        </w:rPr>
        <w:t>输送损失率</w:t>
      </w:r>
      <w:r>
        <w:rPr>
          <w:b/>
        </w:rPr>
        <w:t xml:space="preserve"> Transportation loss rate</w:t>
      </w:r>
    </w:p>
    <w:p w:rsidR="001805FE" w:rsidRDefault="001805FE" w:rsidP="00D472AA">
      <w:pPr>
        <w:pStyle w:val="a5"/>
        <w:ind w:firstLine="31680"/>
      </w:pPr>
      <w:r>
        <w:rPr>
          <w:rFonts w:hint="eastAsia"/>
        </w:rPr>
        <w:t>输送过程中四周抛、溅、撒落的百合与所输送的百合质量的比值，</w:t>
      </w:r>
      <w:r>
        <w:rPr>
          <w:rFonts w:hAnsi="宋体" w:hint="eastAsia"/>
        </w:rPr>
        <w:t>以百分数表示</w:t>
      </w:r>
      <w:r>
        <w:rPr>
          <w:rFonts w:hint="eastAsia"/>
        </w:rPr>
        <w:t>。</w:t>
      </w:r>
    </w:p>
    <w:p w:rsidR="001805FE" w:rsidRDefault="001805FE">
      <w:pPr>
        <w:pStyle w:val="a5"/>
        <w:ind w:firstLineChars="0" w:firstLine="0"/>
        <w:rPr>
          <w:b/>
        </w:rPr>
      </w:pPr>
      <w:r>
        <w:rPr>
          <w:b/>
        </w:rPr>
        <w:t>3.5</w:t>
      </w:r>
    </w:p>
    <w:p w:rsidR="001805FE" w:rsidRDefault="001805FE">
      <w:pPr>
        <w:pStyle w:val="a5"/>
        <w:ind w:firstLineChars="0" w:firstLine="0"/>
        <w:rPr>
          <w:b/>
        </w:rPr>
      </w:pPr>
      <w:r>
        <w:t xml:space="preserve">    </w:t>
      </w:r>
      <w:r>
        <w:rPr>
          <w:rFonts w:hint="eastAsia"/>
          <w:b/>
        </w:rPr>
        <w:t>百合烘干后含水率</w:t>
      </w:r>
      <w:r>
        <w:rPr>
          <w:b/>
        </w:rPr>
        <w:t xml:space="preserve">  Percentage of moisture of end lily product</w:t>
      </w:r>
    </w:p>
    <w:p w:rsidR="001805FE" w:rsidRDefault="001805FE">
      <w:pPr>
        <w:pStyle w:val="a5"/>
        <w:ind w:firstLineChars="0" w:firstLine="0"/>
      </w:pPr>
      <w:r>
        <w:rPr>
          <w:b/>
        </w:rPr>
        <w:t xml:space="preserve">    </w:t>
      </w:r>
      <w:r>
        <w:rPr>
          <w:rFonts w:hint="eastAsia"/>
        </w:rPr>
        <w:t>烘干前后百合质量差值与烘干前百合质量的比值，</w:t>
      </w:r>
      <w:r>
        <w:rPr>
          <w:rFonts w:hAnsi="宋体" w:hint="eastAsia"/>
        </w:rPr>
        <w:t>以百分数表示</w:t>
      </w:r>
      <w:r>
        <w:rPr>
          <w:rFonts w:hint="eastAsia"/>
        </w:rPr>
        <w:t>。</w:t>
      </w:r>
    </w:p>
    <w:p w:rsidR="001805FE" w:rsidRDefault="001805FE">
      <w:pPr>
        <w:autoSpaceDE w:val="0"/>
        <w:autoSpaceDN w:val="0"/>
        <w:rPr>
          <w:b/>
        </w:rPr>
      </w:pPr>
      <w:r>
        <w:rPr>
          <w:b/>
        </w:rPr>
        <w:t xml:space="preserve">3.6 </w:t>
      </w:r>
    </w:p>
    <w:p w:rsidR="001805FE" w:rsidRDefault="001805FE" w:rsidP="00D472AA">
      <w:pPr>
        <w:autoSpaceDE w:val="0"/>
        <w:autoSpaceDN w:val="0"/>
        <w:ind w:firstLineChars="200" w:firstLine="31680"/>
        <w:rPr>
          <w:rFonts w:ascii="黑体" w:eastAsia="黑体" w:hAnsi="宋体"/>
          <w:b/>
        </w:rPr>
      </w:pPr>
      <w:r>
        <w:rPr>
          <w:rFonts w:ascii="黑体" w:eastAsia="黑体" w:hAnsi="宋体" w:hint="eastAsia"/>
          <w:b/>
        </w:rPr>
        <w:t>异色物料</w:t>
      </w:r>
      <w:r>
        <w:rPr>
          <w:rFonts w:ascii="黑体" w:eastAsia="黑体" w:hAnsi="宋体"/>
          <w:b/>
        </w:rPr>
        <w:t xml:space="preserve"> Heterochromous materials</w:t>
      </w:r>
    </w:p>
    <w:p w:rsidR="001805FE" w:rsidRDefault="001805FE">
      <w:pPr>
        <w:autoSpaceDE w:val="0"/>
        <w:autoSpaceDN w:val="0"/>
        <w:rPr>
          <w:rFonts w:ascii="宋体"/>
        </w:rPr>
      </w:pPr>
      <w:r>
        <w:rPr>
          <w:rFonts w:ascii="宋体" w:hAnsi="宋体"/>
        </w:rPr>
        <w:t xml:space="preserve">    </w:t>
      </w:r>
      <w:r>
        <w:rPr>
          <w:rFonts w:ascii="宋体" w:hAnsi="宋体" w:hint="eastAsia"/>
        </w:rPr>
        <w:t>指与合格品百合颜色不同的异色物料、杂质。</w:t>
      </w:r>
    </w:p>
    <w:p w:rsidR="001805FE" w:rsidRDefault="001805FE">
      <w:pPr>
        <w:autoSpaceDE w:val="0"/>
        <w:autoSpaceDN w:val="0"/>
        <w:rPr>
          <w:rFonts w:ascii="黑体" w:eastAsia="黑体" w:hAnsi="宋体"/>
          <w:b/>
        </w:rPr>
      </w:pPr>
      <w:r>
        <w:rPr>
          <w:rFonts w:ascii="黑体" w:eastAsia="黑体" w:hAnsi="宋体"/>
          <w:b/>
        </w:rPr>
        <w:t xml:space="preserve">3.7  </w:t>
      </w:r>
    </w:p>
    <w:p w:rsidR="001805FE" w:rsidRDefault="001805FE" w:rsidP="00D472AA">
      <w:pPr>
        <w:autoSpaceDE w:val="0"/>
        <w:autoSpaceDN w:val="0"/>
        <w:ind w:firstLineChars="200" w:firstLine="31680"/>
        <w:rPr>
          <w:rFonts w:ascii="黑体" w:eastAsia="黑体" w:hAnsi="宋体"/>
          <w:b/>
        </w:rPr>
      </w:pPr>
      <w:r>
        <w:rPr>
          <w:rFonts w:ascii="黑体" w:eastAsia="黑体" w:hAnsi="宋体" w:hint="eastAsia"/>
          <w:b/>
        </w:rPr>
        <w:t>选净率</w:t>
      </w:r>
      <w:r>
        <w:rPr>
          <w:rFonts w:ascii="黑体" w:eastAsia="黑体" w:hAnsi="宋体"/>
          <w:b/>
        </w:rPr>
        <w:t xml:space="preserve"> Sorting accuracy rate</w:t>
      </w:r>
    </w:p>
    <w:p w:rsidR="001805FE" w:rsidRDefault="001805FE">
      <w:pPr>
        <w:autoSpaceDE w:val="0"/>
        <w:autoSpaceDN w:val="0"/>
        <w:rPr>
          <w:rFonts w:ascii="宋体"/>
        </w:rPr>
      </w:pPr>
      <w:r>
        <w:rPr>
          <w:rFonts w:ascii="宋体" w:hAnsi="宋体"/>
        </w:rPr>
        <w:t xml:space="preserve">    </w:t>
      </w:r>
      <w:r>
        <w:rPr>
          <w:rFonts w:ascii="宋体" w:hAnsi="宋体" w:hint="eastAsia"/>
        </w:rPr>
        <w:t>百合经色选后，其取样合格品中剔除异色物后的质量与合格品质量的比值，以百分数表示。</w:t>
      </w:r>
    </w:p>
    <w:p w:rsidR="001805FE" w:rsidRDefault="001805FE">
      <w:pPr>
        <w:autoSpaceDE w:val="0"/>
        <w:autoSpaceDN w:val="0"/>
        <w:rPr>
          <w:rFonts w:ascii="黑体" w:eastAsia="黑体" w:hAnsi="宋体"/>
          <w:b/>
          <w:color w:val="000000"/>
        </w:rPr>
      </w:pPr>
      <w:r>
        <w:rPr>
          <w:rFonts w:ascii="黑体" w:eastAsia="黑体" w:hAnsi="宋体"/>
          <w:b/>
          <w:color w:val="000000"/>
        </w:rPr>
        <w:t xml:space="preserve">3.8  </w:t>
      </w:r>
    </w:p>
    <w:p w:rsidR="001805FE" w:rsidRDefault="001805FE" w:rsidP="00D472AA">
      <w:pPr>
        <w:autoSpaceDE w:val="0"/>
        <w:autoSpaceDN w:val="0"/>
        <w:ind w:firstLineChars="245" w:firstLine="31680"/>
        <w:rPr>
          <w:rFonts w:ascii="黑体" w:eastAsia="黑体" w:hAnsi="宋体"/>
          <w:b/>
          <w:color w:val="000000"/>
        </w:rPr>
      </w:pPr>
      <w:r>
        <w:rPr>
          <w:rFonts w:ascii="黑体" w:eastAsia="黑体" w:hAnsi="宋体" w:hint="eastAsia"/>
          <w:b/>
          <w:color w:val="000000"/>
        </w:rPr>
        <w:t>误选率</w:t>
      </w:r>
      <w:r>
        <w:rPr>
          <w:rFonts w:ascii="黑体" w:eastAsia="黑体" w:hAnsi="宋体"/>
          <w:color w:val="000000"/>
        </w:rPr>
        <w:t xml:space="preserve">  </w:t>
      </w:r>
      <w:r>
        <w:rPr>
          <w:rFonts w:ascii="黑体" w:eastAsia="黑体" w:hAnsi="宋体"/>
          <w:b/>
        </w:rPr>
        <w:t>Misdetection rate</w:t>
      </w:r>
    </w:p>
    <w:p w:rsidR="001805FE" w:rsidRDefault="001805FE">
      <w:pPr>
        <w:autoSpaceDE w:val="0"/>
        <w:autoSpaceDN w:val="0"/>
        <w:rPr>
          <w:rFonts w:ascii="宋体"/>
          <w:color w:val="0000FF"/>
        </w:rPr>
      </w:pPr>
      <w:r>
        <w:rPr>
          <w:rFonts w:ascii="宋体" w:hAnsi="宋体"/>
          <w:color w:val="000000"/>
        </w:rPr>
        <w:t xml:space="preserve">     </w:t>
      </w:r>
      <w:r>
        <w:rPr>
          <w:rFonts w:ascii="宋体" w:hAnsi="宋体" w:hint="eastAsia"/>
          <w:color w:val="000000"/>
        </w:rPr>
        <w:t>经色选后，从所选出的异色物中取样，其含有的合格品百合质量与取样异色物质量的比值即为误选率，以百分数表示。</w:t>
      </w:r>
    </w:p>
    <w:p w:rsidR="001805FE" w:rsidRDefault="001805FE">
      <w:pPr>
        <w:spacing w:line="400" w:lineRule="exact"/>
        <w:rPr>
          <w:rFonts w:ascii="黑体" w:eastAsia="黑体"/>
          <w:b/>
        </w:rPr>
      </w:pPr>
      <w:r>
        <w:rPr>
          <w:rFonts w:ascii="黑体" w:eastAsia="黑体"/>
          <w:b/>
        </w:rPr>
        <w:t>4</w:t>
      </w:r>
      <w:r>
        <w:rPr>
          <w:rFonts w:ascii="黑体" w:eastAsia="黑体" w:hint="eastAsia"/>
          <w:b/>
        </w:rPr>
        <w:t>、型号</w:t>
      </w:r>
    </w:p>
    <w:p w:rsidR="001805FE" w:rsidRDefault="001805FE" w:rsidP="00D472AA">
      <w:pPr>
        <w:spacing w:line="400" w:lineRule="exact"/>
        <w:ind w:firstLineChars="200" w:firstLine="31680"/>
      </w:pPr>
      <w:r>
        <w:rPr>
          <w:rFonts w:hint="eastAsia"/>
        </w:rPr>
        <w:t>按照</w:t>
      </w:r>
      <w:r>
        <w:t>JB/T 8574</w:t>
      </w:r>
      <w:r>
        <w:rPr>
          <w:rFonts w:hint="eastAsia"/>
        </w:rPr>
        <w:t>的相关要求，制定型号标记。型号应由类别代号、主参数、机械结构、改进代号组成。改进代号在原型号后应加注字母表示。改进时，应在字母后加注顺序号。型号标记如下：</w:t>
      </w:r>
    </w:p>
    <w:p w:rsidR="001805FE" w:rsidRDefault="001805FE">
      <w:pPr>
        <w:spacing w:line="360" w:lineRule="exact"/>
      </w:pPr>
      <w:r>
        <w:rPr>
          <w:noProof/>
        </w:rPr>
        <w:pict>
          <v:group id="Group 20" o:spid="_x0000_s1037" style="position:absolute;left:0;text-align:left;margin-left:81pt;margin-top:15.6pt;width:66.95pt;height:52.6pt;z-index:251663360" coordsize="1902,933">
            <v:line id="Line 21" o:spid="_x0000_s1038" style="position:absolute" from="0,0" to="0,933"/>
            <v:line id="Line 22" o:spid="_x0000_s1039" style="position:absolute" from="2,930" to="1902,930"/>
          </v:group>
        </w:pict>
      </w:r>
      <w:r>
        <w:rPr>
          <w:noProof/>
        </w:rPr>
        <w:pict>
          <v:group id="Group 14" o:spid="_x0000_s1040" style="position:absolute;left:0;text-align:left;margin-left:126pt;margin-top:15.6pt;width:27pt;height:15.6pt;z-index:251664384" coordsize="1448,570">
            <v:line id="Line 15" o:spid="_x0000_s1041" style="position:absolute" from="6,0" to="6,570"/>
            <v:line id="Line 16" o:spid="_x0000_s1042" style="position:absolute" from="0,570" to="1448,570"/>
          </v:group>
        </w:pict>
      </w:r>
      <w:r>
        <w:rPr>
          <w:noProof/>
        </w:rPr>
        <w:pict>
          <v:group id="Group 23" o:spid="_x0000_s1043" style="position:absolute;left:0;text-align:left;margin-left:108pt;margin-top:15.6pt;width:46.85pt;height:26.7pt;z-index:251662336" coordsize="1448,570">
            <v:line id="Line 24" o:spid="_x0000_s1044" style="position:absolute" from="6,0" to="6,570"/>
            <v:line id="Line 25" o:spid="_x0000_s1045" style="position:absolute" from="0,570" to="1448,570"/>
          </v:group>
        </w:pict>
      </w:r>
      <w:r>
        <w:rPr>
          <w:noProof/>
        </w:rPr>
        <w:pict>
          <v:group id="Group 17" o:spid="_x0000_s1046" style="position:absolute;left:0;text-align:left;margin-left:45pt;margin-top:15.6pt;width:100.25pt;height:67.1pt;z-index:251661312" coordsize="1849,3641">
            <v:line id="Line 18" o:spid="_x0000_s1047" style="position:absolute" from="0,0" to="0,3628"/>
            <v:line id="Line 19" o:spid="_x0000_s1048" style="position:absolute" from="15,3641" to="1849,3641"/>
          </v:group>
        </w:pict>
      </w:r>
      <w:r>
        <w:rPr>
          <w:u w:val="single"/>
        </w:rPr>
        <w:t>6BH</w:t>
      </w:r>
      <w:r>
        <w:t xml:space="preserve">   </w:t>
      </w:r>
      <w:r>
        <w:rPr>
          <w:u w:val="single"/>
        </w:rPr>
        <w:t xml:space="preserve"> CT </w:t>
      </w:r>
      <w:r>
        <w:rPr>
          <w:rFonts w:hint="eastAsia"/>
        </w:rPr>
        <w:t>－</w:t>
      </w:r>
      <w:r>
        <w:t xml:space="preserve"> </w:t>
      </w:r>
      <w:r>
        <w:rPr>
          <w:rFonts w:hint="eastAsia"/>
          <w:u w:val="single"/>
        </w:rPr>
        <w:t>□</w:t>
      </w:r>
      <w:r>
        <w:rPr>
          <w:u w:val="single"/>
        </w:rPr>
        <w:t xml:space="preserve">  </w:t>
      </w:r>
      <w:r>
        <w:t xml:space="preserve"> </w:t>
      </w:r>
      <w:r>
        <w:rPr>
          <w:rFonts w:hint="eastAsia"/>
          <w:u w:val="single"/>
        </w:rPr>
        <w:t>□</w:t>
      </w:r>
      <w:r>
        <w:t xml:space="preserve"> </w:t>
      </w:r>
      <w:r>
        <w:rPr>
          <w:u w:val="single"/>
        </w:rPr>
        <w:t xml:space="preserve"> </w:t>
      </w:r>
      <w:r>
        <w:rPr>
          <w:rFonts w:hint="eastAsia"/>
          <w:u w:val="single"/>
        </w:rPr>
        <w:t>□</w:t>
      </w:r>
    </w:p>
    <w:p w:rsidR="001805FE" w:rsidRDefault="001805FE">
      <w:pPr>
        <w:spacing w:line="360" w:lineRule="exact"/>
      </w:pPr>
      <w:r>
        <w:rPr>
          <w:noProof/>
        </w:rPr>
        <w:pict>
          <v:group id="_x0000_s1049" style="position:absolute;left:0;text-align:left;margin-left:9pt;margin-top:5.4pt;width:125.85pt;height:81.6pt;z-index:251665408" coordsize="1849,3641">
            <v:line id="Line 18" o:spid="_x0000_s1050" style="position:absolute" from="0,0" to="0,3628"/>
            <v:line id="Line 19" o:spid="_x0000_s1051" style="position:absolute" from="15,3641" to="1849,3641"/>
          </v:group>
        </w:pict>
      </w:r>
      <w:r>
        <w:t xml:space="preserve">                                </w:t>
      </w:r>
      <w:r>
        <w:rPr>
          <w:rFonts w:hint="eastAsia"/>
        </w:rPr>
        <w:t>改进代号</w:t>
      </w:r>
    </w:p>
    <w:p w:rsidR="001805FE" w:rsidRDefault="001805FE" w:rsidP="00D472AA">
      <w:pPr>
        <w:spacing w:line="360" w:lineRule="exact"/>
        <w:ind w:firstLineChars="1600" w:firstLine="31680"/>
      </w:pPr>
      <w:r>
        <w:rPr>
          <w:rFonts w:hint="eastAsia"/>
        </w:rPr>
        <w:t>机械结构：</w:t>
      </w:r>
      <w:r>
        <w:rPr>
          <w:szCs w:val="21"/>
        </w:rPr>
        <w:t>L</w:t>
      </w:r>
      <w:r>
        <w:rPr>
          <w:rFonts w:hint="eastAsia"/>
          <w:szCs w:val="21"/>
        </w:rPr>
        <w:t>为连续式、</w:t>
      </w:r>
      <w:r>
        <w:rPr>
          <w:szCs w:val="21"/>
        </w:rPr>
        <w:t>S</w:t>
      </w:r>
      <w:r>
        <w:rPr>
          <w:rFonts w:hint="eastAsia"/>
          <w:szCs w:val="21"/>
        </w:rPr>
        <w:t>为手动式</w:t>
      </w:r>
    </w:p>
    <w:p w:rsidR="001805FE" w:rsidRDefault="001805FE" w:rsidP="00D472AA">
      <w:pPr>
        <w:spacing w:line="360" w:lineRule="exact"/>
        <w:ind w:firstLineChars="1600" w:firstLine="31680"/>
      </w:pPr>
      <w:r>
        <w:rPr>
          <w:rFonts w:hint="eastAsia"/>
        </w:rPr>
        <w:t>主参数：</w:t>
      </w:r>
      <w:r>
        <w:rPr>
          <w:rFonts w:hint="eastAsia"/>
          <w:szCs w:val="21"/>
        </w:rPr>
        <w:t>生产率，单位为千克每小时（</w:t>
      </w:r>
      <w:r>
        <w:rPr>
          <w:szCs w:val="21"/>
        </w:rPr>
        <w:t>kg/h</w:t>
      </w:r>
      <w:r>
        <w:rPr>
          <w:rFonts w:hint="eastAsia"/>
          <w:szCs w:val="21"/>
        </w:rPr>
        <w:t>）</w:t>
      </w:r>
    </w:p>
    <w:p w:rsidR="001805FE" w:rsidRDefault="001805FE" w:rsidP="00D472AA">
      <w:pPr>
        <w:spacing w:line="360" w:lineRule="exact"/>
        <w:ind w:firstLineChars="1600" w:firstLine="31680"/>
      </w:pPr>
      <w:r>
        <w:rPr>
          <w:rFonts w:hint="eastAsia"/>
        </w:rPr>
        <w:t>特征代号：</w:t>
      </w:r>
      <w:r>
        <w:rPr>
          <w:szCs w:val="21"/>
        </w:rPr>
        <w:t>CT</w:t>
      </w:r>
      <w:r>
        <w:rPr>
          <w:rFonts w:hint="eastAsia"/>
          <w:szCs w:val="21"/>
        </w:rPr>
        <w:t>（“成套”字汉语拼音第一个字母）</w:t>
      </w:r>
    </w:p>
    <w:p w:rsidR="001805FE" w:rsidRDefault="001805FE">
      <w:pPr>
        <w:spacing w:line="360" w:lineRule="exact"/>
      </w:pPr>
      <w:r>
        <w:t xml:space="preserve">                                </w:t>
      </w:r>
      <w:r>
        <w:rPr>
          <w:rFonts w:hint="eastAsia"/>
        </w:rPr>
        <w:t>类别代号：百合加工机械</w:t>
      </w:r>
    </w:p>
    <w:p w:rsidR="001805FE" w:rsidRDefault="001805FE" w:rsidP="00D472AA">
      <w:pPr>
        <w:pStyle w:val="af5"/>
        <w:ind w:firstLine="31680"/>
      </w:pPr>
      <w:r>
        <w:rPr>
          <w:rFonts w:hAnsi="宋体" w:hint="eastAsia"/>
        </w:rPr>
        <w:t>示例：生产率为</w:t>
      </w:r>
      <w:r>
        <w:t>1000kg/h</w:t>
      </w:r>
      <w:r>
        <w:rPr>
          <w:rFonts w:hint="eastAsia"/>
        </w:rPr>
        <w:t>，经过一次改进的连续式百合加工成套设备型号为：</w:t>
      </w:r>
      <w:r>
        <w:t>6BHCT-1000LA</w:t>
      </w:r>
    </w:p>
    <w:p w:rsidR="001805FE" w:rsidRDefault="001805FE">
      <w:pPr>
        <w:spacing w:line="400" w:lineRule="exact"/>
        <w:rPr>
          <w:rFonts w:ascii="黑体" w:eastAsia="黑体"/>
          <w:b/>
        </w:rPr>
      </w:pPr>
      <w:r>
        <w:rPr>
          <w:rFonts w:ascii="黑体" w:eastAsia="黑体"/>
          <w:b/>
        </w:rPr>
        <w:t>5</w:t>
      </w:r>
      <w:r>
        <w:rPr>
          <w:rFonts w:ascii="黑体" w:eastAsia="黑体" w:hint="eastAsia"/>
          <w:b/>
        </w:rPr>
        <w:t>、技术要求</w:t>
      </w:r>
    </w:p>
    <w:p w:rsidR="001805FE" w:rsidRDefault="001805FE">
      <w:pPr>
        <w:spacing w:line="400" w:lineRule="exact"/>
      </w:pPr>
      <w:r>
        <w:t xml:space="preserve">5.1 </w:t>
      </w:r>
      <w:r>
        <w:rPr>
          <w:rFonts w:hint="eastAsia"/>
        </w:rPr>
        <w:t>安全要求</w:t>
      </w:r>
    </w:p>
    <w:p w:rsidR="001805FE" w:rsidRDefault="001805FE">
      <w:pPr>
        <w:spacing w:line="400" w:lineRule="exact"/>
      </w:pPr>
      <w:smartTag w:uri="urn:schemas-microsoft-com:office:smarttags" w:element="chsdate">
        <w:smartTagPr>
          <w:attr w:name="IsROCDate" w:val="False"/>
          <w:attr w:name="IsLunarDate" w:val="False"/>
          <w:attr w:name="Day" w:val="30"/>
          <w:attr w:name="Month" w:val="12"/>
          <w:attr w:name="Year" w:val="1899"/>
        </w:smartTagPr>
        <w:r>
          <w:t>5.1.1</w:t>
        </w:r>
      </w:smartTag>
      <w:r>
        <w:t xml:space="preserve"> </w:t>
      </w:r>
      <w:r>
        <w:rPr>
          <w:rFonts w:hint="eastAsia"/>
        </w:rPr>
        <w:t>百合成套设备操作人员可能触及的外露旋转件、传动装置的危险运动件，应设置安全防护装置，安全防护装置应符合</w:t>
      </w:r>
      <w:r>
        <w:t xml:space="preserve"> GB 10395.1 </w:t>
      </w:r>
      <w:r>
        <w:rPr>
          <w:rFonts w:hint="eastAsia"/>
        </w:rPr>
        <w:t>的规定，安全防护装置和安全距离应符合</w:t>
      </w:r>
      <w:r>
        <w:t>GB/T 23821</w:t>
      </w:r>
      <w:r>
        <w:rPr>
          <w:rFonts w:hint="eastAsia"/>
        </w:rPr>
        <w:t>的规定。</w:t>
      </w:r>
    </w:p>
    <w:p w:rsidR="001805FE" w:rsidRDefault="001805FE">
      <w:pPr>
        <w:spacing w:line="400" w:lineRule="exact"/>
      </w:pPr>
      <w:smartTag w:uri="urn:schemas-microsoft-com:office:smarttags" w:element="chsdate">
        <w:smartTagPr>
          <w:attr w:name="IsROCDate" w:val="False"/>
          <w:attr w:name="IsLunarDate" w:val="False"/>
          <w:attr w:name="Day" w:val="30"/>
          <w:attr w:name="Month" w:val="12"/>
          <w:attr w:name="Year" w:val="1899"/>
        </w:smartTagPr>
        <w:r>
          <w:t>5.1.2</w:t>
        </w:r>
      </w:smartTag>
      <w:r>
        <w:t xml:space="preserve"> </w:t>
      </w:r>
      <w:r>
        <w:rPr>
          <w:rFonts w:hint="eastAsia"/>
        </w:rPr>
        <w:t>电气设备应安全可靠，安全技术要求应符合</w:t>
      </w:r>
      <w:r>
        <w:t>GB 5226.1</w:t>
      </w:r>
      <w:r>
        <w:rPr>
          <w:rFonts w:hint="eastAsia"/>
        </w:rPr>
        <w:t>的规定。</w:t>
      </w:r>
    </w:p>
    <w:p w:rsidR="001805FE" w:rsidRDefault="001805FE">
      <w:pPr>
        <w:spacing w:line="400" w:lineRule="exact"/>
      </w:pPr>
      <w:smartTag w:uri="urn:schemas-microsoft-com:office:smarttags" w:element="chsdate">
        <w:smartTagPr>
          <w:attr w:name="IsROCDate" w:val="False"/>
          <w:attr w:name="IsLunarDate" w:val="False"/>
          <w:attr w:name="Day" w:val="30"/>
          <w:attr w:name="Month" w:val="12"/>
          <w:attr w:name="Year" w:val="1899"/>
        </w:smartTagPr>
        <w:r>
          <w:t>5.1.3</w:t>
        </w:r>
      </w:smartTag>
      <w:r>
        <w:t xml:space="preserve"> </w:t>
      </w:r>
      <w:r>
        <w:rPr>
          <w:rFonts w:hint="eastAsia"/>
        </w:rPr>
        <w:t>对操作人员有危险的部位，应有符合</w:t>
      </w:r>
      <w:r>
        <w:t xml:space="preserve"> GB 10396 </w:t>
      </w:r>
      <w:r>
        <w:rPr>
          <w:rFonts w:hint="eastAsia"/>
        </w:rPr>
        <w:t>规定的安全标志，简要提示危险程度、危险产生的后果、避免危险的安全措施等内容。安全标志应在使用说明书中重现，且应清晰、易读。</w:t>
      </w:r>
    </w:p>
    <w:p w:rsidR="001805FE" w:rsidRDefault="001805FE">
      <w:pPr>
        <w:spacing w:line="400" w:lineRule="exact"/>
        <w:rPr>
          <w:rFonts w:ascii="宋体"/>
          <w:szCs w:val="20"/>
        </w:rPr>
      </w:pPr>
      <w:smartTag w:uri="urn:schemas-microsoft-com:office:smarttags" w:element="chsdate">
        <w:smartTagPr>
          <w:attr w:name="IsROCDate" w:val="False"/>
          <w:attr w:name="IsLunarDate" w:val="False"/>
          <w:attr w:name="Day" w:val="30"/>
          <w:attr w:name="Month" w:val="12"/>
          <w:attr w:name="Year" w:val="1899"/>
        </w:smartTagPr>
        <w:r>
          <w:t>5.1.4</w:t>
        </w:r>
      </w:smartTag>
      <w:r>
        <w:rPr>
          <w:rFonts w:ascii="宋体" w:hint="eastAsia"/>
          <w:szCs w:val="20"/>
        </w:rPr>
        <w:t>百合加工成套设备配套低压蒸汽锅炉时，锅炉出口压力应保持在</w:t>
      </w:r>
      <w:r>
        <w:rPr>
          <w:rFonts w:ascii="宋体"/>
          <w:szCs w:val="20"/>
        </w:rPr>
        <w:t>3.5</w:t>
      </w:r>
      <w:r>
        <w:rPr>
          <w:rFonts w:ascii="宋体" w:hint="eastAsia"/>
          <w:szCs w:val="20"/>
        </w:rPr>
        <w:t>～</w:t>
      </w:r>
      <w:r>
        <w:rPr>
          <w:rFonts w:ascii="宋体"/>
          <w:szCs w:val="20"/>
        </w:rPr>
        <w:t>5</w:t>
      </w:r>
      <w:r>
        <w:rPr>
          <w:rFonts w:ascii="宋体" w:hint="eastAsia"/>
          <w:szCs w:val="20"/>
        </w:rPr>
        <w:t>个标准大气压。锅炉运行必须由经培训合格，取得《特种设备作业人员证》的持证人员操作。</w:t>
      </w:r>
    </w:p>
    <w:p w:rsidR="001805FE" w:rsidRDefault="001805FE">
      <w:pPr>
        <w:spacing w:line="400" w:lineRule="exact"/>
      </w:pPr>
      <w:smartTag w:uri="urn:schemas-microsoft-com:office:smarttags" w:element="chsdate">
        <w:smartTagPr>
          <w:attr w:name="IsROCDate" w:val="False"/>
          <w:attr w:name="IsLunarDate" w:val="False"/>
          <w:attr w:name="Day" w:val="30"/>
          <w:attr w:name="Month" w:val="12"/>
          <w:attr w:name="Year" w:val="1899"/>
        </w:smartTagPr>
        <w:r>
          <w:rPr>
            <w:rFonts w:ascii="宋体"/>
            <w:szCs w:val="20"/>
          </w:rPr>
          <w:t>5.1.5</w:t>
        </w:r>
      </w:smartTag>
      <w:r>
        <w:rPr>
          <w:rFonts w:hint="eastAsia"/>
        </w:rPr>
        <w:t>与百合直接接触的</w:t>
      </w:r>
      <w:r>
        <w:rPr>
          <w:rFonts w:ascii="宋体" w:hint="eastAsia"/>
          <w:szCs w:val="20"/>
        </w:rPr>
        <w:t>链板、清洗箱、煮料箱等零（部）件</w:t>
      </w:r>
      <w:r>
        <w:rPr>
          <w:rFonts w:hint="eastAsia"/>
          <w:color w:val="000000"/>
        </w:rPr>
        <w:t>应无毒无害，可采用不锈钢或者与不锈钢性能相近的材质。</w:t>
      </w:r>
    </w:p>
    <w:p w:rsidR="001805FE" w:rsidRDefault="001805FE">
      <w:pPr>
        <w:spacing w:line="400" w:lineRule="exact"/>
        <w:rPr>
          <w:rFonts w:ascii="黑体" w:eastAsia="黑体"/>
        </w:rPr>
      </w:pPr>
      <w:r>
        <w:rPr>
          <w:rFonts w:ascii="黑体" w:eastAsia="黑体"/>
        </w:rPr>
        <w:t xml:space="preserve">5.2 </w:t>
      </w:r>
      <w:r>
        <w:rPr>
          <w:rFonts w:ascii="黑体" w:eastAsia="黑体" w:hint="eastAsia"/>
        </w:rPr>
        <w:t>一般要求</w:t>
      </w:r>
    </w:p>
    <w:p w:rsidR="001805FE" w:rsidRDefault="001805FE">
      <w:pPr>
        <w:spacing w:line="360" w:lineRule="auto"/>
      </w:pPr>
      <w:smartTag w:uri="urn:schemas-microsoft-com:office:smarttags" w:element="chsdate">
        <w:smartTagPr>
          <w:attr w:name="IsROCDate" w:val="False"/>
          <w:attr w:name="IsLunarDate" w:val="False"/>
          <w:attr w:name="Day" w:val="30"/>
          <w:attr w:name="Month" w:val="12"/>
          <w:attr w:name="Year" w:val="1899"/>
        </w:smartTagPr>
        <w:r>
          <w:t>5.2.1</w:t>
        </w:r>
      </w:smartTag>
      <w:r>
        <w:t xml:space="preserve"> </w:t>
      </w:r>
      <w:r>
        <w:rPr>
          <w:rFonts w:hint="eastAsia"/>
        </w:rPr>
        <w:t>产品应符合本标准的要求，并按经规定程序批准的图样及技术文件制造，有特殊要求时供需双方另行协商，并在产品图样中注明。</w:t>
      </w:r>
    </w:p>
    <w:p w:rsidR="001805FE" w:rsidRDefault="001805FE">
      <w:pPr>
        <w:spacing w:line="360" w:lineRule="auto"/>
      </w:pPr>
      <w:smartTag w:uri="urn:schemas-microsoft-com:office:smarttags" w:element="chsdate">
        <w:smartTagPr>
          <w:attr w:name="IsROCDate" w:val="False"/>
          <w:attr w:name="IsLunarDate" w:val="False"/>
          <w:attr w:name="Day" w:val="30"/>
          <w:attr w:name="Month" w:val="12"/>
          <w:attr w:name="Year" w:val="1899"/>
        </w:smartTagPr>
        <w:r>
          <w:t>5.2.2</w:t>
        </w:r>
      </w:smartTag>
      <w:r>
        <w:rPr>
          <w:rFonts w:hint="eastAsia"/>
        </w:rPr>
        <w:t>所有的自制件必须检验合格，原材料、外购件、外协件等应附合格证，经检验合格后才能使用。</w:t>
      </w:r>
    </w:p>
    <w:p w:rsidR="001805FE" w:rsidRDefault="001805FE">
      <w:pPr>
        <w:spacing w:line="360" w:lineRule="auto"/>
      </w:pPr>
      <w:smartTag w:uri="urn:schemas-microsoft-com:office:smarttags" w:element="chsdate">
        <w:smartTagPr>
          <w:attr w:name="IsROCDate" w:val="False"/>
          <w:attr w:name="IsLunarDate" w:val="False"/>
          <w:attr w:name="Day" w:val="30"/>
          <w:attr w:name="Month" w:val="12"/>
          <w:attr w:name="Year" w:val="1899"/>
        </w:smartTagPr>
        <w:r>
          <w:t>5.2.3</w:t>
        </w:r>
      </w:smartTag>
      <w:r>
        <w:rPr>
          <w:rFonts w:hint="eastAsia"/>
        </w:rPr>
        <w:t>焊缝应均匀、牢固，不得有虚焊、漏焊、烧伤、裂纹、夹渣、气孔、焊渣未除等缺陷。</w:t>
      </w:r>
    </w:p>
    <w:p w:rsidR="001805FE" w:rsidRDefault="001805FE">
      <w:pPr>
        <w:spacing w:line="360" w:lineRule="auto"/>
      </w:pPr>
      <w:smartTag w:uri="urn:schemas-microsoft-com:office:smarttags" w:element="chsdate">
        <w:smartTagPr>
          <w:attr w:name="IsROCDate" w:val="False"/>
          <w:attr w:name="IsLunarDate" w:val="False"/>
          <w:attr w:name="Day" w:val="30"/>
          <w:attr w:name="Month" w:val="12"/>
          <w:attr w:name="Year" w:val="1899"/>
        </w:smartTagPr>
        <w:r>
          <w:t>5.2.4</w:t>
        </w:r>
      </w:smartTag>
      <w:r>
        <w:rPr>
          <w:rFonts w:hint="eastAsia"/>
        </w:rPr>
        <w:t>钣金件咬接处应光滑平整、均匀、牢固，不得有裂纹、变形和明显影响外观质量的锤痕等现象。</w:t>
      </w:r>
    </w:p>
    <w:p w:rsidR="001805FE" w:rsidRDefault="001805FE">
      <w:pPr>
        <w:autoSpaceDE w:val="0"/>
        <w:autoSpaceDN w:val="0"/>
        <w:spacing w:line="360" w:lineRule="auto"/>
        <w:rPr>
          <w:rFonts w:ascii="黑体" w:eastAsia="黑体" w:hAnsi="宋体" w:cs="黑体"/>
        </w:rPr>
      </w:pPr>
      <w:smartTag w:uri="urn:schemas-microsoft-com:office:smarttags" w:element="chsdate">
        <w:smartTagPr>
          <w:attr w:name="IsROCDate" w:val="False"/>
          <w:attr w:name="IsLunarDate" w:val="False"/>
          <w:attr w:name="Day" w:val="30"/>
          <w:attr w:name="Month" w:val="12"/>
          <w:attr w:name="Year" w:val="1899"/>
        </w:smartTagPr>
        <w:r>
          <w:t>5.2.5</w:t>
        </w:r>
      </w:smartTag>
      <w:r>
        <w:t xml:space="preserve"> </w:t>
      </w:r>
      <w:r>
        <w:rPr>
          <w:rFonts w:ascii="宋体" w:hAnsi="宋体" w:hint="eastAsia"/>
        </w:rPr>
        <w:t>外观应整洁、不允许有磕碰伤、划痕和毛刺。</w:t>
      </w:r>
    </w:p>
    <w:p w:rsidR="001805FE" w:rsidRDefault="001805FE">
      <w:pPr>
        <w:autoSpaceDE w:val="0"/>
        <w:autoSpaceDN w:val="0"/>
        <w:spacing w:line="360" w:lineRule="auto"/>
        <w:rPr>
          <w:rFonts w:ascii="宋体"/>
        </w:rPr>
      </w:pPr>
      <w:smartTag w:uri="urn:schemas-microsoft-com:office:smarttags" w:element="chsdate">
        <w:smartTagPr>
          <w:attr w:name="IsROCDate" w:val="False"/>
          <w:attr w:name="IsLunarDate" w:val="False"/>
          <w:attr w:name="Day" w:val="30"/>
          <w:attr w:name="Month" w:val="12"/>
          <w:attr w:name="Year" w:val="1899"/>
        </w:smartTagPr>
        <w:r>
          <w:t>5.2.6</w:t>
        </w:r>
      </w:smartTag>
      <w:r>
        <w:rPr>
          <w:rFonts w:ascii="宋体" w:hAnsi="宋体"/>
        </w:rPr>
        <w:t xml:space="preserve"> </w:t>
      </w:r>
      <w:r>
        <w:rPr>
          <w:rFonts w:hint="eastAsia"/>
        </w:rPr>
        <w:t>与百合接触不到的外露表面应有防锈措施，</w:t>
      </w:r>
      <w:r>
        <w:rPr>
          <w:rFonts w:ascii="宋体" w:hAnsi="宋体" w:hint="eastAsia"/>
        </w:rPr>
        <w:t>漆膜厚度应不少于</w:t>
      </w:r>
      <w:r>
        <w:rPr>
          <w:rFonts w:ascii="宋体" w:hAnsi="宋体"/>
        </w:rPr>
        <w:t xml:space="preserve"> 35 </w:t>
      </w:r>
      <w:r>
        <w:rPr>
          <w:rFonts w:ascii="宋体" w:hAnsi="宋体" w:hint="eastAsia"/>
        </w:rPr>
        <w:t>μ</w:t>
      </w:r>
      <w:r>
        <w:rPr>
          <w:rFonts w:ascii="宋体" w:hAnsi="宋体"/>
        </w:rPr>
        <w:t>m</w:t>
      </w:r>
      <w:r>
        <w:rPr>
          <w:rFonts w:ascii="宋体" w:hAnsi="宋体" w:hint="eastAsia"/>
        </w:rPr>
        <w:t>。</w:t>
      </w:r>
    </w:p>
    <w:p w:rsidR="001805FE" w:rsidRDefault="001805FE">
      <w:pPr>
        <w:autoSpaceDE w:val="0"/>
        <w:autoSpaceDN w:val="0"/>
        <w:rPr>
          <w:rFonts w:ascii="宋体"/>
        </w:rPr>
      </w:pPr>
      <w:smartTag w:uri="urn:schemas-microsoft-com:office:smarttags" w:element="chsdate">
        <w:smartTagPr>
          <w:attr w:name="IsROCDate" w:val="False"/>
          <w:attr w:name="IsLunarDate" w:val="False"/>
          <w:attr w:name="Day" w:val="30"/>
          <w:attr w:name="Month" w:val="12"/>
          <w:attr w:name="Year" w:val="1899"/>
        </w:smartTagPr>
        <w:r>
          <w:t>5.2.7</w:t>
        </w:r>
      </w:smartTag>
      <w:r>
        <w:t xml:space="preserve"> </w:t>
      </w:r>
      <w:r>
        <w:rPr>
          <w:rFonts w:hint="eastAsia"/>
        </w:rPr>
        <w:t>涂层</w:t>
      </w:r>
      <w:r>
        <w:rPr>
          <w:rFonts w:ascii="宋体" w:hAnsi="宋体" w:hint="eastAsia"/>
        </w:rPr>
        <w:t>附着力应不低于</w:t>
      </w:r>
      <w:r>
        <w:rPr>
          <w:rFonts w:hint="eastAsia"/>
        </w:rPr>
        <w:t>Ⅱ</w:t>
      </w:r>
      <w:r>
        <w:rPr>
          <w:rFonts w:ascii="宋体" w:hAnsi="宋体" w:hint="eastAsia"/>
        </w:rPr>
        <w:t>级。</w:t>
      </w:r>
    </w:p>
    <w:p w:rsidR="001805FE" w:rsidRDefault="001805FE">
      <w:pPr>
        <w:spacing w:line="400" w:lineRule="exact"/>
        <w:rPr>
          <w:rFonts w:ascii="黑体" w:eastAsia="黑体"/>
        </w:rPr>
      </w:pPr>
      <w:r>
        <w:rPr>
          <w:rFonts w:ascii="黑体" w:eastAsia="黑体"/>
        </w:rPr>
        <w:t xml:space="preserve">5.3 </w:t>
      </w:r>
      <w:r>
        <w:rPr>
          <w:rFonts w:ascii="黑体" w:eastAsia="黑体" w:hint="eastAsia"/>
        </w:rPr>
        <w:t>装配要求</w:t>
      </w:r>
    </w:p>
    <w:p w:rsidR="001805FE" w:rsidRDefault="001805FE">
      <w:pPr>
        <w:spacing w:line="360" w:lineRule="auto"/>
      </w:pPr>
      <w:smartTag w:uri="urn:schemas-microsoft-com:office:smarttags" w:element="chsdate">
        <w:smartTagPr>
          <w:attr w:name="IsROCDate" w:val="False"/>
          <w:attr w:name="IsLunarDate" w:val="False"/>
          <w:attr w:name="Day" w:val="30"/>
          <w:attr w:name="Month" w:val="12"/>
          <w:attr w:name="Year" w:val="1899"/>
        </w:smartTagPr>
        <w:r>
          <w:t>5.3.1</w:t>
        </w:r>
      </w:smartTag>
      <w:r>
        <w:rPr>
          <w:rFonts w:ascii="宋体" w:hint="eastAsia"/>
          <w:szCs w:val="20"/>
        </w:rPr>
        <w:t>各零部件之间的连接应牢固，紧固件应有防松装置。</w:t>
      </w:r>
    </w:p>
    <w:p w:rsidR="001805FE" w:rsidRDefault="001805FE">
      <w:pPr>
        <w:pStyle w:val="a1"/>
        <w:numPr>
          <w:ilvl w:val="0"/>
          <w:numId w:val="0"/>
        </w:numPr>
        <w:spacing w:beforeLines="0" w:afterLines="0" w:line="360" w:lineRule="auto"/>
        <w:rPr>
          <w:rFonts w:ascii="宋体"/>
        </w:rPr>
      </w:pPr>
      <w:smartTag w:uri="urn:schemas-microsoft-com:office:smarttags" w:element="chsdate">
        <w:smartTagPr>
          <w:attr w:name="IsROCDate" w:val="False"/>
          <w:attr w:name="IsLunarDate" w:val="False"/>
          <w:attr w:name="Day" w:val="30"/>
          <w:attr w:name="Month" w:val="12"/>
          <w:attr w:name="Year" w:val="1899"/>
        </w:smartTagPr>
        <w:r>
          <w:t>5.3.2</w:t>
        </w:r>
      </w:smartTag>
      <w:r>
        <w:rPr>
          <w:rFonts w:ascii="宋体" w:hint="eastAsia"/>
        </w:rPr>
        <w:t>各运动部件应灵活、无卡滞现象，运行平稳、连续，不允许有异常响声、振动。</w:t>
      </w:r>
    </w:p>
    <w:p w:rsidR="001805FE" w:rsidRDefault="001805FE">
      <w:pPr>
        <w:pStyle w:val="a5"/>
        <w:spacing w:line="360" w:lineRule="auto"/>
        <w:ind w:firstLineChars="0" w:firstLine="0"/>
      </w:pPr>
      <w:smartTag w:uri="urn:schemas-microsoft-com:office:smarttags" w:element="chsdate">
        <w:smartTagPr>
          <w:attr w:name="IsROCDate" w:val="False"/>
          <w:attr w:name="IsLunarDate" w:val="False"/>
          <w:attr w:name="Day" w:val="30"/>
          <w:attr w:name="Month" w:val="12"/>
          <w:attr w:name="Year" w:val="1899"/>
        </w:smartTagPr>
        <w:r>
          <w:t>5.3.3</w:t>
        </w:r>
      </w:smartTag>
      <w:r>
        <w:rPr>
          <w:rFonts w:hint="eastAsia"/>
        </w:rPr>
        <w:t>百合瓣的清洗、煮料、色选和输送等环节的生产率应和成套设备中所具备的烘干能力相匹配，百合从清洗到分级的各个环节中不允许出现各工序间的误工等料现象。</w:t>
      </w:r>
    </w:p>
    <w:p w:rsidR="001805FE" w:rsidRDefault="001805FE">
      <w:pPr>
        <w:pStyle w:val="a5"/>
        <w:spacing w:line="360" w:lineRule="auto"/>
        <w:ind w:firstLineChars="0" w:firstLine="0"/>
      </w:pPr>
      <w:smartTag w:uri="urn:schemas-microsoft-com:office:smarttags" w:element="chsdate">
        <w:smartTagPr>
          <w:attr w:name="IsROCDate" w:val="False"/>
          <w:attr w:name="IsLunarDate" w:val="False"/>
          <w:attr w:name="Day" w:val="30"/>
          <w:attr w:name="Month" w:val="12"/>
          <w:attr w:name="Year" w:val="1899"/>
        </w:smartTagPr>
        <w:r>
          <w:t>5.3.4</w:t>
        </w:r>
      </w:smartTag>
      <w:r>
        <w:t xml:space="preserve"> </w:t>
      </w:r>
      <w:r>
        <w:rPr>
          <w:rFonts w:hint="eastAsia"/>
        </w:rPr>
        <w:t>蒸汽锅炉及其连接管道之间的结合面不应有漏汽现象。</w:t>
      </w:r>
    </w:p>
    <w:p w:rsidR="001805FE" w:rsidRDefault="001805FE">
      <w:pPr>
        <w:pStyle w:val="a5"/>
        <w:spacing w:line="360" w:lineRule="auto"/>
        <w:ind w:firstLineChars="0" w:firstLine="0"/>
      </w:pPr>
      <w:smartTag w:uri="urn:schemas-microsoft-com:office:smarttags" w:element="chsdate">
        <w:smartTagPr>
          <w:attr w:name="IsROCDate" w:val="False"/>
          <w:attr w:name="IsLunarDate" w:val="False"/>
          <w:attr w:name="Day" w:val="30"/>
          <w:attr w:name="Month" w:val="12"/>
          <w:attr w:name="Year" w:val="1899"/>
        </w:smartTagPr>
        <w:r>
          <w:t>5.3.5</w:t>
        </w:r>
      </w:smartTag>
      <w:r>
        <w:t xml:space="preserve"> </w:t>
      </w:r>
      <w:r>
        <w:rPr>
          <w:rFonts w:hint="eastAsia"/>
        </w:rPr>
        <w:t>链板上网眼均布。</w:t>
      </w:r>
    </w:p>
    <w:p w:rsidR="001805FE" w:rsidRDefault="001805FE">
      <w:pPr>
        <w:spacing w:line="360" w:lineRule="auto"/>
      </w:pPr>
      <w:r>
        <w:t>5.4</w:t>
      </w:r>
      <w:r>
        <w:rPr>
          <w:rFonts w:hint="eastAsia"/>
        </w:rPr>
        <w:t>整机性能</w:t>
      </w:r>
    </w:p>
    <w:p w:rsidR="001805FE" w:rsidRDefault="001805FE">
      <w:pPr>
        <w:pStyle w:val="a5"/>
        <w:spacing w:line="360" w:lineRule="auto"/>
        <w:ind w:firstLineChars="0" w:firstLine="0"/>
      </w:pPr>
      <w:smartTag w:uri="urn:schemas-microsoft-com:office:smarttags" w:element="chsdate">
        <w:smartTagPr>
          <w:attr w:name="IsROCDate" w:val="False"/>
          <w:attr w:name="IsLunarDate" w:val="False"/>
          <w:attr w:name="Day" w:val="30"/>
          <w:attr w:name="Month" w:val="12"/>
          <w:attr w:name="Year" w:val="1899"/>
        </w:smartTagPr>
        <w:r>
          <w:t>5.4.1</w:t>
        </w:r>
      </w:smartTag>
      <w:r>
        <w:t xml:space="preserve"> </w:t>
      </w:r>
      <w:r>
        <w:rPr>
          <w:rFonts w:hint="eastAsia"/>
        </w:rPr>
        <w:t>以生百合瓣为原料，其作业性能符合表</w:t>
      </w:r>
      <w:r>
        <w:t>1</w:t>
      </w:r>
      <w:r>
        <w:rPr>
          <w:rFonts w:hint="eastAsia"/>
        </w:rPr>
        <w:t>规定。</w:t>
      </w:r>
    </w:p>
    <w:p w:rsidR="001805FE" w:rsidRDefault="001805FE">
      <w:pPr>
        <w:pStyle w:val="af3"/>
        <w:numPr>
          <w:ilvl w:val="0"/>
          <w:numId w:val="3"/>
        </w:numPr>
        <w:spacing w:before="156" w:after="156"/>
        <w:ind w:left="0"/>
      </w:pPr>
      <w:r>
        <w:rPr>
          <w:rFonts w:hint="eastAsia"/>
        </w:rPr>
        <w:t>作业性能</w:t>
      </w:r>
    </w:p>
    <w:tbl>
      <w:tblPr>
        <w:tblW w:w="927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A0"/>
      </w:tblPr>
      <w:tblGrid>
        <w:gridCol w:w="756"/>
        <w:gridCol w:w="2472"/>
        <w:gridCol w:w="756"/>
        <w:gridCol w:w="3264"/>
        <w:gridCol w:w="2025"/>
      </w:tblGrid>
      <w:tr w:rsidR="001805FE">
        <w:tc>
          <w:tcPr>
            <w:tcW w:w="756" w:type="dxa"/>
            <w:tcBorders>
              <w:top w:val="single" w:sz="8" w:space="0" w:color="auto"/>
              <w:bottom w:val="single" w:sz="8" w:space="0" w:color="auto"/>
            </w:tcBorders>
          </w:tcPr>
          <w:p w:rsidR="001805FE" w:rsidRDefault="001805FE">
            <w:pPr>
              <w:pStyle w:val="a5"/>
              <w:ind w:firstLineChars="0" w:firstLine="0"/>
              <w:jc w:val="center"/>
              <w:rPr>
                <w:rFonts w:hAnsi="宋体"/>
                <w:sz w:val="18"/>
                <w:szCs w:val="18"/>
              </w:rPr>
            </w:pPr>
            <w:r>
              <w:rPr>
                <w:rFonts w:hAnsi="宋体" w:hint="eastAsia"/>
                <w:sz w:val="18"/>
                <w:szCs w:val="18"/>
              </w:rPr>
              <w:t>序号</w:t>
            </w:r>
          </w:p>
        </w:tc>
        <w:tc>
          <w:tcPr>
            <w:tcW w:w="2472" w:type="dxa"/>
            <w:tcBorders>
              <w:top w:val="single" w:sz="8" w:space="0" w:color="auto"/>
              <w:bottom w:val="single" w:sz="8" w:space="0" w:color="auto"/>
            </w:tcBorders>
          </w:tcPr>
          <w:p w:rsidR="001805FE" w:rsidRDefault="001805FE">
            <w:pPr>
              <w:pStyle w:val="a5"/>
              <w:ind w:firstLineChars="0" w:firstLine="0"/>
              <w:jc w:val="center"/>
              <w:rPr>
                <w:rFonts w:hAnsi="宋体"/>
                <w:sz w:val="18"/>
                <w:szCs w:val="18"/>
              </w:rPr>
            </w:pPr>
            <w:r>
              <w:rPr>
                <w:rFonts w:hAnsi="宋体" w:hint="eastAsia"/>
                <w:sz w:val="18"/>
                <w:szCs w:val="18"/>
              </w:rPr>
              <w:t>项目</w:t>
            </w:r>
          </w:p>
        </w:tc>
        <w:tc>
          <w:tcPr>
            <w:tcW w:w="756" w:type="dxa"/>
            <w:tcBorders>
              <w:top w:val="single" w:sz="8" w:space="0" w:color="auto"/>
              <w:bottom w:val="single" w:sz="8" w:space="0" w:color="auto"/>
            </w:tcBorders>
          </w:tcPr>
          <w:p w:rsidR="001805FE" w:rsidRDefault="001805FE">
            <w:pPr>
              <w:pStyle w:val="a5"/>
              <w:ind w:firstLineChars="0" w:firstLine="0"/>
              <w:jc w:val="center"/>
              <w:rPr>
                <w:rFonts w:hAnsi="宋体"/>
                <w:sz w:val="18"/>
                <w:szCs w:val="18"/>
              </w:rPr>
            </w:pPr>
            <w:r>
              <w:rPr>
                <w:rFonts w:hAnsi="宋体" w:hint="eastAsia"/>
                <w:sz w:val="18"/>
                <w:szCs w:val="18"/>
              </w:rPr>
              <w:t>单位</w:t>
            </w:r>
          </w:p>
        </w:tc>
        <w:tc>
          <w:tcPr>
            <w:tcW w:w="3264" w:type="dxa"/>
            <w:tcBorders>
              <w:top w:val="single" w:sz="8" w:space="0" w:color="auto"/>
              <w:bottom w:val="single" w:sz="8" w:space="0" w:color="auto"/>
            </w:tcBorders>
          </w:tcPr>
          <w:p w:rsidR="001805FE" w:rsidRDefault="001805FE">
            <w:pPr>
              <w:pStyle w:val="a5"/>
              <w:ind w:firstLineChars="0" w:firstLine="0"/>
              <w:jc w:val="center"/>
              <w:rPr>
                <w:rFonts w:hAnsi="宋体"/>
                <w:sz w:val="18"/>
                <w:szCs w:val="18"/>
              </w:rPr>
            </w:pPr>
            <w:r>
              <w:rPr>
                <w:rFonts w:hAnsi="宋体" w:hint="eastAsia"/>
                <w:sz w:val="18"/>
                <w:szCs w:val="18"/>
              </w:rPr>
              <w:t>性能指标</w:t>
            </w:r>
          </w:p>
        </w:tc>
        <w:tc>
          <w:tcPr>
            <w:tcW w:w="2025" w:type="dxa"/>
            <w:tcBorders>
              <w:top w:val="single" w:sz="8" w:space="0" w:color="auto"/>
              <w:bottom w:val="single" w:sz="8" w:space="0" w:color="auto"/>
            </w:tcBorders>
          </w:tcPr>
          <w:p w:rsidR="001805FE" w:rsidRDefault="001805FE">
            <w:pPr>
              <w:pStyle w:val="a5"/>
              <w:ind w:firstLineChars="0" w:firstLine="0"/>
              <w:jc w:val="center"/>
              <w:rPr>
                <w:rFonts w:hAnsi="宋体"/>
                <w:sz w:val="18"/>
                <w:szCs w:val="18"/>
              </w:rPr>
            </w:pPr>
            <w:r>
              <w:rPr>
                <w:rFonts w:hAnsi="宋体" w:hint="eastAsia"/>
                <w:sz w:val="18"/>
                <w:szCs w:val="18"/>
              </w:rPr>
              <w:t>备注</w:t>
            </w:r>
          </w:p>
        </w:tc>
      </w:tr>
      <w:tr w:rsidR="001805FE">
        <w:tc>
          <w:tcPr>
            <w:tcW w:w="756" w:type="dxa"/>
            <w:tcBorders>
              <w:top w:val="single" w:sz="8" w:space="0" w:color="auto"/>
            </w:tcBorders>
          </w:tcPr>
          <w:p w:rsidR="001805FE" w:rsidRDefault="001805FE">
            <w:pPr>
              <w:pStyle w:val="a5"/>
              <w:ind w:firstLineChars="0" w:firstLine="0"/>
              <w:jc w:val="center"/>
              <w:rPr>
                <w:rFonts w:hAnsi="宋体"/>
                <w:sz w:val="18"/>
                <w:szCs w:val="18"/>
              </w:rPr>
            </w:pPr>
            <w:r>
              <w:rPr>
                <w:rFonts w:hAnsi="宋体"/>
                <w:sz w:val="18"/>
                <w:szCs w:val="18"/>
              </w:rPr>
              <w:t>1</w:t>
            </w:r>
          </w:p>
        </w:tc>
        <w:tc>
          <w:tcPr>
            <w:tcW w:w="2472" w:type="dxa"/>
            <w:tcBorders>
              <w:top w:val="single" w:sz="8" w:space="0" w:color="auto"/>
            </w:tcBorders>
          </w:tcPr>
          <w:p w:rsidR="001805FE" w:rsidRDefault="001805FE">
            <w:pPr>
              <w:pStyle w:val="a5"/>
              <w:ind w:firstLineChars="0" w:firstLine="0"/>
              <w:jc w:val="center"/>
              <w:rPr>
                <w:rFonts w:hAnsi="宋体"/>
                <w:sz w:val="18"/>
                <w:szCs w:val="18"/>
              </w:rPr>
            </w:pPr>
            <w:r>
              <w:rPr>
                <w:rFonts w:hAnsi="宋体" w:hint="eastAsia"/>
                <w:sz w:val="18"/>
                <w:szCs w:val="18"/>
              </w:rPr>
              <w:t>生产率</w:t>
            </w:r>
          </w:p>
        </w:tc>
        <w:tc>
          <w:tcPr>
            <w:tcW w:w="756" w:type="dxa"/>
            <w:tcBorders>
              <w:top w:val="single" w:sz="8" w:space="0" w:color="auto"/>
            </w:tcBorders>
          </w:tcPr>
          <w:p w:rsidR="001805FE" w:rsidRDefault="001805FE">
            <w:pPr>
              <w:pStyle w:val="a5"/>
              <w:ind w:firstLineChars="0" w:firstLine="0"/>
              <w:jc w:val="center"/>
              <w:rPr>
                <w:rFonts w:hAnsi="宋体"/>
                <w:sz w:val="18"/>
                <w:szCs w:val="18"/>
              </w:rPr>
            </w:pPr>
            <w:r>
              <w:rPr>
                <w:rFonts w:hAnsi="宋体"/>
                <w:sz w:val="18"/>
                <w:szCs w:val="18"/>
              </w:rPr>
              <w:t>kg/h</w:t>
            </w:r>
          </w:p>
        </w:tc>
        <w:tc>
          <w:tcPr>
            <w:tcW w:w="3264" w:type="dxa"/>
            <w:tcBorders>
              <w:top w:val="single" w:sz="8" w:space="0" w:color="auto"/>
            </w:tcBorders>
          </w:tcPr>
          <w:p w:rsidR="001805FE" w:rsidRDefault="001805FE">
            <w:pPr>
              <w:pStyle w:val="a5"/>
              <w:ind w:firstLineChars="0" w:firstLine="0"/>
              <w:jc w:val="center"/>
              <w:rPr>
                <w:rFonts w:hAnsi="宋体"/>
                <w:sz w:val="18"/>
                <w:szCs w:val="18"/>
              </w:rPr>
            </w:pPr>
            <w:r>
              <w:rPr>
                <w:rFonts w:hint="eastAsia"/>
                <w:sz w:val="18"/>
                <w:szCs w:val="18"/>
              </w:rPr>
              <w:t>符合设计要求</w:t>
            </w:r>
          </w:p>
        </w:tc>
        <w:tc>
          <w:tcPr>
            <w:tcW w:w="2025" w:type="dxa"/>
            <w:tcBorders>
              <w:top w:val="single" w:sz="8" w:space="0" w:color="auto"/>
            </w:tcBorders>
          </w:tcPr>
          <w:p w:rsidR="001805FE" w:rsidRDefault="001805FE">
            <w:pPr>
              <w:pStyle w:val="a5"/>
              <w:ind w:firstLineChars="0" w:firstLine="0"/>
              <w:jc w:val="center"/>
              <w:rPr>
                <w:rFonts w:hAnsi="宋体"/>
                <w:sz w:val="18"/>
                <w:szCs w:val="18"/>
              </w:rPr>
            </w:pPr>
          </w:p>
        </w:tc>
      </w:tr>
      <w:tr w:rsidR="001805FE">
        <w:tc>
          <w:tcPr>
            <w:tcW w:w="756" w:type="dxa"/>
          </w:tcPr>
          <w:p w:rsidR="001805FE" w:rsidRDefault="001805FE">
            <w:pPr>
              <w:pStyle w:val="a5"/>
              <w:ind w:firstLineChars="0" w:firstLine="0"/>
              <w:jc w:val="center"/>
              <w:rPr>
                <w:rFonts w:hAnsi="宋体"/>
                <w:sz w:val="18"/>
                <w:szCs w:val="18"/>
              </w:rPr>
            </w:pPr>
            <w:r>
              <w:rPr>
                <w:rFonts w:hAnsi="宋体"/>
                <w:sz w:val="18"/>
                <w:szCs w:val="18"/>
              </w:rPr>
              <w:t>2</w:t>
            </w:r>
          </w:p>
        </w:tc>
        <w:tc>
          <w:tcPr>
            <w:tcW w:w="2472" w:type="dxa"/>
          </w:tcPr>
          <w:p w:rsidR="001805FE" w:rsidRDefault="001805FE">
            <w:pPr>
              <w:pStyle w:val="a5"/>
              <w:ind w:firstLineChars="0" w:firstLine="0"/>
              <w:jc w:val="center"/>
              <w:rPr>
                <w:rFonts w:hAnsi="宋体"/>
                <w:sz w:val="18"/>
                <w:szCs w:val="18"/>
              </w:rPr>
            </w:pPr>
            <w:r>
              <w:rPr>
                <w:rFonts w:hAnsi="宋体" w:hint="eastAsia"/>
                <w:sz w:val="18"/>
                <w:szCs w:val="18"/>
              </w:rPr>
              <w:t>洗净率</w:t>
            </w:r>
          </w:p>
        </w:tc>
        <w:tc>
          <w:tcPr>
            <w:tcW w:w="756" w:type="dxa"/>
          </w:tcPr>
          <w:p w:rsidR="001805FE" w:rsidRDefault="001805FE">
            <w:pPr>
              <w:pStyle w:val="a5"/>
              <w:ind w:firstLineChars="0" w:firstLine="0"/>
              <w:jc w:val="center"/>
              <w:rPr>
                <w:rFonts w:hAnsi="宋体"/>
                <w:sz w:val="18"/>
                <w:szCs w:val="18"/>
              </w:rPr>
            </w:pPr>
            <w:r>
              <w:rPr>
                <w:rFonts w:hAnsi="宋体"/>
                <w:sz w:val="18"/>
                <w:szCs w:val="18"/>
              </w:rPr>
              <w:t>/</w:t>
            </w:r>
          </w:p>
        </w:tc>
        <w:tc>
          <w:tcPr>
            <w:tcW w:w="3264" w:type="dxa"/>
          </w:tcPr>
          <w:p w:rsidR="001805FE" w:rsidRDefault="001805FE">
            <w:pPr>
              <w:pStyle w:val="a5"/>
              <w:ind w:firstLineChars="0" w:firstLine="0"/>
              <w:jc w:val="center"/>
              <w:rPr>
                <w:rFonts w:hAnsi="宋体"/>
                <w:sz w:val="18"/>
                <w:szCs w:val="18"/>
              </w:rPr>
            </w:pPr>
            <w:r w:rsidRPr="005B6401">
              <w:rPr>
                <w:rFonts w:hAnsi="宋体" w:hint="eastAsia"/>
                <w:sz w:val="18"/>
                <w:szCs w:val="18"/>
              </w:rPr>
              <w:t>≥</w:t>
            </w:r>
            <w:r>
              <w:rPr>
                <w:rFonts w:hAnsi="宋体"/>
                <w:sz w:val="18"/>
                <w:szCs w:val="18"/>
              </w:rPr>
              <w:t>98%</w:t>
            </w:r>
          </w:p>
        </w:tc>
        <w:tc>
          <w:tcPr>
            <w:tcW w:w="2025" w:type="dxa"/>
          </w:tcPr>
          <w:p w:rsidR="001805FE" w:rsidRDefault="001805FE">
            <w:pPr>
              <w:pStyle w:val="a5"/>
              <w:ind w:firstLineChars="0" w:firstLine="0"/>
              <w:jc w:val="center"/>
              <w:rPr>
                <w:rFonts w:hAnsi="宋体"/>
                <w:sz w:val="18"/>
                <w:szCs w:val="18"/>
              </w:rPr>
            </w:pPr>
          </w:p>
        </w:tc>
      </w:tr>
      <w:tr w:rsidR="001805FE">
        <w:tc>
          <w:tcPr>
            <w:tcW w:w="756" w:type="dxa"/>
          </w:tcPr>
          <w:p w:rsidR="001805FE" w:rsidRDefault="001805FE">
            <w:pPr>
              <w:pStyle w:val="a5"/>
              <w:ind w:firstLineChars="0" w:firstLine="0"/>
              <w:jc w:val="center"/>
              <w:rPr>
                <w:rFonts w:hAnsi="宋体"/>
                <w:sz w:val="18"/>
                <w:szCs w:val="18"/>
              </w:rPr>
            </w:pPr>
            <w:r>
              <w:rPr>
                <w:rFonts w:hAnsi="宋体"/>
                <w:sz w:val="18"/>
                <w:szCs w:val="18"/>
              </w:rPr>
              <w:t>3</w:t>
            </w:r>
          </w:p>
        </w:tc>
        <w:tc>
          <w:tcPr>
            <w:tcW w:w="2472" w:type="dxa"/>
          </w:tcPr>
          <w:p w:rsidR="001805FE" w:rsidRDefault="001805FE">
            <w:pPr>
              <w:pStyle w:val="a5"/>
              <w:ind w:firstLineChars="0" w:firstLine="0"/>
              <w:jc w:val="center"/>
              <w:rPr>
                <w:rFonts w:hAnsi="宋体"/>
                <w:sz w:val="18"/>
                <w:szCs w:val="18"/>
              </w:rPr>
            </w:pPr>
            <w:r>
              <w:rPr>
                <w:rFonts w:hAnsi="宋体" w:hint="eastAsia"/>
                <w:sz w:val="18"/>
                <w:szCs w:val="18"/>
              </w:rPr>
              <w:t>煮熟度</w:t>
            </w:r>
          </w:p>
        </w:tc>
        <w:tc>
          <w:tcPr>
            <w:tcW w:w="756" w:type="dxa"/>
          </w:tcPr>
          <w:p w:rsidR="001805FE" w:rsidRDefault="001805FE">
            <w:pPr>
              <w:pStyle w:val="a5"/>
              <w:ind w:firstLineChars="0" w:firstLine="0"/>
              <w:jc w:val="center"/>
              <w:rPr>
                <w:rFonts w:hAnsi="宋体"/>
                <w:sz w:val="18"/>
                <w:szCs w:val="18"/>
              </w:rPr>
            </w:pPr>
            <w:r>
              <w:rPr>
                <w:rFonts w:hAnsi="宋体"/>
                <w:sz w:val="18"/>
                <w:szCs w:val="18"/>
              </w:rPr>
              <w:t>/</w:t>
            </w:r>
          </w:p>
        </w:tc>
        <w:tc>
          <w:tcPr>
            <w:tcW w:w="3264" w:type="dxa"/>
          </w:tcPr>
          <w:p w:rsidR="001805FE" w:rsidRDefault="001805FE">
            <w:pPr>
              <w:pStyle w:val="a5"/>
              <w:ind w:firstLineChars="0" w:firstLine="0"/>
              <w:jc w:val="center"/>
              <w:rPr>
                <w:rFonts w:hAnsi="宋体"/>
                <w:sz w:val="18"/>
                <w:szCs w:val="18"/>
              </w:rPr>
            </w:pPr>
            <w:r w:rsidRPr="005B6401">
              <w:rPr>
                <w:rFonts w:hAnsi="宋体" w:hint="eastAsia"/>
                <w:sz w:val="18"/>
                <w:szCs w:val="18"/>
              </w:rPr>
              <w:t>≥</w:t>
            </w:r>
            <w:r>
              <w:rPr>
                <w:rFonts w:hAnsi="宋体"/>
                <w:sz w:val="18"/>
                <w:szCs w:val="18"/>
              </w:rPr>
              <w:t>95%</w:t>
            </w:r>
          </w:p>
        </w:tc>
        <w:tc>
          <w:tcPr>
            <w:tcW w:w="2025" w:type="dxa"/>
          </w:tcPr>
          <w:p w:rsidR="001805FE" w:rsidRDefault="001805FE">
            <w:pPr>
              <w:pStyle w:val="a5"/>
              <w:ind w:firstLineChars="0" w:firstLine="0"/>
              <w:jc w:val="center"/>
              <w:rPr>
                <w:rFonts w:hAnsi="宋体"/>
                <w:sz w:val="18"/>
                <w:szCs w:val="18"/>
              </w:rPr>
            </w:pPr>
          </w:p>
        </w:tc>
      </w:tr>
      <w:tr w:rsidR="001805FE">
        <w:tc>
          <w:tcPr>
            <w:tcW w:w="756" w:type="dxa"/>
          </w:tcPr>
          <w:p w:rsidR="001805FE" w:rsidRDefault="001805FE">
            <w:pPr>
              <w:pStyle w:val="a5"/>
              <w:ind w:firstLineChars="0" w:firstLine="0"/>
              <w:jc w:val="center"/>
              <w:rPr>
                <w:rFonts w:hAnsi="宋体"/>
                <w:sz w:val="18"/>
                <w:szCs w:val="18"/>
              </w:rPr>
            </w:pPr>
            <w:r>
              <w:rPr>
                <w:rFonts w:hAnsi="宋体"/>
                <w:sz w:val="18"/>
                <w:szCs w:val="18"/>
              </w:rPr>
              <w:t>4</w:t>
            </w:r>
          </w:p>
        </w:tc>
        <w:tc>
          <w:tcPr>
            <w:tcW w:w="2472" w:type="dxa"/>
          </w:tcPr>
          <w:p w:rsidR="001805FE" w:rsidRDefault="001805FE">
            <w:pPr>
              <w:pStyle w:val="a5"/>
              <w:ind w:firstLineChars="0" w:firstLine="0"/>
              <w:jc w:val="center"/>
              <w:rPr>
                <w:rFonts w:hAnsi="宋体"/>
                <w:sz w:val="18"/>
                <w:szCs w:val="18"/>
              </w:rPr>
            </w:pPr>
            <w:r>
              <w:rPr>
                <w:rFonts w:hAnsi="宋体" w:hint="eastAsia"/>
                <w:sz w:val="18"/>
                <w:szCs w:val="18"/>
              </w:rPr>
              <w:t>输送损失率</w:t>
            </w:r>
          </w:p>
        </w:tc>
        <w:tc>
          <w:tcPr>
            <w:tcW w:w="756" w:type="dxa"/>
          </w:tcPr>
          <w:p w:rsidR="001805FE" w:rsidRDefault="001805FE">
            <w:pPr>
              <w:pStyle w:val="a5"/>
              <w:ind w:firstLineChars="0" w:firstLine="0"/>
              <w:jc w:val="center"/>
              <w:rPr>
                <w:rFonts w:hAnsi="宋体"/>
                <w:sz w:val="18"/>
                <w:szCs w:val="18"/>
              </w:rPr>
            </w:pPr>
            <w:r>
              <w:rPr>
                <w:rFonts w:hAnsi="宋体"/>
                <w:sz w:val="18"/>
                <w:szCs w:val="18"/>
              </w:rPr>
              <w:t>/</w:t>
            </w:r>
          </w:p>
        </w:tc>
        <w:tc>
          <w:tcPr>
            <w:tcW w:w="3264" w:type="dxa"/>
          </w:tcPr>
          <w:p w:rsidR="001805FE" w:rsidRDefault="001805FE">
            <w:pPr>
              <w:pStyle w:val="a5"/>
              <w:ind w:firstLineChars="0" w:firstLine="0"/>
              <w:jc w:val="center"/>
              <w:rPr>
                <w:rFonts w:hAnsi="宋体"/>
                <w:sz w:val="18"/>
                <w:szCs w:val="18"/>
              </w:rPr>
            </w:pPr>
            <w:r>
              <w:rPr>
                <w:rFonts w:hAnsi="宋体" w:hint="eastAsia"/>
                <w:sz w:val="18"/>
                <w:szCs w:val="18"/>
              </w:rPr>
              <w:t>≤</w:t>
            </w:r>
            <w:r>
              <w:rPr>
                <w:rFonts w:hAnsi="宋体"/>
                <w:sz w:val="18"/>
                <w:szCs w:val="18"/>
              </w:rPr>
              <w:t>0.5%</w:t>
            </w:r>
            <w:r>
              <w:rPr>
                <w:rFonts w:hAnsi="宋体" w:hint="eastAsia"/>
                <w:sz w:val="18"/>
                <w:szCs w:val="18"/>
              </w:rPr>
              <w:t>（连续式）；</w:t>
            </w:r>
          </w:p>
        </w:tc>
        <w:tc>
          <w:tcPr>
            <w:tcW w:w="2025" w:type="dxa"/>
          </w:tcPr>
          <w:p w:rsidR="001805FE" w:rsidRDefault="001805FE">
            <w:pPr>
              <w:pStyle w:val="a5"/>
              <w:ind w:firstLineChars="0" w:firstLine="0"/>
              <w:jc w:val="center"/>
              <w:rPr>
                <w:rFonts w:hAnsi="宋体"/>
                <w:sz w:val="18"/>
                <w:szCs w:val="18"/>
              </w:rPr>
            </w:pPr>
            <w:r>
              <w:rPr>
                <w:rFonts w:hAnsi="宋体" w:hint="eastAsia"/>
                <w:sz w:val="18"/>
                <w:szCs w:val="18"/>
              </w:rPr>
              <w:t>手动式不考核</w:t>
            </w:r>
          </w:p>
        </w:tc>
      </w:tr>
      <w:tr w:rsidR="001805FE">
        <w:tc>
          <w:tcPr>
            <w:tcW w:w="756" w:type="dxa"/>
          </w:tcPr>
          <w:p w:rsidR="001805FE" w:rsidRDefault="001805FE">
            <w:pPr>
              <w:pStyle w:val="a5"/>
              <w:ind w:firstLineChars="0" w:firstLine="0"/>
              <w:jc w:val="center"/>
              <w:rPr>
                <w:rFonts w:hAnsi="宋体"/>
                <w:sz w:val="18"/>
                <w:szCs w:val="18"/>
              </w:rPr>
            </w:pPr>
            <w:r>
              <w:rPr>
                <w:rFonts w:hAnsi="宋体"/>
                <w:sz w:val="18"/>
                <w:szCs w:val="18"/>
              </w:rPr>
              <w:t>5</w:t>
            </w:r>
          </w:p>
        </w:tc>
        <w:tc>
          <w:tcPr>
            <w:tcW w:w="2472" w:type="dxa"/>
          </w:tcPr>
          <w:p w:rsidR="001805FE" w:rsidRDefault="001805FE">
            <w:pPr>
              <w:pStyle w:val="a5"/>
              <w:ind w:firstLineChars="0" w:firstLine="0"/>
              <w:jc w:val="center"/>
              <w:rPr>
                <w:rFonts w:hAnsi="宋体"/>
                <w:sz w:val="18"/>
                <w:szCs w:val="18"/>
              </w:rPr>
            </w:pPr>
            <w:r>
              <w:rPr>
                <w:rFonts w:hAnsi="宋体" w:hint="eastAsia"/>
                <w:sz w:val="18"/>
                <w:szCs w:val="18"/>
              </w:rPr>
              <w:t>百合烘干后含水率</w:t>
            </w:r>
          </w:p>
        </w:tc>
        <w:tc>
          <w:tcPr>
            <w:tcW w:w="756" w:type="dxa"/>
          </w:tcPr>
          <w:p w:rsidR="001805FE" w:rsidRDefault="001805FE">
            <w:pPr>
              <w:pStyle w:val="a5"/>
              <w:ind w:firstLineChars="0" w:firstLine="0"/>
              <w:jc w:val="center"/>
              <w:rPr>
                <w:rFonts w:hAnsi="宋体"/>
                <w:sz w:val="18"/>
                <w:szCs w:val="18"/>
              </w:rPr>
            </w:pPr>
            <w:r>
              <w:rPr>
                <w:rFonts w:hAnsi="宋体"/>
                <w:sz w:val="18"/>
                <w:szCs w:val="18"/>
              </w:rPr>
              <w:t>/</w:t>
            </w:r>
          </w:p>
        </w:tc>
        <w:tc>
          <w:tcPr>
            <w:tcW w:w="3264" w:type="dxa"/>
          </w:tcPr>
          <w:p w:rsidR="001805FE" w:rsidRDefault="001805FE">
            <w:pPr>
              <w:pStyle w:val="a5"/>
              <w:ind w:firstLineChars="0" w:firstLine="0"/>
              <w:jc w:val="center"/>
              <w:rPr>
                <w:rFonts w:hAnsi="宋体"/>
                <w:sz w:val="18"/>
                <w:szCs w:val="18"/>
              </w:rPr>
            </w:pPr>
            <w:r>
              <w:rPr>
                <w:rFonts w:hAnsi="宋体" w:hint="eastAsia"/>
                <w:sz w:val="18"/>
                <w:szCs w:val="18"/>
              </w:rPr>
              <w:t>符合当地储存要求</w:t>
            </w:r>
          </w:p>
        </w:tc>
        <w:tc>
          <w:tcPr>
            <w:tcW w:w="2025" w:type="dxa"/>
          </w:tcPr>
          <w:p w:rsidR="001805FE" w:rsidRDefault="001805FE">
            <w:pPr>
              <w:pStyle w:val="a5"/>
              <w:ind w:firstLineChars="0" w:firstLine="0"/>
              <w:jc w:val="center"/>
              <w:rPr>
                <w:rFonts w:hAnsi="宋体"/>
                <w:sz w:val="18"/>
                <w:szCs w:val="18"/>
              </w:rPr>
            </w:pPr>
          </w:p>
        </w:tc>
      </w:tr>
      <w:tr w:rsidR="001805FE">
        <w:tc>
          <w:tcPr>
            <w:tcW w:w="756" w:type="dxa"/>
          </w:tcPr>
          <w:p w:rsidR="001805FE" w:rsidRDefault="001805FE">
            <w:pPr>
              <w:pStyle w:val="a5"/>
              <w:ind w:firstLineChars="0" w:firstLine="0"/>
              <w:jc w:val="center"/>
              <w:rPr>
                <w:rFonts w:hAnsi="宋体"/>
                <w:sz w:val="18"/>
                <w:szCs w:val="18"/>
              </w:rPr>
            </w:pPr>
            <w:r>
              <w:rPr>
                <w:rFonts w:hAnsi="宋体"/>
                <w:sz w:val="18"/>
                <w:szCs w:val="18"/>
              </w:rPr>
              <w:t>6</w:t>
            </w:r>
          </w:p>
        </w:tc>
        <w:tc>
          <w:tcPr>
            <w:tcW w:w="2472" w:type="dxa"/>
          </w:tcPr>
          <w:p w:rsidR="001805FE" w:rsidRDefault="001805FE">
            <w:pPr>
              <w:pStyle w:val="a5"/>
              <w:ind w:firstLineChars="0" w:firstLine="0"/>
              <w:jc w:val="center"/>
              <w:rPr>
                <w:rFonts w:hAnsi="宋体"/>
                <w:sz w:val="18"/>
                <w:szCs w:val="18"/>
              </w:rPr>
            </w:pPr>
            <w:r>
              <w:rPr>
                <w:rFonts w:hAnsi="宋体" w:hint="eastAsia"/>
                <w:sz w:val="18"/>
                <w:szCs w:val="18"/>
              </w:rPr>
              <w:t>选净率</w:t>
            </w:r>
          </w:p>
        </w:tc>
        <w:tc>
          <w:tcPr>
            <w:tcW w:w="756" w:type="dxa"/>
          </w:tcPr>
          <w:p w:rsidR="001805FE" w:rsidRDefault="001805FE">
            <w:pPr>
              <w:pStyle w:val="a5"/>
              <w:ind w:firstLineChars="0" w:firstLine="0"/>
              <w:jc w:val="center"/>
              <w:rPr>
                <w:rFonts w:hAnsi="宋体"/>
                <w:sz w:val="18"/>
                <w:szCs w:val="18"/>
              </w:rPr>
            </w:pPr>
            <w:r>
              <w:rPr>
                <w:rFonts w:hAnsi="宋体"/>
                <w:sz w:val="18"/>
                <w:szCs w:val="18"/>
              </w:rPr>
              <w:t>/</w:t>
            </w:r>
          </w:p>
        </w:tc>
        <w:tc>
          <w:tcPr>
            <w:tcW w:w="3264" w:type="dxa"/>
          </w:tcPr>
          <w:p w:rsidR="001805FE" w:rsidRDefault="001805FE">
            <w:pPr>
              <w:pStyle w:val="a5"/>
              <w:ind w:firstLineChars="0" w:firstLine="0"/>
              <w:jc w:val="center"/>
              <w:rPr>
                <w:rFonts w:hAnsi="宋体"/>
                <w:sz w:val="18"/>
                <w:szCs w:val="18"/>
              </w:rPr>
            </w:pPr>
            <w:r>
              <w:rPr>
                <w:rFonts w:hAnsi="宋体" w:hint="eastAsia"/>
                <w:sz w:val="18"/>
                <w:szCs w:val="18"/>
              </w:rPr>
              <w:t>≥</w:t>
            </w:r>
            <w:r>
              <w:rPr>
                <w:sz w:val="18"/>
                <w:szCs w:val="18"/>
              </w:rPr>
              <w:t>90%</w:t>
            </w:r>
          </w:p>
        </w:tc>
        <w:tc>
          <w:tcPr>
            <w:tcW w:w="2025" w:type="dxa"/>
          </w:tcPr>
          <w:p w:rsidR="001805FE" w:rsidRDefault="001805FE">
            <w:pPr>
              <w:pStyle w:val="a5"/>
              <w:ind w:firstLineChars="0" w:firstLine="0"/>
              <w:jc w:val="center"/>
              <w:rPr>
                <w:rFonts w:hAnsi="宋体"/>
                <w:sz w:val="18"/>
                <w:szCs w:val="18"/>
              </w:rPr>
            </w:pPr>
          </w:p>
        </w:tc>
      </w:tr>
      <w:tr w:rsidR="001805FE">
        <w:tc>
          <w:tcPr>
            <w:tcW w:w="756" w:type="dxa"/>
            <w:tcBorders>
              <w:bottom w:val="single" w:sz="8" w:space="0" w:color="auto"/>
            </w:tcBorders>
          </w:tcPr>
          <w:p w:rsidR="001805FE" w:rsidRDefault="001805FE">
            <w:pPr>
              <w:pStyle w:val="a5"/>
              <w:ind w:firstLineChars="0" w:firstLine="0"/>
              <w:jc w:val="center"/>
              <w:rPr>
                <w:rFonts w:hAnsi="宋体"/>
                <w:sz w:val="18"/>
                <w:szCs w:val="18"/>
              </w:rPr>
            </w:pPr>
            <w:r>
              <w:rPr>
                <w:rFonts w:hAnsi="宋体"/>
                <w:sz w:val="18"/>
                <w:szCs w:val="18"/>
              </w:rPr>
              <w:t>7</w:t>
            </w:r>
          </w:p>
        </w:tc>
        <w:tc>
          <w:tcPr>
            <w:tcW w:w="2472" w:type="dxa"/>
            <w:tcBorders>
              <w:bottom w:val="single" w:sz="8" w:space="0" w:color="auto"/>
            </w:tcBorders>
          </w:tcPr>
          <w:p w:rsidR="001805FE" w:rsidRDefault="001805FE">
            <w:pPr>
              <w:pStyle w:val="a5"/>
              <w:ind w:firstLineChars="0" w:firstLine="0"/>
              <w:jc w:val="center"/>
              <w:rPr>
                <w:rFonts w:hAnsi="宋体"/>
                <w:sz w:val="18"/>
                <w:szCs w:val="18"/>
              </w:rPr>
            </w:pPr>
            <w:r>
              <w:rPr>
                <w:rFonts w:hAnsi="宋体" w:hint="eastAsia"/>
                <w:sz w:val="18"/>
                <w:szCs w:val="18"/>
              </w:rPr>
              <w:t>误选率</w:t>
            </w:r>
          </w:p>
        </w:tc>
        <w:tc>
          <w:tcPr>
            <w:tcW w:w="756" w:type="dxa"/>
            <w:tcBorders>
              <w:bottom w:val="single" w:sz="8" w:space="0" w:color="auto"/>
            </w:tcBorders>
          </w:tcPr>
          <w:p w:rsidR="001805FE" w:rsidRDefault="001805FE">
            <w:pPr>
              <w:pStyle w:val="a5"/>
              <w:ind w:firstLineChars="0" w:firstLine="0"/>
              <w:jc w:val="center"/>
              <w:rPr>
                <w:rFonts w:hAnsi="宋体"/>
                <w:sz w:val="18"/>
                <w:szCs w:val="18"/>
              </w:rPr>
            </w:pPr>
            <w:r>
              <w:rPr>
                <w:rFonts w:hAnsi="宋体"/>
                <w:sz w:val="18"/>
                <w:szCs w:val="18"/>
              </w:rPr>
              <w:t>/</w:t>
            </w:r>
          </w:p>
        </w:tc>
        <w:tc>
          <w:tcPr>
            <w:tcW w:w="3264" w:type="dxa"/>
            <w:tcBorders>
              <w:bottom w:val="single" w:sz="8" w:space="0" w:color="auto"/>
            </w:tcBorders>
          </w:tcPr>
          <w:p w:rsidR="001805FE" w:rsidRDefault="001805FE">
            <w:pPr>
              <w:pStyle w:val="a5"/>
              <w:ind w:firstLineChars="0" w:firstLine="0"/>
              <w:jc w:val="center"/>
              <w:rPr>
                <w:rFonts w:hAnsi="宋体"/>
                <w:sz w:val="18"/>
                <w:szCs w:val="18"/>
              </w:rPr>
            </w:pPr>
            <w:r>
              <w:rPr>
                <w:rFonts w:hAnsi="宋体" w:hint="eastAsia"/>
                <w:sz w:val="18"/>
                <w:szCs w:val="18"/>
              </w:rPr>
              <w:t>≤</w:t>
            </w:r>
            <w:r>
              <w:rPr>
                <w:sz w:val="18"/>
                <w:szCs w:val="18"/>
              </w:rPr>
              <w:t>50%</w:t>
            </w:r>
          </w:p>
        </w:tc>
        <w:tc>
          <w:tcPr>
            <w:tcW w:w="2025" w:type="dxa"/>
            <w:tcBorders>
              <w:bottom w:val="single" w:sz="8" w:space="0" w:color="auto"/>
            </w:tcBorders>
          </w:tcPr>
          <w:p w:rsidR="001805FE" w:rsidRDefault="001805FE">
            <w:pPr>
              <w:pStyle w:val="a5"/>
              <w:ind w:firstLineChars="0" w:firstLine="0"/>
              <w:jc w:val="center"/>
              <w:rPr>
                <w:rFonts w:hAnsi="宋体"/>
                <w:sz w:val="18"/>
                <w:szCs w:val="18"/>
              </w:rPr>
            </w:pPr>
          </w:p>
        </w:tc>
      </w:tr>
    </w:tbl>
    <w:p w:rsidR="001805FE" w:rsidRDefault="001805FE">
      <w:pPr>
        <w:spacing w:line="400" w:lineRule="exact"/>
      </w:pPr>
      <w:smartTag w:uri="urn:schemas-microsoft-com:office:smarttags" w:element="chsdate">
        <w:smartTagPr>
          <w:attr w:name="IsROCDate" w:val="False"/>
          <w:attr w:name="IsLunarDate" w:val="False"/>
          <w:attr w:name="Day" w:val="30"/>
          <w:attr w:name="Month" w:val="12"/>
          <w:attr w:name="Year" w:val="1899"/>
        </w:smartTagPr>
        <w:r>
          <w:t>5.4.2</w:t>
        </w:r>
      </w:smartTag>
      <w:r>
        <w:t xml:space="preserve"> </w:t>
      </w:r>
      <w:r>
        <w:rPr>
          <w:rFonts w:hint="eastAsia"/>
        </w:rPr>
        <w:t>工作噪声应不大于</w:t>
      </w:r>
      <w:r>
        <w:t>90dB(A</w:t>
      </w:r>
      <w:r>
        <w:rPr>
          <w:rFonts w:hint="eastAsia"/>
        </w:rPr>
        <w:t>）。</w:t>
      </w:r>
    </w:p>
    <w:p w:rsidR="001805FE" w:rsidRDefault="001805FE">
      <w:pPr>
        <w:spacing w:line="400" w:lineRule="exact"/>
      </w:pPr>
      <w:smartTag w:uri="urn:schemas-microsoft-com:office:smarttags" w:element="chsdate">
        <w:smartTagPr>
          <w:attr w:name="IsROCDate" w:val="False"/>
          <w:attr w:name="IsLunarDate" w:val="False"/>
          <w:attr w:name="Day" w:val="30"/>
          <w:attr w:name="Month" w:val="12"/>
          <w:attr w:name="Year" w:val="1899"/>
        </w:smartTagPr>
        <w:r>
          <w:t>5.4.3</w:t>
        </w:r>
      </w:smartTag>
      <w:r>
        <w:t xml:space="preserve"> </w:t>
      </w:r>
      <w:r>
        <w:rPr>
          <w:rFonts w:hint="eastAsia"/>
        </w:rPr>
        <w:t>工作时轴承温升应不大于</w:t>
      </w:r>
      <w:smartTag w:uri="urn:schemas-microsoft-com:office:smarttags" w:element="chmetcnv">
        <w:smartTagPr>
          <w:attr w:name="TCSC" w:val="0"/>
          <w:attr w:name="NumberType" w:val="1"/>
          <w:attr w:name="Negative" w:val="False"/>
          <w:attr w:name="HasSpace" w:val="False"/>
          <w:attr w:name="SourceValue" w:val="25"/>
        </w:smartTagPr>
        <w:r>
          <w:t>25</w:t>
        </w:r>
        <w:r>
          <w:rPr>
            <w:rFonts w:hint="eastAsia"/>
          </w:rPr>
          <w:t>℃</w:t>
        </w:r>
      </w:smartTag>
      <w:r>
        <w:rPr>
          <w:rFonts w:hint="eastAsia"/>
        </w:rPr>
        <w:t>。</w:t>
      </w:r>
    </w:p>
    <w:p w:rsidR="001805FE" w:rsidRDefault="001805FE">
      <w:pPr>
        <w:spacing w:line="360" w:lineRule="exact"/>
      </w:pPr>
      <w:smartTag w:uri="urn:schemas-microsoft-com:office:smarttags" w:element="chsdate">
        <w:smartTagPr>
          <w:attr w:name="IsROCDate" w:val="False"/>
          <w:attr w:name="IsLunarDate" w:val="False"/>
          <w:attr w:name="Day" w:val="30"/>
          <w:attr w:name="Month" w:val="12"/>
          <w:attr w:name="Year" w:val="1899"/>
        </w:smartTagPr>
        <w:r>
          <w:t>5.4.4</w:t>
        </w:r>
      </w:smartTag>
      <w:r>
        <w:t xml:space="preserve"> </w:t>
      </w:r>
      <w:r>
        <w:rPr>
          <w:rFonts w:hint="eastAsia"/>
        </w:rPr>
        <w:t>百合成套设备平均故障间隔时间不应小于</w:t>
      </w:r>
      <w:r>
        <w:t>60h</w:t>
      </w:r>
      <w:r>
        <w:rPr>
          <w:rFonts w:hint="eastAsia"/>
        </w:rPr>
        <w:t>。</w:t>
      </w:r>
    </w:p>
    <w:p w:rsidR="001805FE" w:rsidRDefault="001805FE">
      <w:pPr>
        <w:spacing w:line="360" w:lineRule="exact"/>
      </w:pPr>
      <w:r>
        <w:t xml:space="preserve">5.5 </w:t>
      </w:r>
      <w:r>
        <w:rPr>
          <w:rFonts w:hint="eastAsia"/>
        </w:rPr>
        <w:t>使用说明书</w:t>
      </w:r>
    </w:p>
    <w:p w:rsidR="001805FE" w:rsidRDefault="001805FE" w:rsidP="00D472AA">
      <w:pPr>
        <w:spacing w:line="360" w:lineRule="exact"/>
        <w:ind w:firstLineChars="200" w:firstLine="31680"/>
      </w:pPr>
      <w:r>
        <w:rPr>
          <w:rFonts w:hint="eastAsia"/>
        </w:rPr>
        <w:t>使用说明书编制应符合</w:t>
      </w:r>
      <w:r>
        <w:t>GB/T 9480</w:t>
      </w:r>
      <w:r>
        <w:rPr>
          <w:rFonts w:hint="eastAsia"/>
        </w:rPr>
        <w:t>的规定。</w:t>
      </w:r>
    </w:p>
    <w:p w:rsidR="001805FE" w:rsidRDefault="001805FE">
      <w:pPr>
        <w:spacing w:line="360" w:lineRule="exact"/>
        <w:rPr>
          <w:rFonts w:ascii="黑体" w:eastAsia="黑体"/>
          <w:b/>
        </w:rPr>
      </w:pPr>
      <w:r>
        <w:rPr>
          <w:rFonts w:ascii="黑体" w:eastAsia="黑体"/>
          <w:b/>
        </w:rPr>
        <w:t xml:space="preserve">6 </w:t>
      </w:r>
      <w:r>
        <w:rPr>
          <w:rFonts w:ascii="黑体" w:eastAsia="黑体" w:hint="eastAsia"/>
          <w:b/>
        </w:rPr>
        <w:t>试验方法</w:t>
      </w:r>
    </w:p>
    <w:p w:rsidR="001805FE" w:rsidRDefault="001805FE">
      <w:pPr>
        <w:spacing w:line="360" w:lineRule="exact"/>
        <w:rPr>
          <w:b/>
        </w:rPr>
      </w:pPr>
      <w:r>
        <w:rPr>
          <w:b/>
        </w:rPr>
        <w:t xml:space="preserve">6.1 </w:t>
      </w:r>
      <w:r>
        <w:rPr>
          <w:rFonts w:hint="eastAsia"/>
          <w:b/>
        </w:rPr>
        <w:t>试验条件与准备</w:t>
      </w:r>
    </w:p>
    <w:p w:rsidR="001805FE" w:rsidRDefault="001805FE">
      <w:pPr>
        <w:spacing w:line="360" w:lineRule="exact"/>
      </w:pPr>
      <w:smartTag w:uri="urn:schemas-microsoft-com:office:smarttags" w:element="chsdate">
        <w:smartTagPr>
          <w:attr w:name="IsROCDate" w:val="False"/>
          <w:attr w:name="IsLunarDate" w:val="False"/>
          <w:attr w:name="Day" w:val="30"/>
          <w:attr w:name="Month" w:val="12"/>
          <w:attr w:name="Year" w:val="1899"/>
        </w:smartTagPr>
        <w:r>
          <w:t>6.1.1</w:t>
        </w:r>
      </w:smartTag>
      <w:r>
        <w:rPr>
          <w:rFonts w:ascii="宋体" w:hint="eastAsia"/>
          <w:szCs w:val="20"/>
        </w:rPr>
        <w:t>按百合加工成套设备使用说明书的规定使用、调整和保养，试验样机的技术状态应良好，操作人员应熟练。试验样机应保持良好的技术状态，试验时不得更换样机。</w:t>
      </w:r>
    </w:p>
    <w:p w:rsidR="001805FE" w:rsidRDefault="001805FE">
      <w:pPr>
        <w:spacing w:line="360" w:lineRule="exact"/>
      </w:pPr>
      <w:smartTag w:uri="urn:schemas-microsoft-com:office:smarttags" w:element="chsdate">
        <w:smartTagPr>
          <w:attr w:name="IsROCDate" w:val="False"/>
          <w:attr w:name="IsLunarDate" w:val="False"/>
          <w:attr w:name="Day" w:val="30"/>
          <w:attr w:name="Month" w:val="12"/>
          <w:attr w:name="Year" w:val="1899"/>
        </w:smartTagPr>
        <w:r>
          <w:t>6.1.2</w:t>
        </w:r>
      </w:smartTag>
      <w:r>
        <w:t xml:space="preserve"> </w:t>
      </w:r>
      <w:r>
        <w:rPr>
          <w:rFonts w:hint="eastAsia"/>
        </w:rPr>
        <w:t>试验仪器、设备应在规定的有效检定或校准周期内，并经检查校正。</w:t>
      </w:r>
    </w:p>
    <w:p w:rsidR="001805FE" w:rsidRDefault="001805FE">
      <w:pPr>
        <w:spacing w:line="360" w:lineRule="exact"/>
      </w:pPr>
      <w:smartTag w:uri="urn:schemas-microsoft-com:office:smarttags" w:element="chsdate">
        <w:smartTagPr>
          <w:attr w:name="IsROCDate" w:val="False"/>
          <w:attr w:name="IsLunarDate" w:val="False"/>
          <w:attr w:name="Day" w:val="30"/>
          <w:attr w:name="Month" w:val="12"/>
          <w:attr w:name="Year" w:val="1899"/>
        </w:smartTagPr>
        <w:r>
          <w:t>6.1.3</w:t>
        </w:r>
      </w:smartTag>
      <w:r>
        <w:rPr>
          <w:rFonts w:hint="eastAsia"/>
        </w:rPr>
        <w:t>外购外协件应检验合格后使用。</w:t>
      </w:r>
    </w:p>
    <w:p w:rsidR="001805FE" w:rsidRDefault="001805FE">
      <w:pPr>
        <w:spacing w:line="360" w:lineRule="exact"/>
      </w:pPr>
      <w:smartTag w:uri="urn:schemas-microsoft-com:office:smarttags" w:element="chsdate">
        <w:smartTagPr>
          <w:attr w:name="IsROCDate" w:val="False"/>
          <w:attr w:name="IsLunarDate" w:val="False"/>
          <w:attr w:name="Day" w:val="30"/>
          <w:attr w:name="Month" w:val="12"/>
          <w:attr w:name="Year" w:val="1899"/>
        </w:smartTagPr>
        <w:r>
          <w:t>6.1.4</w:t>
        </w:r>
      </w:smartTag>
      <w:r>
        <w:rPr>
          <w:rFonts w:hint="eastAsia"/>
        </w:rPr>
        <w:t>试验用原料为</w:t>
      </w:r>
      <w:r>
        <w:rPr>
          <w:rFonts w:ascii="宋体" w:hint="eastAsia"/>
          <w:szCs w:val="20"/>
        </w:rPr>
        <w:t>生百合瓣，其原始破碎率不大于</w:t>
      </w:r>
      <w:r>
        <w:rPr>
          <w:rFonts w:ascii="宋体"/>
          <w:szCs w:val="20"/>
        </w:rPr>
        <w:t>5%</w:t>
      </w:r>
      <w:r>
        <w:rPr>
          <w:rFonts w:hint="eastAsia"/>
        </w:rPr>
        <w:t>。</w:t>
      </w:r>
    </w:p>
    <w:p w:rsidR="001805FE" w:rsidRDefault="001805FE">
      <w:pPr>
        <w:spacing w:line="360" w:lineRule="exact"/>
      </w:pPr>
      <w:smartTag w:uri="urn:schemas-microsoft-com:office:smarttags" w:element="chsdate">
        <w:smartTagPr>
          <w:attr w:name="IsROCDate" w:val="False"/>
          <w:attr w:name="IsLunarDate" w:val="False"/>
          <w:attr w:name="Day" w:val="30"/>
          <w:attr w:name="Month" w:val="12"/>
          <w:attr w:name="Year" w:val="1899"/>
        </w:smartTagPr>
        <w:r>
          <w:t>6.1.5</w:t>
        </w:r>
      </w:smartTag>
      <w:r>
        <w:rPr>
          <w:rFonts w:hint="eastAsia"/>
        </w:rPr>
        <w:t>性能试验前，应先空运转</w:t>
      </w:r>
      <w:r>
        <w:t>30 min</w:t>
      </w:r>
      <w:r>
        <w:rPr>
          <w:rFonts w:hint="eastAsia"/>
        </w:rPr>
        <w:t>。在空载条件下，启动电机电源开关，百合成套设备应顺利起动，无卡碰现象和异常声响。轴承装置处应无渗漏油情况。</w:t>
      </w:r>
    </w:p>
    <w:p w:rsidR="001805FE" w:rsidRDefault="001805FE">
      <w:pPr>
        <w:spacing w:line="360" w:lineRule="exact"/>
      </w:pPr>
      <w:smartTag w:uri="urn:schemas-microsoft-com:office:smarttags" w:element="chsdate">
        <w:smartTagPr>
          <w:attr w:name="IsROCDate" w:val="False"/>
          <w:attr w:name="IsLunarDate" w:val="False"/>
          <w:attr w:name="Day" w:val="30"/>
          <w:attr w:name="Month" w:val="12"/>
          <w:attr w:name="Year" w:val="1899"/>
        </w:smartTagPr>
        <w:r>
          <w:t>6.1.6</w:t>
        </w:r>
      </w:smartTag>
      <w:r>
        <w:t xml:space="preserve"> </w:t>
      </w:r>
      <w:r>
        <w:rPr>
          <w:rFonts w:hint="eastAsia"/>
        </w:rPr>
        <w:t>空运转试验结束后，进行负载性能试验。</w:t>
      </w:r>
    </w:p>
    <w:p w:rsidR="001805FE" w:rsidRDefault="001805FE">
      <w:pPr>
        <w:spacing w:line="360" w:lineRule="exact"/>
        <w:rPr>
          <w:b/>
        </w:rPr>
      </w:pPr>
      <w:r>
        <w:rPr>
          <w:b/>
        </w:rPr>
        <w:t xml:space="preserve">6.2 </w:t>
      </w:r>
      <w:r>
        <w:rPr>
          <w:rFonts w:hint="eastAsia"/>
          <w:b/>
        </w:rPr>
        <w:t>性能试验</w:t>
      </w:r>
    </w:p>
    <w:p w:rsidR="001805FE" w:rsidRDefault="001805FE">
      <w:pPr>
        <w:spacing w:line="360" w:lineRule="exact"/>
        <w:rPr>
          <w:b/>
        </w:rPr>
      </w:pPr>
      <w:smartTag w:uri="urn:schemas-microsoft-com:office:smarttags" w:element="chsdate">
        <w:smartTagPr>
          <w:attr w:name="IsROCDate" w:val="False"/>
          <w:attr w:name="IsLunarDate" w:val="False"/>
          <w:attr w:name="Day" w:val="30"/>
          <w:attr w:name="Month" w:val="12"/>
          <w:attr w:name="Year" w:val="1899"/>
        </w:smartTagPr>
        <w:r>
          <w:rPr>
            <w:b/>
          </w:rPr>
          <w:t>6.2.1</w:t>
        </w:r>
      </w:smartTag>
      <w:r>
        <w:rPr>
          <w:b/>
        </w:rPr>
        <w:t xml:space="preserve"> </w:t>
      </w:r>
      <w:r>
        <w:rPr>
          <w:rFonts w:hint="eastAsia"/>
          <w:b/>
        </w:rPr>
        <w:t>生产率测定</w:t>
      </w:r>
      <w:r>
        <w:rPr>
          <w:b/>
        </w:rPr>
        <w:t xml:space="preserve"> </w:t>
      </w:r>
    </w:p>
    <w:p w:rsidR="001805FE" w:rsidRDefault="001805FE" w:rsidP="00D472AA">
      <w:pPr>
        <w:spacing w:line="360" w:lineRule="exact"/>
        <w:ind w:firstLineChars="200" w:firstLine="31680"/>
      </w:pPr>
      <w:r>
        <w:rPr>
          <w:rFonts w:hint="eastAsia"/>
        </w:rPr>
        <w:t>空载运转正常后，开始试</w:t>
      </w:r>
      <w:r>
        <w:rPr>
          <w:rFonts w:hint="eastAsia"/>
          <w:strike/>
        </w:rPr>
        <w:t>验</w:t>
      </w:r>
      <w:r>
        <w:rPr>
          <w:rFonts w:hint="eastAsia"/>
        </w:rPr>
        <w:t>生产。当百合加工成套设备的各加工环节运行平稳后，方记录测试开始时间，试验时间不少于</w:t>
      </w:r>
      <w:r>
        <w:t>30 min</w:t>
      </w:r>
      <w:r>
        <w:rPr>
          <w:rFonts w:hint="eastAsia"/>
        </w:rPr>
        <w:t>，并记录测试时间段、已加工生百合瓣的总质量。生产率可按式</w:t>
      </w:r>
      <w:r>
        <w:t>(1)</w:t>
      </w:r>
      <w:r>
        <w:rPr>
          <w:rFonts w:hint="eastAsia"/>
        </w:rPr>
        <w:t>计算。负载试验中，在进入洗料箱处接取不少于</w:t>
      </w:r>
      <w:r>
        <w:t>30min</w:t>
      </w:r>
      <w:r>
        <w:rPr>
          <w:rFonts w:hint="eastAsia"/>
        </w:rPr>
        <w:t>的生百合瓣并称重。生产率按公式（</w:t>
      </w:r>
      <w:r>
        <w:t>1</w:t>
      </w:r>
      <w:r>
        <w:rPr>
          <w:rFonts w:hint="eastAsia"/>
        </w:rPr>
        <w:t>）计算。</w:t>
      </w:r>
    </w:p>
    <w:p w:rsidR="001805FE" w:rsidRDefault="001805FE">
      <w:pPr>
        <w:ind w:right="105"/>
        <w:jc w:val="right"/>
        <w:rPr>
          <w:rFonts w:ascii="宋体"/>
          <w:szCs w:val="21"/>
        </w:rPr>
      </w:pPr>
      <w:r w:rsidRPr="00A037BA">
        <w:rPr>
          <w:color w:val="000000"/>
          <w:position w:val="-24"/>
        </w:rPr>
        <w:object w:dxaOrig="1179" w:dyaOrig="6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30pt" o:ole="">
            <v:imagedata r:id="rId14" o:title=""/>
          </v:shape>
          <o:OLEObject Type="Embed" ProgID="Equation.3" ShapeID="_x0000_i1025" DrawAspect="Content" ObjectID="_1621173963" r:id="rId15"/>
        </w:object>
      </w:r>
      <w:r>
        <w:rPr>
          <w:rFonts w:ascii="宋体" w:hAnsi="宋体"/>
          <w:szCs w:val="21"/>
          <w:vertAlign w:val="subscript"/>
        </w:rPr>
        <w:t xml:space="preserve"> </w:t>
      </w:r>
      <w:r>
        <w:rPr>
          <w:color w:val="000000"/>
        </w:rPr>
        <w:t>…………………………………………</w:t>
      </w:r>
      <w:r>
        <w:rPr>
          <w:rFonts w:ascii="宋体" w:hAnsi="宋体"/>
          <w:szCs w:val="21"/>
        </w:rPr>
        <w:t>(1)</w:t>
      </w:r>
    </w:p>
    <w:p w:rsidR="001805FE" w:rsidRDefault="001805FE" w:rsidP="00D472AA">
      <w:pPr>
        <w:spacing w:line="360" w:lineRule="exact"/>
        <w:ind w:firstLineChars="200" w:firstLine="31680"/>
      </w:pPr>
      <w:r>
        <w:rPr>
          <w:rFonts w:hint="eastAsia"/>
        </w:rPr>
        <w:t>式中：</w:t>
      </w:r>
    </w:p>
    <w:p w:rsidR="001805FE" w:rsidRDefault="001805FE" w:rsidP="00D472AA">
      <w:pPr>
        <w:spacing w:line="360" w:lineRule="exact"/>
        <w:ind w:firstLineChars="200" w:firstLine="31680"/>
      </w:pPr>
      <w:r>
        <w:t>E——</w:t>
      </w:r>
      <w:r>
        <w:rPr>
          <w:rFonts w:hint="eastAsia"/>
        </w:rPr>
        <w:t>生产率，单位为千克每小时（</w:t>
      </w:r>
      <w:r>
        <w:t>kg/h</w:t>
      </w:r>
      <w:r>
        <w:rPr>
          <w:rFonts w:hint="eastAsia"/>
        </w:rPr>
        <w:t>）；</w:t>
      </w:r>
    </w:p>
    <w:p w:rsidR="001805FE" w:rsidRDefault="001805FE" w:rsidP="00D472AA">
      <w:pPr>
        <w:spacing w:line="360" w:lineRule="exact"/>
        <w:ind w:firstLineChars="200" w:firstLine="31680"/>
      </w:pPr>
      <w:r>
        <w:t>W——</w:t>
      </w:r>
      <w:r>
        <w:rPr>
          <w:rFonts w:hint="eastAsia"/>
        </w:rPr>
        <w:t>接取生百合瓣质量，单位为千克（</w:t>
      </w:r>
      <w:r>
        <w:t>kg</w:t>
      </w:r>
      <w:r>
        <w:rPr>
          <w:rFonts w:hint="eastAsia"/>
        </w:rPr>
        <w:t>）；</w:t>
      </w:r>
    </w:p>
    <w:p w:rsidR="001805FE" w:rsidRDefault="001805FE" w:rsidP="00D472AA">
      <w:pPr>
        <w:spacing w:line="360" w:lineRule="exact"/>
        <w:ind w:firstLineChars="200" w:firstLine="31680"/>
      </w:pPr>
      <w:r>
        <w:t>T——</w:t>
      </w:r>
      <w:r>
        <w:rPr>
          <w:rFonts w:hint="eastAsia"/>
        </w:rPr>
        <w:t>接取百合瓣时间，单位为小时（</w:t>
      </w:r>
      <w:r>
        <w:t>min</w:t>
      </w:r>
      <w:r>
        <w:rPr>
          <w:rFonts w:hint="eastAsia"/>
        </w:rPr>
        <w:t>）。</w:t>
      </w:r>
    </w:p>
    <w:p w:rsidR="001805FE" w:rsidRDefault="001805FE">
      <w:pPr>
        <w:pStyle w:val="a1"/>
        <w:numPr>
          <w:ilvl w:val="0"/>
          <w:numId w:val="0"/>
        </w:numPr>
        <w:spacing w:before="156" w:after="156"/>
        <w:rPr>
          <w:rFonts w:ascii="宋体"/>
          <w:b/>
        </w:rPr>
      </w:pPr>
      <w:smartTag w:uri="urn:schemas-microsoft-com:office:smarttags" w:element="chsdate">
        <w:smartTagPr>
          <w:attr w:name="IsROCDate" w:val="False"/>
          <w:attr w:name="IsLunarDate" w:val="False"/>
          <w:attr w:name="Day" w:val="30"/>
          <w:attr w:name="Month" w:val="12"/>
          <w:attr w:name="Year" w:val="1899"/>
        </w:smartTagPr>
        <w:r>
          <w:rPr>
            <w:b/>
          </w:rPr>
          <w:t>6.2.2</w:t>
        </w:r>
      </w:smartTag>
      <w:r>
        <w:rPr>
          <w:b/>
        </w:rPr>
        <w:t xml:space="preserve"> </w:t>
      </w:r>
      <w:r>
        <w:rPr>
          <w:rFonts w:ascii="宋体" w:hint="eastAsia"/>
          <w:b/>
        </w:rPr>
        <w:t>洗净率测定</w:t>
      </w:r>
    </w:p>
    <w:p w:rsidR="001805FE" w:rsidRDefault="001805FE" w:rsidP="00D472AA">
      <w:pPr>
        <w:pStyle w:val="a5"/>
        <w:ind w:firstLine="31680"/>
        <w:rPr>
          <w:color w:val="000000"/>
        </w:rPr>
      </w:pPr>
      <w:r>
        <w:rPr>
          <w:rFonts w:hint="eastAsia"/>
        </w:rPr>
        <w:t>试验中，每隔</w:t>
      </w:r>
      <w:r>
        <w:t>5min</w:t>
      </w:r>
      <w:r>
        <w:rPr>
          <w:rFonts w:hint="eastAsia"/>
        </w:rPr>
        <w:t>在洗料设备出料口处接取百合瓣，共</w:t>
      </w:r>
      <w:r>
        <w:t>5</w:t>
      </w:r>
      <w:r>
        <w:rPr>
          <w:rFonts w:hint="eastAsia"/>
        </w:rPr>
        <w:t>次，每次接取不少于</w:t>
      </w:r>
      <w:r>
        <w:t>1000g</w:t>
      </w:r>
      <w:r>
        <w:rPr>
          <w:rFonts w:hint="eastAsia"/>
        </w:rPr>
        <w:t>的百合瓣，从中挑选出含有</w:t>
      </w:r>
      <w:r>
        <w:rPr>
          <w:rFonts w:hint="eastAsia"/>
          <w:color w:val="000000"/>
        </w:rPr>
        <w:t>泥沙或杂质的百合瓣并称重。洗净率按公式（</w:t>
      </w:r>
      <w:r>
        <w:rPr>
          <w:color w:val="000000"/>
        </w:rPr>
        <w:t>2</w:t>
      </w:r>
      <w:r>
        <w:rPr>
          <w:rFonts w:hint="eastAsia"/>
          <w:color w:val="000000"/>
        </w:rPr>
        <w:t>）计算。</w:t>
      </w:r>
    </w:p>
    <w:p w:rsidR="001805FE" w:rsidRDefault="001805FE">
      <w:pPr>
        <w:pStyle w:val="a4"/>
      </w:pPr>
      <w:r>
        <w:tab/>
      </w:r>
      <w:r w:rsidRPr="00A037BA">
        <w:rPr>
          <w:color w:val="000000"/>
          <w:position w:val="-30"/>
        </w:rPr>
        <w:object w:dxaOrig="2079" w:dyaOrig="700">
          <v:shape id="_x0000_i1026" type="#_x0000_t75" style="width:104.25pt;height:34.5pt" o:ole="">
            <v:imagedata r:id="rId16" o:title=""/>
          </v:shape>
          <o:OLEObject Type="Embed" ProgID="Equation.3" ShapeID="_x0000_i1026" DrawAspect="Content" ObjectID="_1621173964" r:id="rId17"/>
        </w:object>
      </w:r>
      <w:r>
        <w:tab/>
        <w:t>(2)</w:t>
      </w:r>
    </w:p>
    <w:p w:rsidR="001805FE" w:rsidRDefault="001805FE" w:rsidP="00D472AA">
      <w:pPr>
        <w:pStyle w:val="a5"/>
        <w:ind w:firstLine="31680"/>
      </w:pPr>
      <w:r>
        <w:rPr>
          <w:rFonts w:hint="eastAsia"/>
        </w:rPr>
        <w:t>式中：</w:t>
      </w:r>
    </w:p>
    <w:p w:rsidR="001805FE" w:rsidRDefault="001805FE" w:rsidP="00D472AA">
      <w:pPr>
        <w:pStyle w:val="a5"/>
        <w:ind w:firstLine="31680"/>
      </w:pPr>
      <w:r>
        <w:t>Q</w:t>
      </w:r>
      <w:r>
        <w:t>——</w:t>
      </w:r>
      <w:r>
        <w:rPr>
          <w:rFonts w:hint="eastAsia"/>
        </w:rPr>
        <w:t>洗净率；</w:t>
      </w:r>
    </w:p>
    <w:p w:rsidR="001805FE" w:rsidRDefault="001805FE" w:rsidP="00D472AA">
      <w:pPr>
        <w:pStyle w:val="a5"/>
        <w:ind w:firstLine="31680"/>
        <w:rPr>
          <w:color w:val="000000"/>
        </w:rPr>
      </w:pPr>
      <w:r>
        <w:rPr>
          <w:color w:val="000000"/>
        </w:rPr>
        <w:t>W</w:t>
      </w:r>
      <w:r>
        <w:rPr>
          <w:color w:val="000000"/>
          <w:vertAlign w:val="subscript"/>
        </w:rPr>
        <w:t>1</w:t>
      </w:r>
      <w:r>
        <w:rPr>
          <w:color w:val="000000"/>
        </w:rPr>
        <w:t>——</w:t>
      </w:r>
      <w:r>
        <w:rPr>
          <w:rFonts w:hint="eastAsia"/>
        </w:rPr>
        <w:t>每次接取的百合瓣质量，单位为千克（</w:t>
      </w:r>
      <w:r>
        <w:t>kg</w:t>
      </w:r>
      <w:r>
        <w:rPr>
          <w:rFonts w:hint="eastAsia"/>
        </w:rPr>
        <w:t>）；</w:t>
      </w:r>
    </w:p>
    <w:p w:rsidR="001805FE" w:rsidRDefault="001805FE" w:rsidP="00D472AA">
      <w:pPr>
        <w:spacing w:line="360" w:lineRule="exact"/>
        <w:ind w:firstLineChars="200" w:firstLine="31680"/>
      </w:pPr>
      <w:r>
        <w:t>W</w:t>
      </w:r>
      <w:r>
        <w:rPr>
          <w:vertAlign w:val="subscript"/>
        </w:rPr>
        <w:t>2</w:t>
      </w:r>
      <w:r>
        <w:t>——</w:t>
      </w:r>
      <w:r>
        <w:rPr>
          <w:rFonts w:hint="eastAsia"/>
        </w:rPr>
        <w:t>每次接取含有</w:t>
      </w:r>
      <w:r>
        <w:rPr>
          <w:rFonts w:hint="eastAsia"/>
          <w:color w:val="000000"/>
        </w:rPr>
        <w:t>泥沙或杂质的</w:t>
      </w:r>
      <w:r>
        <w:rPr>
          <w:rFonts w:hint="eastAsia"/>
        </w:rPr>
        <w:t>百合瓣质量，单位为千克（</w:t>
      </w:r>
      <w:r>
        <w:t>kg</w:t>
      </w:r>
      <w:r>
        <w:rPr>
          <w:rFonts w:hint="eastAsia"/>
        </w:rPr>
        <w:t>）。</w:t>
      </w:r>
    </w:p>
    <w:p w:rsidR="001805FE" w:rsidRDefault="001805FE">
      <w:pPr>
        <w:spacing w:line="360" w:lineRule="exact"/>
        <w:rPr>
          <w:b/>
        </w:rPr>
      </w:pPr>
      <w:smartTag w:uri="urn:schemas-microsoft-com:office:smarttags" w:element="chsdate">
        <w:smartTagPr>
          <w:attr w:name="IsROCDate" w:val="False"/>
          <w:attr w:name="IsLunarDate" w:val="False"/>
          <w:attr w:name="Day" w:val="30"/>
          <w:attr w:name="Month" w:val="12"/>
          <w:attr w:name="Year" w:val="1899"/>
        </w:smartTagPr>
        <w:r>
          <w:rPr>
            <w:b/>
          </w:rPr>
          <w:t>6.2.3</w:t>
        </w:r>
      </w:smartTag>
      <w:r>
        <w:rPr>
          <w:b/>
        </w:rPr>
        <w:t xml:space="preserve"> </w:t>
      </w:r>
      <w:r>
        <w:rPr>
          <w:rFonts w:hint="eastAsia"/>
          <w:b/>
        </w:rPr>
        <w:t>煮熟度测定</w:t>
      </w:r>
    </w:p>
    <w:p w:rsidR="001805FE" w:rsidRDefault="001805FE" w:rsidP="00D472AA">
      <w:pPr>
        <w:spacing w:line="360" w:lineRule="exact"/>
        <w:ind w:firstLineChars="200" w:firstLine="31680"/>
      </w:pPr>
      <w:r>
        <w:rPr>
          <w:rFonts w:hint="eastAsia"/>
        </w:rPr>
        <w:t>试验中，每隔</w:t>
      </w:r>
      <w:r>
        <w:t>5min</w:t>
      </w:r>
      <w:r>
        <w:rPr>
          <w:rFonts w:hint="eastAsia"/>
        </w:rPr>
        <w:t>在熟料机出料口处接取百合瓣，每次</w:t>
      </w:r>
      <w:r>
        <w:rPr>
          <w:rFonts w:hint="eastAsia"/>
          <w:color w:val="000000"/>
        </w:rPr>
        <w:t>不少于</w:t>
      </w:r>
      <w:r>
        <w:t>100</w:t>
      </w:r>
      <w:r>
        <w:rPr>
          <w:rFonts w:hint="eastAsia"/>
        </w:rPr>
        <w:t>片，共</w:t>
      </w:r>
      <w:r>
        <w:t>5</w:t>
      </w:r>
      <w:r>
        <w:rPr>
          <w:rFonts w:hint="eastAsia"/>
        </w:rPr>
        <w:t>次。百合瓣经表面脱水后，通过烘干机烘干后，数出变黑或腐烂变质的百合瓣个数。煮熟度按公式（</w:t>
      </w:r>
      <w:r>
        <w:t>3</w:t>
      </w:r>
      <w:r>
        <w:rPr>
          <w:rFonts w:hint="eastAsia"/>
        </w:rPr>
        <w:t>）计算。</w:t>
      </w:r>
    </w:p>
    <w:p w:rsidR="001805FE" w:rsidRDefault="001805FE">
      <w:pPr>
        <w:ind w:right="105"/>
        <w:jc w:val="right"/>
        <w:rPr>
          <w:rFonts w:ascii="宋体"/>
          <w:szCs w:val="21"/>
        </w:rPr>
      </w:pPr>
      <w:r w:rsidRPr="00A037BA">
        <w:rPr>
          <w:color w:val="000000"/>
          <w:position w:val="-24"/>
        </w:rPr>
        <w:object w:dxaOrig="1979" w:dyaOrig="620">
          <v:shape id="_x0000_i1027" type="#_x0000_t75" style="width:99pt;height:30pt" o:ole="">
            <v:imagedata r:id="rId18" o:title=""/>
          </v:shape>
          <o:OLEObject Type="Embed" ProgID="Equation.3" ShapeID="_x0000_i1027" DrawAspect="Content" ObjectID="_1621173965" r:id="rId19"/>
        </w:object>
      </w:r>
      <w:r>
        <w:rPr>
          <w:rFonts w:ascii="宋体" w:hAnsi="宋体"/>
          <w:szCs w:val="21"/>
          <w:vertAlign w:val="subscript"/>
        </w:rPr>
        <w:t xml:space="preserve"> </w:t>
      </w:r>
      <w:r>
        <w:rPr>
          <w:color w:val="000000"/>
        </w:rPr>
        <w:t>…………………………………………</w:t>
      </w:r>
      <w:r>
        <w:rPr>
          <w:rFonts w:ascii="宋体" w:hAnsi="宋体"/>
          <w:szCs w:val="21"/>
        </w:rPr>
        <w:t>(3)</w:t>
      </w:r>
    </w:p>
    <w:p w:rsidR="001805FE" w:rsidRDefault="001805FE" w:rsidP="00D472AA">
      <w:pPr>
        <w:spacing w:line="360" w:lineRule="exact"/>
        <w:ind w:firstLineChars="200" w:firstLine="31680"/>
      </w:pPr>
      <w:r>
        <w:rPr>
          <w:rFonts w:hint="eastAsia"/>
        </w:rPr>
        <w:t>式中：</w:t>
      </w:r>
    </w:p>
    <w:p w:rsidR="001805FE" w:rsidRDefault="001805FE" w:rsidP="00D472AA">
      <w:pPr>
        <w:spacing w:line="360" w:lineRule="exact"/>
        <w:ind w:firstLineChars="200" w:firstLine="31680"/>
      </w:pPr>
      <w:r w:rsidRPr="00A037BA">
        <w:rPr>
          <w:position w:val="-4"/>
        </w:rPr>
        <w:object w:dxaOrig="239" w:dyaOrig="259">
          <v:shape id="_x0000_i1028" type="#_x0000_t75" style="width:12pt;height:12.75pt" o:ole="">
            <v:imagedata r:id="rId20" o:title=""/>
          </v:shape>
          <o:OLEObject Type="Embed" ProgID="Equation.3" ShapeID="_x0000_i1028" DrawAspect="Content" ObjectID="_1621173966" r:id="rId21"/>
        </w:object>
      </w:r>
      <w:r>
        <w:t>——</w:t>
      </w:r>
      <w:r>
        <w:rPr>
          <w:rFonts w:hint="eastAsia"/>
        </w:rPr>
        <w:t>煮熟度；</w:t>
      </w:r>
    </w:p>
    <w:p w:rsidR="001805FE" w:rsidRDefault="001805FE" w:rsidP="00D472AA">
      <w:pPr>
        <w:spacing w:line="360" w:lineRule="exact"/>
        <w:ind w:firstLineChars="200" w:firstLine="31680"/>
      </w:pPr>
      <w:r w:rsidRPr="00A037BA">
        <w:rPr>
          <w:position w:val="-6"/>
        </w:rPr>
        <w:object w:dxaOrig="279" w:dyaOrig="279">
          <v:shape id="_x0000_i1029" type="#_x0000_t75" style="width:13.5pt;height:13.5pt" o:ole="">
            <v:imagedata r:id="rId22" o:title=""/>
          </v:shape>
          <o:OLEObject Type="Embed" ProgID="Equation.3" ShapeID="_x0000_i1029" DrawAspect="Content" ObjectID="_1621173967" r:id="rId23"/>
        </w:object>
      </w:r>
      <w:r>
        <w:t>——</w:t>
      </w:r>
      <w:r>
        <w:rPr>
          <w:rFonts w:hint="eastAsia"/>
        </w:rPr>
        <w:t>变黑或腐烂变质的百合瓣个数。</w:t>
      </w:r>
    </w:p>
    <w:p w:rsidR="001805FE" w:rsidRDefault="001805FE">
      <w:pPr>
        <w:pStyle w:val="a1"/>
        <w:numPr>
          <w:ilvl w:val="0"/>
          <w:numId w:val="0"/>
        </w:numPr>
        <w:spacing w:before="156" w:after="156"/>
        <w:rPr>
          <w:rFonts w:ascii="宋体"/>
          <w:b/>
        </w:rPr>
      </w:pPr>
      <w:smartTag w:uri="urn:schemas-microsoft-com:office:smarttags" w:element="chsdate">
        <w:smartTagPr>
          <w:attr w:name="IsROCDate" w:val="False"/>
          <w:attr w:name="IsLunarDate" w:val="False"/>
          <w:attr w:name="Day" w:val="30"/>
          <w:attr w:name="Month" w:val="12"/>
          <w:attr w:name="Year" w:val="1899"/>
        </w:smartTagPr>
        <w:r>
          <w:rPr>
            <w:rFonts w:ascii="宋体"/>
            <w:b/>
          </w:rPr>
          <w:t>6.2.4</w:t>
        </w:r>
      </w:smartTag>
      <w:r>
        <w:rPr>
          <w:rFonts w:ascii="宋体"/>
          <w:b/>
        </w:rPr>
        <w:t xml:space="preserve"> </w:t>
      </w:r>
      <w:r>
        <w:rPr>
          <w:rFonts w:ascii="宋体" w:hint="eastAsia"/>
          <w:b/>
        </w:rPr>
        <w:t>输送损失率测定</w:t>
      </w:r>
    </w:p>
    <w:p w:rsidR="001805FE" w:rsidRDefault="001805FE" w:rsidP="00D472AA">
      <w:pPr>
        <w:pStyle w:val="a5"/>
        <w:ind w:firstLine="31680"/>
      </w:pPr>
      <w:r>
        <w:rPr>
          <w:rFonts w:hint="eastAsia"/>
        </w:rPr>
        <w:t>负载试验连续工作不少于</w:t>
      </w:r>
      <w:r>
        <w:t>30min</w:t>
      </w:r>
      <w:r>
        <w:rPr>
          <w:rFonts w:hint="eastAsia"/>
        </w:rPr>
        <w:t>，烘干前，收集输送过程中四周抛、溅、撒落的百合，分别称取输送鲜百合瓣质量和抛、溅、撒落的百合质量，共</w:t>
      </w:r>
      <w:r>
        <w:t>3</w:t>
      </w:r>
      <w:r>
        <w:rPr>
          <w:rFonts w:hint="eastAsia"/>
        </w:rPr>
        <w:t>次，计算平均值。输送损失率按公式（</w:t>
      </w:r>
      <w:r>
        <w:t>4</w:t>
      </w:r>
      <w:r>
        <w:rPr>
          <w:rFonts w:hint="eastAsia"/>
        </w:rPr>
        <w:t>）计算。</w:t>
      </w:r>
    </w:p>
    <w:p w:rsidR="001805FE" w:rsidRDefault="001805FE">
      <w:pPr>
        <w:pStyle w:val="a4"/>
      </w:pPr>
      <w:r>
        <w:rPr>
          <w:rFonts w:hAnsi="宋体"/>
          <w:sz w:val="24"/>
        </w:rPr>
        <w:tab/>
      </w:r>
      <w:r>
        <w:fldChar w:fldCharType="begin"/>
      </w:r>
      <w:r>
        <w:instrText xml:space="preserve"> QUOTE </w:instrText>
      </w:r>
      <w:r>
        <w:pict>
          <v:shape id="_x0000_i1030" type="#_x0000_t75" style="width:122.25pt;height:24pt" equationxml="&lt;?xml version=&quot;1.0&quot; encoding=&quot;UTF-8&quot; standalone=&quot;yes&quot;?&gt;&#10;&#10;&#10;&#10;&#10;&#10;&#10;&#10;&#10;&#10;&#10;&#10;&#10;&#10;&#10;&#10;&lt;?mso-application progid=&quot;Word.Document&quot;?&gt;&#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2&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2119A0&quot;/&gt;&lt;wsp:rsid wsp:val=&quot;000006B7&quot;/&gt;&lt;wsp:rsid wsp:val=&quot;0001243C&quot;/&gt;&lt;wsp:rsid wsp:val=&quot;000262B5&quot;/&gt;&lt;wsp:rsid wsp:val=&quot;0002746D&quot;/&gt;&lt;wsp:rsid wsp:val=&quot;00031D22&quot;/&gt;&lt;wsp:rsid wsp:val=&quot;000333E0&quot;/&gt;&lt;wsp:rsid wsp:val=&quot;0003627D&quot;/&gt;&lt;wsp:rsid wsp:val=&quot;00047200&quot;/&gt;&lt;wsp:rsid wsp:val=&quot;00047D70&quot;/&gt;&lt;wsp:rsid wsp:val=&quot;000563E5&quot;/&gt;&lt;wsp:rsid wsp:val=&quot;00057286&quot;/&gt;&lt;wsp:rsid wsp:val=&quot;00080F13&quot;/&gt;&lt;wsp:rsid wsp:val=&quot;00081551&quot;/&gt;&lt;wsp:rsid wsp:val=&quot;000818BB&quot;/&gt;&lt;wsp:rsid wsp:val=&quot;00083191&quot;/&gt;&lt;wsp:rsid wsp:val=&quot;000A3251&quot;/&gt;&lt;wsp:rsid wsp:val=&quot;000A4045&quot;/&gt;&lt;wsp:rsid wsp:val=&quot;000B1695&quot;/&gt;&lt;wsp:rsid wsp:val=&quot;000B7A82&quot;/&gt;&lt;wsp:rsid wsp:val=&quot;000C5B03&quot;/&gt;&lt;wsp:rsid wsp:val=&quot;000C7E05&quot;/&gt;&lt;wsp:rsid wsp:val=&quot;000D0B43&quot;/&gt;&lt;wsp:rsid wsp:val=&quot;000D2E40&quot;/&gt;&lt;wsp:rsid wsp:val=&quot;000E044B&quot;/&gt;&lt;wsp:rsid wsp:val=&quot;000E2728&quot;/&gt;&lt;wsp:rsid wsp:val=&quot;000E65BF&quot;/&gt;&lt;wsp:rsid wsp:val=&quot;000F1C08&quot;/&gt;&lt;wsp:rsid wsp:val=&quot;000F1E6C&quot;/&gt;&lt;wsp:rsid wsp:val=&quot;000F543F&quot;/&gt;&lt;wsp:rsid wsp:val=&quot;00102906&quot;/&gt;&lt;wsp:rsid wsp:val=&quot;0010335D&quot;/&gt;&lt;wsp:rsid wsp:val=&quot;00116478&quot;/&gt;&lt;wsp:rsid wsp:val=&quot;0013270B&quot;/&gt;&lt;wsp:rsid wsp:val=&quot;001516DE&quot;/&gt;&lt;wsp:rsid wsp:val=&quot;00151D34&quot;/&gt;&lt;wsp:rsid wsp:val=&quot;001564B2&quot;/&gt;&lt;wsp:rsid wsp:val=&quot;0017532F&quot;/&gt;&lt;wsp:rsid wsp:val=&quot;0017761E&quot;/&gt;&lt;wsp:rsid wsp:val=&quot;00185C2D&quot;/&gt;&lt;wsp:rsid wsp:val=&quot;001B3674&quot;/&gt;&lt;wsp:rsid wsp:val=&quot;001C3723&quot;/&gt;&lt;wsp:rsid wsp:val=&quot;001D2D8D&quot;/&gt;&lt;wsp:rsid wsp:val=&quot;001F18C5&quot;/&gt;&lt;wsp:rsid wsp:val=&quot;001F46A6&quot;/&gt;&lt;wsp:rsid wsp:val=&quot;002119A0&quot;/&gt;&lt;wsp:rsid wsp:val=&quot;00221F5B&quot;/&gt;&lt;wsp:rsid wsp:val=&quot;0022219A&quot;/&gt;&lt;wsp:rsid wsp:val=&quot;00222D8B&quot;/&gt;&lt;wsp:rsid wsp:val=&quot;00251E49&quot;/&gt;&lt;wsp:rsid wsp:val=&quot;00253153&quot;/&gt;&lt;wsp:rsid wsp:val=&quot;0025755B&quot;/&gt;&lt;wsp:rsid wsp:val=&quot;00265AFD&quot;/&gt;&lt;wsp:rsid wsp:val=&quot;00265DFC&quot;/&gt;&lt;wsp:rsid wsp:val=&quot;00282C81&quot;/&gt;&lt;wsp:rsid wsp:val=&quot;002863E8&quot;/&gt;&lt;wsp:rsid wsp:val=&quot;002873F9&quot;/&gt;&lt;wsp:rsid wsp:val=&quot;00287AD7&quot;/&gt;&lt;wsp:rsid wsp:val=&quot;002B1B83&quot;/&gt;&lt;wsp:rsid wsp:val=&quot;002B2572&quot;/&gt;&lt;wsp:rsid wsp:val=&quot;002C2ABC&quot;/&gt;&lt;wsp:rsid wsp:val=&quot;002D2041&quot;/&gt;&lt;wsp:rsid wsp:val=&quot;002D25A8&quot;/&gt;&lt;wsp:rsid wsp:val=&quot;002D5793&quot;/&gt;&lt;wsp:rsid wsp:val=&quot;002F1E40&quot;/&gt;&lt;wsp:rsid wsp:val=&quot;002F2735&quot;/&gt;&lt;wsp:rsid wsp:val=&quot;002F5211&quot;/&gt;&lt;wsp:rsid wsp:val=&quot;002F554B&quot;/&gt;&lt;wsp:rsid wsp:val=&quot;00301B21&quot;/&gt;&lt;wsp:rsid wsp:val=&quot;00302EB4&quot;/&gt;&lt;wsp:rsid wsp:val=&quot;00304BAB&quot;/&gt;&lt;wsp:rsid wsp:val=&quot;00345FB9&quot;/&gt;&lt;wsp:rsid wsp:val=&quot;00351BD9&quot;/&gt;&lt;wsp:rsid wsp:val=&quot;00351E85&quot;/&gt;&lt;wsp:rsid wsp:val=&quot;003567E1&quot;/&gt;&lt;wsp:rsid wsp:val=&quot;0036091E&quot;/&gt;&lt;wsp:rsid wsp:val=&quot;00366EF4&quot;/&gt;&lt;wsp:rsid wsp:val=&quot;00371D56&quot;/&gt;&lt;wsp:rsid wsp:val=&quot;0037756E&quot;/&gt;&lt;wsp:rsid wsp:val=&quot;003A016F&quot;/&gt;&lt;wsp:rsid wsp:val=&quot;003A7D6C&quot;/&gt;&lt;wsp:rsid wsp:val=&quot;003B0296&quot;/&gt;&lt;wsp:rsid wsp:val=&quot;003D3D37&quot;/&gt;&lt;wsp:rsid wsp:val=&quot;003E2816&quot;/&gt;&lt;wsp:rsid wsp:val=&quot;003E5DAD&quot;/&gt;&lt;wsp:rsid wsp:val=&quot;003F3C25&quot;/&gt;&lt;wsp:rsid wsp:val=&quot;003F4B85&quot;/&gt;&lt;wsp:rsid wsp:val=&quot;0040516F&quot;/&gt;&lt;wsp:rsid wsp:val=&quot;00410E1B&quot;/&gt;&lt;wsp:rsid wsp:val=&quot;00411490&quot;/&gt;&lt;wsp:rsid wsp:val=&quot;00416B96&quot;/&gt;&lt;wsp:rsid wsp:val=&quot;0042113B&quot;/&gt;&lt;wsp:rsid wsp:val=&quot;00430F29&quot;/&gt;&lt;wsp:rsid wsp:val=&quot;00432C58&quot;/&gt;&lt;wsp:rsid wsp:val=&quot;00452180&quot;/&gt;&lt;wsp:rsid wsp:val=&quot;004614F0&quot;/&gt;&lt;wsp:rsid wsp:val=&quot;00463A6D&quot;/&gt;&lt;wsp:rsid wsp:val=&quot;00463B6A&quot;/&gt;&lt;wsp:rsid wsp:val=&quot;00470E36&quot;/&gt;&lt;wsp:rsid wsp:val=&quot;00474D66&quot;/&gt;&lt;wsp:rsid wsp:val=&quot;004827D2&quot;/&gt;&lt;wsp:rsid wsp:val=&quot;00491CD4&quot;/&gt;&lt;wsp:rsid wsp:val=&quot;004940AF&quot;/&gt;&lt;wsp:rsid wsp:val=&quot;00494F3C&quot;/&gt;&lt;wsp:rsid wsp:val=&quot;004A1B7B&quot;/&gt;&lt;wsp:rsid wsp:val=&quot;004A7DE3&quot;/&gt;&lt;wsp:rsid wsp:val=&quot;004C58FB&quot;/&gt;&lt;wsp:rsid wsp:val=&quot;004C62FF&quot;/&gt;&lt;wsp:rsid wsp:val=&quot;00504AFD&quot;/&gt;&lt;wsp:rsid wsp:val=&quot;005065C7&quot;/&gt;&lt;wsp:rsid wsp:val=&quot;00514E28&quot;/&gt;&lt;wsp:rsid wsp:val=&quot;0051681D&quot;/&gt;&lt;wsp:rsid wsp:val=&quot;005229D6&quot;/&gt;&lt;wsp:rsid wsp:val=&quot;005270CE&quot;/&gt;&lt;wsp:rsid wsp:val=&quot;00536A18&quot;/&gt;&lt;wsp:rsid wsp:val=&quot;00542F0A&quot;/&gt;&lt;wsp:rsid wsp:val=&quot;00550773&quot;/&gt;&lt;wsp:rsid wsp:val=&quot;00562CF4&quot;/&gt;&lt;wsp:rsid wsp:val=&quot;00562D5E&quot;/&gt;&lt;wsp:rsid wsp:val=&quot;00573B89&quot;/&gt;&lt;wsp:rsid wsp:val=&quot;00576D37&quot;/&gt;&lt;wsp:rsid wsp:val=&quot;005820DB&quot;/&gt;&lt;wsp:rsid wsp:val=&quot;005837AF&quot;/&gt;&lt;wsp:rsid wsp:val=&quot;00586A7A&quot;/&gt;&lt;wsp:rsid wsp:val=&quot;005939D9&quot;/&gt;&lt;wsp:rsid wsp:val=&quot;00593B1B&quot;/&gt;&lt;wsp:rsid wsp:val=&quot;005B1116&quot;/&gt;&lt;wsp:rsid wsp:val=&quot;005B71D0&quot;/&gt;&lt;wsp:rsid wsp:val=&quot;005D1A3E&quot;/&gt;&lt;wsp:rsid wsp:val=&quot;005D7721&quot;/&gt;&lt;wsp:rsid wsp:val=&quot;005E4B67&quot;/&gt;&lt;wsp:rsid wsp:val=&quot;005E6478&quot;/&gt;&lt;wsp:rsid wsp:val=&quot;005F7A60&quot;/&gt;&lt;wsp:rsid wsp:val=&quot;00601828&quot;/&gt;&lt;wsp:rsid wsp:val=&quot;00601E29&quot;/&gt;&lt;wsp:rsid wsp:val=&quot;00606438&quot;/&gt;&lt;wsp:rsid wsp:val=&quot;0063450F&quot;/&gt;&lt;wsp:rsid wsp:val=&quot;006367C6&quot;/&gt;&lt;wsp:rsid wsp:val=&quot;00640F19&quot;/&gt;&lt;wsp:rsid wsp:val=&quot;00642B0C&quot;/&gt;&lt;wsp:rsid wsp:val=&quot;00656388&quot;/&gt;&lt;wsp:rsid wsp:val=&quot;006730FE&quot;/&gt;&lt;wsp:rsid wsp:val=&quot;00684A88&quot;/&gt;&lt;wsp:rsid wsp:val=&quot;006857FE&quot;/&gt;&lt;wsp:rsid wsp:val=&quot;006959CB&quot;/&gt;&lt;wsp:rsid wsp:val=&quot;006A4603&quot;/&gt;&lt;wsp:rsid wsp:val=&quot;006A4731&quot;/&gt;&lt;wsp:rsid wsp:val=&quot;006B0F20&quot;/&gt;&lt;wsp:rsid wsp:val=&quot;006C15DE&quot;/&gt;&lt;wsp:rsid wsp:val=&quot;006C41E9&quot;/&gt;&lt;wsp:rsid wsp:val=&quot;006F3CF2&quot;/&gt;&lt;wsp:rsid wsp:val=&quot;006F6827&quot;/&gt;&lt;wsp:rsid wsp:val=&quot;007049C4&quot;/&gt;&lt;wsp:rsid wsp:val=&quot;00705E0D&quot;/&gt;&lt;wsp:rsid wsp:val=&quot;007177F4&quot;/&gt;&lt;wsp:rsid wsp:val=&quot;00727536&quot;/&gt;&lt;wsp:rsid wsp:val=&quot;00740A8E&quot;/&gt;&lt;wsp:rsid wsp:val=&quot;00751BEA&quot;/&gt;&lt;wsp:rsid wsp:val=&quot;00764623&quot;/&gt;&lt;wsp:rsid wsp:val=&quot;007674B5&quot;/&gt;&lt;wsp:rsid wsp:val=&quot;007936B2&quot;/&gt;&lt;wsp:rsid wsp:val=&quot;00795F14&quot;/&gt;&lt;wsp:rsid wsp:val=&quot;00797FDF&quot;/&gt;&lt;wsp:rsid wsp:val=&quot;007B0A25&quot;/&gt;&lt;wsp:rsid wsp:val=&quot;007B76DB&quot;/&gt;&lt;wsp:rsid wsp:val=&quot;007C6DEA&quot;/&gt;&lt;wsp:rsid wsp:val=&quot;007D7AC8&quot;/&gt;&lt;wsp:rsid wsp:val=&quot;007E440E&quot;/&gt;&lt;wsp:rsid wsp:val=&quot;007F11DD&quot;/&gt;&lt;wsp:rsid wsp:val=&quot;007F4E55&quot;/&gt;&lt;wsp:rsid wsp:val=&quot;007F7191&quot;/&gt;&lt;wsp:rsid wsp:val=&quot;00813F03&quot;/&gt;&lt;wsp:rsid wsp:val=&quot;00816501&quot;/&gt;&lt;wsp:rsid wsp:val=&quot;00833960&quot;/&gt;&lt;wsp:rsid wsp:val=&quot;00887CA8&quot;/&gt;&lt;wsp:rsid wsp:val=&quot;00894DE3&quot;/&gt;&lt;wsp:rsid wsp:val=&quot;008B53A7&quot;/&gt;&lt;wsp:rsid wsp:val=&quot;008C0C8E&quot;/&gt;&lt;wsp:rsid wsp:val=&quot;008D474A&quot;/&gt;&lt;wsp:rsid wsp:val=&quot;008D7258&quot;/&gt;&lt;wsp:rsid wsp:val=&quot;008E546A&quot;/&gt;&lt;wsp:rsid wsp:val=&quot;00900D9F&quot;/&gt;&lt;wsp:rsid wsp:val=&quot;00913CA7&quot;/&gt;&lt;wsp:rsid wsp:val=&quot;009216E9&quot;/&gt;&lt;wsp:rsid wsp:val=&quot;0092454A&quot;/&gt;&lt;wsp:rsid wsp:val=&quot;009419A2&quot;/&gt;&lt;wsp:rsid wsp:val=&quot;009565D5&quot;/&gt;&lt;wsp:rsid wsp:val=&quot;009637B5&quot;/&gt;&lt;wsp:rsid wsp:val=&quot;009708A7&quot;/&gt;&lt;wsp:rsid wsp:val=&quot;00972C23&quot;/&gt;&lt;wsp:rsid wsp:val=&quot;00985A5E&quot;/&gt;&lt;wsp:rsid wsp:val=&quot;00996C9C&quot;/&gt;&lt;wsp:rsid wsp:val=&quot;009A04D7&quot;/&gt;&lt;wsp:rsid wsp:val=&quot;009A1FEB&quot;/&gt;&lt;wsp:rsid wsp:val=&quot;009C42C9&quot;/&gt;&lt;wsp:rsid wsp:val=&quot;009D45CA&quot;/&gt;&lt;wsp:rsid wsp:val=&quot;00A07756&quot;/&gt;&lt;wsp:rsid wsp:val=&quot;00A229A2&quot;/&gt;&lt;wsp:rsid wsp:val=&quot;00A2372A&quot;/&gt;&lt;wsp:rsid wsp:val=&quot;00A36DD9&quot;/&gt;&lt;wsp:rsid wsp:val=&quot;00A47983&quot;/&gt;&lt;wsp:rsid wsp:val=&quot;00A50EFF&quot;/&gt;&lt;wsp:rsid wsp:val=&quot;00A55DE0&quot;/&gt;&lt;wsp:rsid wsp:val=&quot;00A72A77&quot;/&gt;&lt;wsp:rsid wsp:val=&quot;00A81ACB&quot;/&gt;&lt;wsp:rsid wsp:val=&quot;00A92401&quot;/&gt;&lt;wsp:rsid wsp:val=&quot;00AA3F01&quot;/&gt;&lt;wsp:rsid wsp:val=&quot;00AA5B67&quot;/&gt;&lt;wsp:rsid wsp:val=&quot;00AB403C&quot;/&gt;&lt;wsp:rsid wsp:val=&quot;00AB4ECF&quot;/&gt;&lt;wsp:rsid wsp:val=&quot;00AB557E&quot;/&gt;&lt;wsp:rsid wsp:val=&quot;00AC3B77&quot;/&gt;&lt;wsp:rsid wsp:val=&quot;00AD1AB8&quot;/&gt;&lt;wsp:rsid wsp:val=&quot;00AE0038&quot;/&gt;&lt;wsp:rsid wsp:val=&quot;00AE09E4&quot;/&gt;&lt;wsp:rsid wsp:val=&quot;00B03D99&quot;/&gt;&lt;wsp:rsid wsp:val=&quot;00B04234&quot;/&gt;&lt;wsp:rsid wsp:val=&quot;00B15099&quot;/&gt;&lt;wsp:rsid wsp:val=&quot;00B15801&quot;/&gt;&lt;wsp:rsid wsp:val=&quot;00B324D1&quot;/&gt;&lt;wsp:rsid wsp:val=&quot;00B3432E&quot;/&gt;&lt;wsp:rsid wsp:val=&quot;00B364A5&quot;/&gt;&lt;wsp:rsid wsp:val=&quot;00B365FA&quot;/&gt;&lt;wsp:rsid wsp:val=&quot;00B421CB&quot;/&gt;&lt;wsp:rsid wsp:val=&quot;00B44E52&quot;/&gt;&lt;wsp:rsid wsp:val=&quot;00B4601E&quot;/&gt;&lt;wsp:rsid wsp:val=&quot;00B52F06&quot;/&gt;&lt;wsp:rsid wsp:val=&quot;00B6594A&quot;/&gt;&lt;wsp:rsid wsp:val=&quot;00B704F8&quot;/&gt;&lt;wsp:rsid wsp:val=&quot;00B861DE&quot;/&gt;&lt;wsp:rsid wsp:val=&quot;00B87EEF&quot;/&gt;&lt;wsp:rsid wsp:val=&quot;00BB1D1B&quot;/&gt;&lt;wsp:rsid wsp:val=&quot;00BB7B4A&quot;/&gt;&lt;wsp:rsid wsp:val=&quot;00BC791B&quot;/&gt;&lt;wsp:rsid wsp:val=&quot;00BF6433&quot;/&gt;&lt;wsp:rsid wsp:val=&quot;00C11F43&quot;/&gt;&lt;wsp:rsid wsp:val=&quot;00C24CCF&quot;/&gt;&lt;wsp:rsid wsp:val=&quot;00C33535&quot;/&gt;&lt;wsp:rsid wsp:val=&quot;00C404E8&quot;/&gt;&lt;wsp:rsid wsp:val=&quot;00C434A1&quot;/&gt;&lt;wsp:rsid wsp:val=&quot;00C476C2&quot;/&gt;&lt;wsp:rsid wsp:val=&quot;00C563FA&quot;/&gt;&lt;wsp:rsid wsp:val=&quot;00C62C57&quot;/&gt;&lt;wsp:rsid wsp:val=&quot;00C634B7&quot;/&gt;&lt;wsp:rsid wsp:val=&quot;00C639E6&quot;/&gt;&lt;wsp:rsid wsp:val=&quot;00C66C96&quot;/&gt;&lt;wsp:rsid wsp:val=&quot;00C812C4&quot;/&gt;&lt;wsp:rsid wsp:val=&quot;00C8130E&quot;/&gt;&lt;wsp:rsid wsp:val=&quot;00C81767&quot;/&gt;&lt;wsp:rsid wsp:val=&quot;00CA3912&quot;/&gt;&lt;wsp:rsid wsp:val=&quot;00CB1561&quot;/&gt;&lt;wsp:rsid wsp:val=&quot;00CB1AD4&quot;/&gt;&lt;wsp:rsid wsp:val=&quot;00CC152A&quot;/&gt;&lt;wsp:rsid wsp:val=&quot;00CF046A&quot;/&gt;&lt;wsp:rsid wsp:val=&quot;00D16F25&quot;/&gt;&lt;wsp:rsid wsp:val=&quot;00D40181&quot;/&gt;&lt;wsp:rsid wsp:val=&quot;00D451D5&quot;/&gt;&lt;wsp:rsid wsp:val=&quot;00D47E83&quot;/&gt;&lt;wsp:rsid wsp:val=&quot;00D541EF&quot;/&gt;&lt;wsp:rsid wsp:val=&quot;00D61895&quot;/&gt;&lt;wsp:rsid wsp:val=&quot;00D646B0&quot;/&gt;&lt;wsp:rsid wsp:val=&quot;00DA1532&quot;/&gt;&lt;wsp:rsid wsp:val=&quot;00DA60E2&quot;/&gt;&lt;wsp:rsid wsp:val=&quot;00DC5F6C&quot;/&gt;&lt;wsp:rsid wsp:val=&quot;00DD1B1D&quot;/&gt;&lt;wsp:rsid wsp:val=&quot;00DD1F01&quot;/&gt;&lt;wsp:rsid wsp:val=&quot;00DE6C8A&quot;/&gt;&lt;wsp:rsid wsp:val=&quot;00E06AAB&quot;/&gt;&lt;wsp:rsid wsp:val=&quot;00E102F5&quot;/&gt;&lt;wsp:rsid wsp:val=&quot;00E26222&quot;/&gt;&lt;wsp:rsid wsp:val=&quot;00E32FE5&quot;/&gt;&lt;wsp:rsid wsp:val=&quot;00E34CE1&quot;/&gt;&lt;wsp:rsid wsp:val=&quot;00E45B21&quot;/&gt;&lt;wsp:rsid wsp:val=&quot;00E518C7&quot;/&gt;&lt;wsp:rsid wsp:val=&quot;00E55E24&quot;/&gt;&lt;wsp:rsid wsp:val=&quot;00E71EEE&quot;/&gt;&lt;wsp:rsid wsp:val=&quot;00E7216A&quot;/&gt;&lt;wsp:rsid wsp:val=&quot;00EB4C15&quot;/&gt;&lt;wsp:rsid wsp:val=&quot;00EC1CC0&quot;/&gt;&lt;wsp:rsid wsp:val=&quot;00ED35EE&quot;/&gt;&lt;wsp:rsid wsp:val=&quot;00EF0EC8&quot;/&gt;&lt;wsp:rsid wsp:val=&quot;00F02124&quot;/&gt;&lt;wsp:rsid wsp:val=&quot;00F06EB3&quot;/&gt;&lt;wsp:rsid wsp:val=&quot;00F131F0&quot;/&gt;&lt;wsp:rsid wsp:val=&quot;00F14711&quot;/&gt;&lt;wsp:rsid wsp:val=&quot;00F202C7&quot;/&gt;&lt;wsp:rsid wsp:val=&quot;00F30BD3&quot;/&gt;&lt;wsp:rsid wsp:val=&quot;00F3753F&quot;/&gt;&lt;wsp:rsid wsp:val=&quot;00F44A76&quot;/&gt;&lt;wsp:rsid wsp:val=&quot;00F611C9&quot;/&gt;&lt;wsp:rsid wsp:val=&quot;00F63E9C&quot;/&gt;&lt;wsp:rsid wsp:val=&quot;00F762AC&quot;/&gt;&lt;wsp:rsid wsp:val=&quot;00F778AC&quot;/&gt;&lt;wsp:rsid wsp:val=&quot;00F920CC&quot;/&gt;&lt;wsp:rsid wsp:val=&quot;00FA1653&quot;/&gt;&lt;wsp:rsid wsp:val=&quot;00FA2F45&quot;/&gt;&lt;wsp:rsid wsp:val=&quot;00FB6D0E&quot;/&gt;&lt;wsp:rsid wsp:val=&quot;00FE0159&quot;/&gt;&lt;wsp:rsid wsp:val=&quot;00FE230C&quot;/&gt;&lt;wsp:rsid wsp:val=&quot;00FE49AA&quot;/&gt;&lt;wsp:rsid wsp:val=&quot;00FF00A7&quot;/&gt;&lt;wsp:rsid wsp:val=&quot;00FF7AD6&quot;/&gt;&lt;wsp:rsid wsp:val=&quot;01F42C42&quot;/&gt;&lt;wsp:rsid wsp:val=&quot;04E02A12&quot;/&gt;&lt;wsp:rsid wsp:val=&quot;0D3A2581&quot;/&gt;&lt;wsp:rsid wsp:val=&quot;11866B72&quot;/&gt;&lt;wsp:rsid wsp:val=&quot;18E33C5E&quot;/&gt;&lt;wsp:rsid wsp:val=&quot;1E134B7F&quot;/&gt;&lt;wsp:rsid wsp:val=&quot;2F5D3746&quot;/&gt;&lt;wsp:rsid wsp:val=&quot;30F90572&quot;/&gt;&lt;wsp:rsid wsp:val=&quot;544B5AEE&quot;/&gt;&lt;wsp:rsid wsp:val=&quot;54BB60E1&quot;/&gt;&lt;wsp:rsid wsp:val=&quot;727A0070&quot;/&gt;&lt;wsp:rsid wsp:val=&quot;758C42E0&quot;/&gt;&lt;wsp:rsid wsp:val=&quot;79B27FEC&quot;/&gt;&lt;wsp:rsid wsp:val=&quot;7A21597E&quot;/&gt;&lt;wsp:rsid wsp:val=&quot;7C4B5B73&quot;/&gt;&lt;wsp:rsid wsp:val=&quot;7EE026F0&quot;/&gt;&lt;wsp:rsid wsp:val=&quot;7F8B5631&quot;/&gt;&lt;/wsp:rsids&gt;&lt;/w:docPr&gt;&lt;w:body&gt;&lt;w:p wsp:rsidR=&quot;00000000&quot; wsp:rsidRDefault=&quot;002F1E40&quot;&gt;&lt;m:oMathPara&gt;&lt;m:oMath&gt;&lt;m:r&gt;&lt;m:rPr&gt;&lt;m:sty m:val=&quot;p&quot;/&gt;&lt;/m:rPr&gt;&lt;w:rPr&gt;&lt;w:rFonts w:ascii=&quot;Cambria Math&quot; w:h-ansi=&quot;Cambria Math&quot; w:hint=&quot;fareast&quot;/&gt;&lt;wx:font wx:val=&quot;瀹嬩綋&quot;/&gt;&lt;w:sz-cs w:val=&quot;21&quot;/&gt;&lt;/w:rPr&gt;&lt;m:t&gt;蔚&lt;/m:t&gt;&lt;/m:r&gt;&lt;m:r&gt;&lt;m:rPr&gt;&lt;m:sty m:val=&quot;p&quot;/&gt;&lt;/m:rPr&gt;&lt;w:rPr&gt;&lt;w:rFonts w:ascii=&quot;Cambria Math&quot; w:h-ansi=&quot;瀹嬩綋&quot;/&gt;&lt;wx:font wx:val=&quot;Cambria Math&quot;/&gt;&lt;w:sz-cs w:val=&quot;21&quot;/&gt;&lt;/w:rPr&gt;&lt;m:t&gt;=&lt;/m:&quot; w:hint&gt;&lt;/m:r&gt;&lt;m:f&gt;&lt;m:t&quot;/&gt;&lt;wxfPr&gt;&lt;m:cfont wxtrlP wx:valr&gt;&lt;w:rPr&gt;&lt;w:rFonts w:ascii=&quot;Cambria Math&quot; w:h-ansi=&quot;瀹嬩綋&quot;/&gt;&lt;wx:font wx:val=&quot;Cambria Math&quot;/&gt;&lt;w:sz-cs w:val=&quot;21&quot;/&gt;&lt;/w:rPr&gt;&lt;/m:ctrlPr&gt;&lt;/m:fPr&gt;&lt;m:num&gt;&lt;m:sSub&gt;&lt;m:sSubPr&gt;&lt;m:ctrlPr&gt;&lt;w:rPr&gt;&lt;w:rFonts w:ascii=&quot;Cambhinria Math&quot; w:h-ansi=&quot;瀹&gt;&lt;wx浣?/&gt;&lt;wx:font ont wxwx:val=&quot;Camwx:valbria Math&quot;/&gt;&lt;w:sz-cs w:val=&quot;21&quot;/&gt;&lt;/w:rPr&gt;&lt;/m:ctrlPr&gt;&lt;/m:sSubPr&gt;&lt;m:e&gt;&lt;m:r&gt;&lt;m:rPr&gt;&lt;m:sty m:val=&quot;p&quot;/&gt;&lt;/m:rPr&gt;&lt;w:rPr&gt;&lt;w:rFonts w:ascii=&quot;Cambria Math&quot; w:h-ansi=&quot;瀹嬩綋&quot;/&gt;&lt;wx:font wx:val=&quot;Cambria Mambhinth&quot;/&gt;&lt;w:sz-cs w:val=&quot;21&quot;/&gt;&lt;wx&gt;&lt;/w:rPr&gt;&lt;m:t&gt;m&lt;/m:t&gt; wx&lt;/m:r&gt;&lt;/m:e&gt;&lt;m:suvalb&gt;&lt;m:r&gt;&lt;m:rPr&gt;&lt;m:sty m:val=&quot;p&quot;/&gt;&lt;/m:rPr&gt;&lt;w:rPr&gt;&lt;w:rFonts w:ascii=&quot;Cambria Math&quot; w:h-ansi=&quot;瀹嬩綋&quot;/&gt;&lt;wx:font wx:val=&quot;Cambria Math&quot;/&gt;&lt;w:sz-cs w:val=&quot;21&quot;/&gt;&lt;/w:rPr&gt;&lt;m:t&gt;2&lt;/m:t&gt;&lt;/m:r&gt;&lt;/m:hinsub&gt;&lt;/m:sSub&gt;&lt;/m:num&gt;&lt;m:den&gt;&lt;&lt;wxm:sSub&gt;&lt;m:sSubPr&gt;&lt;m:ctrl wxPr&gt;&lt;w:rPr&gt;&lt;w:rFonts valw:ascii=&quot;Cambria Math&quot; w:h-ansi=&quot;瀹嬩綋&quot;/&gt;&lt;wx:font wx:val=&quot;Cambria Math&quot;/&gt;&lt;w:sz-cs w:val=&quot;21&quot;/&gt;&lt;/w:rPr&gt;&lt;/m:ctrlPr&gt;&lt;/m:sSubPr&gt;&lt;m:e&gt;&lt;m:r&gt;&lt;m:rPr&gt;&lt;m:sty m:val=&quot;p&quot;/&gt;&lt;/m:rPr&gt;&lt;w:rPhinr&gt;&lt;w:rFonts w:ascii=&quot;Cambria Mat&lt;wxh&quot; w:h-ansi=&quot;瀹嬩綋&quot;/&gt;&lt;wx:ftrl wxont wx:val=&quot;Cambria Matts valh&quot;/&gt;&lt;w:sz-cs w:val=&quot;21&quot;/&gt;&lt;/w:rPr&gt;&lt;m:t&gt;m&lt;/m:t&gt;&lt;/m:r&gt;&lt;/m:e&gt;&lt;m:sub&gt;&lt;m:r&gt;&lt;m:rPr&gt;&lt;m:sty m:val=&quot;p&quot;/&gt;&lt;/m:rPr&gt;&lt;w:rPr&gt;&lt;w:rFonts w:ascii=&quot;Cambria Math&quot; w:h-ansi=&quot;瀹嬩綋:rPhin&quot;/&gt;&lt;wx:font wx:val=&quot;Cambria Math&quot;/&gt;Mat&lt;wx&lt;w:sz-cs w:val=&quot;21&quot;/&gt;&lt;/w:rPr&gt;&lt;m:t wx&gt;1&lt;/m:t&gt;&lt;/m:r&gt;&lt;/m:sub&gt;&lt;/m:sSuvalb&gt;&lt;m:r&gt;&lt;m:rPr&gt;&lt;m:sty m:val=&quot;p&quot;/&gt;&lt;/m:rPr&gt;&lt;w:rPr&gt;&lt;w:rFonts w:ascii=&quot;Cambria Math&quot; w:h-ansi=&quot;瀹嬩綋&quot;/&gt;&lt;wx:font wx:val=&quot;Cambria Math&quot;/&gt;&lt;w:sz-cs w:val=hin&quot;21&quot;/&gt;&lt;/w:rPr&gt;&lt;m:t&gt;+&lt;/m:t&gt;&lt;/m:r&gt;&lt;m:sSub&gt;&lt;&lt;wxm:sSubPr&gt;&lt;m:ctrlPr&gt;&lt;w:rPr&gt;&lt;w:rFonts  wxw:ascii=&quot;Cambria Math&quot; w:h-ansi=val&quot;瀹嬩綋&quot;/&gt;&lt;wx:font wx:val=&quot;Cambria Math&quot;/&gt;&lt;w:sz-cs w:val=&quot;21&quot;/&gt;&lt;/w:rPr&gt;&lt;/m:ctrlPr&gt;&lt;/m:sSubPr&gt;&lt;m:e&gt;&lt;m:r&gt;&lt;m:rPr&gt;&lt;m:sty m:val=&quot;p&quot;/&gt;&lt;/m:rPr&gt;&lt;hinw:rPr&gt;&lt;w:rFonts w:ascii=&quot;Cambria Math&quot; w:h-a&lt;wxnsi=&quot;瀹嬩綋&quot;/&gt;&lt;wx:font wx:val=&quot;Cambria ts  wxMath&quot;/&gt;&lt;w:sz-cs w:val=&quot;21&quot;/&gt;&lt;/w:rPrsi=val&gt;&lt;m:t&gt;m&lt;/m:t&gt;&lt;/m:r&gt;&lt;/m:e&gt;&lt;m:sub&gt;&lt;m:r&gt;&lt;m:rPr&gt;&lt;m:sty m:val=&quot;p&quot;/&gt;&lt;/m:rPr&gt;&lt;w:rPr&gt;&lt;w:rFonts w:ascii=&quot;Cambria Math&quot; w:h-ansi=&quot;瀹&lt;hin嬩綋&quot;/&gt;&lt;wx:font wx:val=&quot;Cambria Math&quot;/&gt;&lt;w:sz-csh-a&lt;wx w:val=&quot;21&quot;/&gt;&lt;/w:rPr&gt;&lt;m:t&gt;2&lt;/m:t&gt;&lt;/m:r&gt;&lt;/m:su wxb&gt;&lt;/m:sSub&gt;&lt;/m:den&gt;&lt;/m:f&gt;&lt;m:r&gt;&lt;m:rPr&gt;&lt;m:svalty m:val=&quot;p&quot;/&gt;&lt;/m:rPr&gt;&lt;w:rPr&gt;&lt;w:rFonts w:ascii=&quot;Cambria Math&quot; w:h-ansi=&quot;Cambria Math&quot; w:hint=&quot;fareast&quot;/&gt;&lt;wx:foinnt wx:val=&quot;瀹嬩綋&quot;/&gt;&lt;w:sz-cs w:val=&quot;21&quot;/&gt;&lt;/w:rPr&gt;&lt;m:t&lt;wx&gt;脳&lt;/m:t&gt;&lt;/m:r&gt;&lt;m:r&gt;&lt;m:rPr&gt;&lt;m:sty m:val=&quot;p&quot;/&gt;&lt;/mu wx:rPr&gt;&lt;w:rPr&gt;&lt;w:rFonts w:ascii=&quot;Cambria Math&quot;sval w:h-ansi=&quot;瀹嬩綋&quot;/&gt;&lt;wx:font wx:val=&quot;Cambria Math&quot;/&gt;&lt;w:sz-cs w:val=&quot;21&quot;/&gt;&lt;/w:rPr&gt;&lt;m:t&gt;100%&lt;/m:t&gt;&lt;/mwx:foin:r&gt;&lt;/m:oMath&gt;&lt;/m:oMathPara&gt;&lt;/w:p&gt;&lt;w:sectPr wsp:rsidR=&quot;00t&lt;wx000000&quot;&gt;&lt;w:pgSz w:w=&quot;12240&quot; w:h=&quot;15840&quot;/&gt;&lt;w:pgMar w: wxtop=&quot;1440&quot; w:right=&quot;1800&quot; w:bottom=&quot;1440&quot; w:leftval=&quot;1800&quot; w:header=&quot;720&quot; w:footer=&quot;720&quot; w:gutter=&quot;0&quot;/&gt;&lt;w:cols w:space=&quot;720&quot;/&gt;&lt;/w:sectPr&gt;&lt;/w:body&gt;&lt;/w:wordDocument&gt;">
            <v:imagedata r:id="rId24" o:title="" chromakey="white"/>
          </v:shape>
        </w:pict>
      </w:r>
      <w:r>
        <w:instrText xml:space="preserve"> </w:instrText>
      </w:r>
      <w:r>
        <w:fldChar w:fldCharType="separate"/>
      </w:r>
      <w:r>
        <w:pict>
          <v:shape id="_x0000_i1031" type="#_x0000_t75" style="width:122.25pt;height:24pt" equationxml="&lt;?xml version=&quot;1.0&quot; encoding=&quot;UTF-8&quot; standalone=&quot;yes&quot;?&gt;&#10;&#10;&#10;&#10;&#10;&#10;&#10;&#10;&#10;&#10;&#10;&#10;&#10;&#10;&#10;&#10;&lt;?mso-application progid=&quot;Word.Document&quot;?&gt;&#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2&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2119A0&quot;/&gt;&lt;wsp:rsid wsp:val=&quot;000006B7&quot;/&gt;&lt;wsp:rsid wsp:val=&quot;0001243C&quot;/&gt;&lt;wsp:rsid wsp:val=&quot;000262B5&quot;/&gt;&lt;wsp:rsid wsp:val=&quot;0002746D&quot;/&gt;&lt;wsp:rsid wsp:val=&quot;00031D22&quot;/&gt;&lt;wsp:rsid wsp:val=&quot;000333E0&quot;/&gt;&lt;wsp:rsid wsp:val=&quot;0003627D&quot;/&gt;&lt;wsp:rsid wsp:val=&quot;00047200&quot;/&gt;&lt;wsp:rsid wsp:val=&quot;00047D70&quot;/&gt;&lt;wsp:rsid wsp:val=&quot;000563E5&quot;/&gt;&lt;wsp:rsid wsp:val=&quot;00057286&quot;/&gt;&lt;wsp:rsid wsp:val=&quot;00080F13&quot;/&gt;&lt;wsp:rsid wsp:val=&quot;00081551&quot;/&gt;&lt;wsp:rsid wsp:val=&quot;000818BB&quot;/&gt;&lt;wsp:rsid wsp:val=&quot;00083191&quot;/&gt;&lt;wsp:rsid wsp:val=&quot;000A3251&quot;/&gt;&lt;wsp:rsid wsp:val=&quot;000A4045&quot;/&gt;&lt;wsp:rsid wsp:val=&quot;000B1695&quot;/&gt;&lt;wsp:rsid wsp:val=&quot;000B7A82&quot;/&gt;&lt;wsp:rsid wsp:val=&quot;000C5B03&quot;/&gt;&lt;wsp:rsid wsp:val=&quot;000C7E05&quot;/&gt;&lt;wsp:rsid wsp:val=&quot;000D0B43&quot;/&gt;&lt;wsp:rsid wsp:val=&quot;000D2E40&quot;/&gt;&lt;wsp:rsid wsp:val=&quot;000E044B&quot;/&gt;&lt;wsp:rsid wsp:val=&quot;000E2728&quot;/&gt;&lt;wsp:rsid wsp:val=&quot;000E65BF&quot;/&gt;&lt;wsp:rsid wsp:val=&quot;000F1C08&quot;/&gt;&lt;wsp:rsid wsp:val=&quot;000F1E6C&quot;/&gt;&lt;wsp:rsid wsp:val=&quot;000F543F&quot;/&gt;&lt;wsp:rsid wsp:val=&quot;00102906&quot;/&gt;&lt;wsp:rsid wsp:val=&quot;0010335D&quot;/&gt;&lt;wsp:rsid wsp:val=&quot;00116478&quot;/&gt;&lt;wsp:rsid wsp:val=&quot;0013270B&quot;/&gt;&lt;wsp:rsid wsp:val=&quot;001516DE&quot;/&gt;&lt;wsp:rsid wsp:val=&quot;00151D34&quot;/&gt;&lt;wsp:rsid wsp:val=&quot;001564B2&quot;/&gt;&lt;wsp:rsid wsp:val=&quot;0017532F&quot;/&gt;&lt;wsp:rsid wsp:val=&quot;0017761E&quot;/&gt;&lt;wsp:rsid wsp:val=&quot;00185C2D&quot;/&gt;&lt;wsp:rsid wsp:val=&quot;001B3674&quot;/&gt;&lt;wsp:rsid wsp:val=&quot;001C3723&quot;/&gt;&lt;wsp:rsid wsp:val=&quot;001D2D8D&quot;/&gt;&lt;wsp:rsid wsp:val=&quot;001F18C5&quot;/&gt;&lt;wsp:rsid wsp:val=&quot;001F46A6&quot;/&gt;&lt;wsp:rsid wsp:val=&quot;002119A0&quot;/&gt;&lt;wsp:rsid wsp:val=&quot;00221F5B&quot;/&gt;&lt;wsp:rsid wsp:val=&quot;0022219A&quot;/&gt;&lt;wsp:rsid wsp:val=&quot;00222D8B&quot;/&gt;&lt;wsp:rsid wsp:val=&quot;00251E49&quot;/&gt;&lt;wsp:rsid wsp:val=&quot;00253153&quot;/&gt;&lt;wsp:rsid wsp:val=&quot;0025755B&quot;/&gt;&lt;wsp:rsid wsp:val=&quot;00265AFD&quot;/&gt;&lt;wsp:rsid wsp:val=&quot;00265DFC&quot;/&gt;&lt;wsp:rsid wsp:val=&quot;00282C81&quot;/&gt;&lt;wsp:rsid wsp:val=&quot;002863E8&quot;/&gt;&lt;wsp:rsid wsp:val=&quot;002873F9&quot;/&gt;&lt;wsp:rsid wsp:val=&quot;00287AD7&quot;/&gt;&lt;wsp:rsid wsp:val=&quot;002B1B83&quot;/&gt;&lt;wsp:rsid wsp:val=&quot;002B2572&quot;/&gt;&lt;wsp:rsid wsp:val=&quot;002C2ABC&quot;/&gt;&lt;wsp:rsid wsp:val=&quot;002D2041&quot;/&gt;&lt;wsp:rsid wsp:val=&quot;002D25A8&quot;/&gt;&lt;wsp:rsid wsp:val=&quot;002D5793&quot;/&gt;&lt;wsp:rsid wsp:val=&quot;002F1E40&quot;/&gt;&lt;wsp:rsid wsp:val=&quot;002F2735&quot;/&gt;&lt;wsp:rsid wsp:val=&quot;002F5211&quot;/&gt;&lt;wsp:rsid wsp:val=&quot;002F554B&quot;/&gt;&lt;wsp:rsid wsp:val=&quot;00301B21&quot;/&gt;&lt;wsp:rsid wsp:val=&quot;00302EB4&quot;/&gt;&lt;wsp:rsid wsp:val=&quot;00304BAB&quot;/&gt;&lt;wsp:rsid wsp:val=&quot;00345FB9&quot;/&gt;&lt;wsp:rsid wsp:val=&quot;00351BD9&quot;/&gt;&lt;wsp:rsid wsp:val=&quot;00351E85&quot;/&gt;&lt;wsp:rsid wsp:val=&quot;003567E1&quot;/&gt;&lt;wsp:rsid wsp:val=&quot;0036091E&quot;/&gt;&lt;wsp:rsid wsp:val=&quot;00366EF4&quot;/&gt;&lt;wsp:rsid wsp:val=&quot;00371D56&quot;/&gt;&lt;wsp:rsid wsp:val=&quot;0037756E&quot;/&gt;&lt;wsp:rsid wsp:val=&quot;003A016F&quot;/&gt;&lt;wsp:rsid wsp:val=&quot;003A7D6C&quot;/&gt;&lt;wsp:rsid wsp:val=&quot;003B0296&quot;/&gt;&lt;wsp:rsid wsp:val=&quot;003D3D37&quot;/&gt;&lt;wsp:rsid wsp:val=&quot;003E2816&quot;/&gt;&lt;wsp:rsid wsp:val=&quot;003E5DAD&quot;/&gt;&lt;wsp:rsid wsp:val=&quot;003F3C25&quot;/&gt;&lt;wsp:rsid wsp:val=&quot;003F4B85&quot;/&gt;&lt;wsp:rsid wsp:val=&quot;0040516F&quot;/&gt;&lt;wsp:rsid wsp:val=&quot;00410E1B&quot;/&gt;&lt;wsp:rsid wsp:val=&quot;00411490&quot;/&gt;&lt;wsp:rsid wsp:val=&quot;00416B96&quot;/&gt;&lt;wsp:rsid wsp:val=&quot;0042113B&quot;/&gt;&lt;wsp:rsid wsp:val=&quot;00430F29&quot;/&gt;&lt;wsp:rsid wsp:val=&quot;00432C58&quot;/&gt;&lt;wsp:rsid wsp:val=&quot;00452180&quot;/&gt;&lt;wsp:rsid wsp:val=&quot;004614F0&quot;/&gt;&lt;wsp:rsid wsp:val=&quot;00463A6D&quot;/&gt;&lt;wsp:rsid wsp:val=&quot;00463B6A&quot;/&gt;&lt;wsp:rsid wsp:val=&quot;00470E36&quot;/&gt;&lt;wsp:rsid wsp:val=&quot;00474D66&quot;/&gt;&lt;wsp:rsid wsp:val=&quot;004827D2&quot;/&gt;&lt;wsp:rsid wsp:val=&quot;00491CD4&quot;/&gt;&lt;wsp:rsid wsp:val=&quot;004940AF&quot;/&gt;&lt;wsp:rsid wsp:val=&quot;00494F3C&quot;/&gt;&lt;wsp:rsid wsp:val=&quot;004A1B7B&quot;/&gt;&lt;wsp:rsid wsp:val=&quot;004A7DE3&quot;/&gt;&lt;wsp:rsid wsp:val=&quot;004C58FB&quot;/&gt;&lt;wsp:rsid wsp:val=&quot;004C62FF&quot;/&gt;&lt;wsp:rsid wsp:val=&quot;00504AFD&quot;/&gt;&lt;wsp:rsid wsp:val=&quot;005065C7&quot;/&gt;&lt;wsp:rsid wsp:val=&quot;00514E28&quot;/&gt;&lt;wsp:rsid wsp:val=&quot;0051681D&quot;/&gt;&lt;wsp:rsid wsp:val=&quot;005229D6&quot;/&gt;&lt;wsp:rsid wsp:val=&quot;005270CE&quot;/&gt;&lt;wsp:rsid wsp:val=&quot;00536A18&quot;/&gt;&lt;wsp:rsid wsp:val=&quot;00542F0A&quot;/&gt;&lt;wsp:rsid wsp:val=&quot;00550773&quot;/&gt;&lt;wsp:rsid wsp:val=&quot;00562CF4&quot;/&gt;&lt;wsp:rsid wsp:val=&quot;00562D5E&quot;/&gt;&lt;wsp:rsid wsp:val=&quot;00573B89&quot;/&gt;&lt;wsp:rsid wsp:val=&quot;00576D37&quot;/&gt;&lt;wsp:rsid wsp:val=&quot;005820DB&quot;/&gt;&lt;wsp:rsid wsp:val=&quot;005837AF&quot;/&gt;&lt;wsp:rsid wsp:val=&quot;00586A7A&quot;/&gt;&lt;wsp:rsid wsp:val=&quot;005939D9&quot;/&gt;&lt;wsp:rsid wsp:val=&quot;00593B1B&quot;/&gt;&lt;wsp:rsid wsp:val=&quot;005B1116&quot;/&gt;&lt;wsp:rsid wsp:val=&quot;005B71D0&quot;/&gt;&lt;wsp:rsid wsp:val=&quot;005D1A3E&quot;/&gt;&lt;wsp:rsid wsp:val=&quot;005D7721&quot;/&gt;&lt;wsp:rsid wsp:val=&quot;005E4B67&quot;/&gt;&lt;wsp:rsid wsp:val=&quot;005E6478&quot;/&gt;&lt;wsp:rsid wsp:val=&quot;005F7A60&quot;/&gt;&lt;wsp:rsid wsp:val=&quot;00601828&quot;/&gt;&lt;wsp:rsid wsp:val=&quot;00601E29&quot;/&gt;&lt;wsp:rsid wsp:val=&quot;00606438&quot;/&gt;&lt;wsp:rsid wsp:val=&quot;0063450F&quot;/&gt;&lt;wsp:rsid wsp:val=&quot;006367C6&quot;/&gt;&lt;wsp:rsid wsp:val=&quot;00640F19&quot;/&gt;&lt;wsp:rsid wsp:val=&quot;00642B0C&quot;/&gt;&lt;wsp:rsid wsp:val=&quot;00656388&quot;/&gt;&lt;wsp:rsid wsp:val=&quot;006730FE&quot;/&gt;&lt;wsp:rsid wsp:val=&quot;00684A88&quot;/&gt;&lt;wsp:rsid wsp:val=&quot;006857FE&quot;/&gt;&lt;wsp:rsid wsp:val=&quot;006959CB&quot;/&gt;&lt;wsp:rsid wsp:val=&quot;006A4603&quot;/&gt;&lt;wsp:rsid wsp:val=&quot;006A4731&quot;/&gt;&lt;wsp:rsid wsp:val=&quot;006B0F20&quot;/&gt;&lt;wsp:rsid wsp:val=&quot;006C15DE&quot;/&gt;&lt;wsp:rsid wsp:val=&quot;006C41E9&quot;/&gt;&lt;wsp:rsid wsp:val=&quot;006F3CF2&quot;/&gt;&lt;wsp:rsid wsp:val=&quot;006F6827&quot;/&gt;&lt;wsp:rsid wsp:val=&quot;007049C4&quot;/&gt;&lt;wsp:rsid wsp:val=&quot;00705E0D&quot;/&gt;&lt;wsp:rsid wsp:val=&quot;007177F4&quot;/&gt;&lt;wsp:rsid wsp:val=&quot;00727536&quot;/&gt;&lt;wsp:rsid wsp:val=&quot;00740A8E&quot;/&gt;&lt;wsp:rsid wsp:val=&quot;00751BEA&quot;/&gt;&lt;wsp:rsid wsp:val=&quot;00764623&quot;/&gt;&lt;wsp:rsid wsp:val=&quot;007674B5&quot;/&gt;&lt;wsp:rsid wsp:val=&quot;007936B2&quot;/&gt;&lt;wsp:rsid wsp:val=&quot;00795F14&quot;/&gt;&lt;wsp:rsid wsp:val=&quot;00797FDF&quot;/&gt;&lt;wsp:rsid wsp:val=&quot;007B0A25&quot;/&gt;&lt;wsp:rsid wsp:val=&quot;007B76DB&quot;/&gt;&lt;wsp:rsid wsp:val=&quot;007C6DEA&quot;/&gt;&lt;wsp:rsid wsp:val=&quot;007D7AC8&quot;/&gt;&lt;wsp:rsid wsp:val=&quot;007E440E&quot;/&gt;&lt;wsp:rsid wsp:val=&quot;007F11DD&quot;/&gt;&lt;wsp:rsid wsp:val=&quot;007F4E55&quot;/&gt;&lt;wsp:rsid wsp:val=&quot;007F7191&quot;/&gt;&lt;wsp:rsid wsp:val=&quot;00813F03&quot;/&gt;&lt;wsp:rsid wsp:val=&quot;00816501&quot;/&gt;&lt;wsp:rsid wsp:val=&quot;00833960&quot;/&gt;&lt;wsp:rsid wsp:val=&quot;00887CA8&quot;/&gt;&lt;wsp:rsid wsp:val=&quot;00894DE3&quot;/&gt;&lt;wsp:rsid wsp:val=&quot;008B53A7&quot;/&gt;&lt;wsp:rsid wsp:val=&quot;008C0C8E&quot;/&gt;&lt;wsp:rsid wsp:val=&quot;008D474A&quot;/&gt;&lt;wsp:rsid wsp:val=&quot;008D7258&quot;/&gt;&lt;wsp:rsid wsp:val=&quot;008E546A&quot;/&gt;&lt;wsp:rsid wsp:val=&quot;00900D9F&quot;/&gt;&lt;wsp:rsid wsp:val=&quot;00913CA7&quot;/&gt;&lt;wsp:rsid wsp:val=&quot;009216E9&quot;/&gt;&lt;wsp:rsid wsp:val=&quot;0092454A&quot;/&gt;&lt;wsp:rsid wsp:val=&quot;009419A2&quot;/&gt;&lt;wsp:rsid wsp:val=&quot;009565D5&quot;/&gt;&lt;wsp:rsid wsp:val=&quot;009637B5&quot;/&gt;&lt;wsp:rsid wsp:val=&quot;009708A7&quot;/&gt;&lt;wsp:rsid wsp:val=&quot;00972C23&quot;/&gt;&lt;wsp:rsid wsp:val=&quot;00985A5E&quot;/&gt;&lt;wsp:rsid wsp:val=&quot;00996C9C&quot;/&gt;&lt;wsp:rsid wsp:val=&quot;009A04D7&quot;/&gt;&lt;wsp:rsid wsp:val=&quot;009A1FEB&quot;/&gt;&lt;wsp:rsid wsp:val=&quot;009C42C9&quot;/&gt;&lt;wsp:rsid wsp:val=&quot;009D45CA&quot;/&gt;&lt;wsp:rsid wsp:val=&quot;00A07756&quot;/&gt;&lt;wsp:rsid wsp:val=&quot;00A229A2&quot;/&gt;&lt;wsp:rsid wsp:val=&quot;00A2372A&quot;/&gt;&lt;wsp:rsid wsp:val=&quot;00A36DD9&quot;/&gt;&lt;wsp:rsid wsp:val=&quot;00A47983&quot;/&gt;&lt;wsp:rsid wsp:val=&quot;00A50EFF&quot;/&gt;&lt;wsp:rsid wsp:val=&quot;00A55DE0&quot;/&gt;&lt;wsp:rsid wsp:val=&quot;00A72A77&quot;/&gt;&lt;wsp:rsid wsp:val=&quot;00A81ACB&quot;/&gt;&lt;wsp:rsid wsp:val=&quot;00A92401&quot;/&gt;&lt;wsp:rsid wsp:val=&quot;00AA3F01&quot;/&gt;&lt;wsp:rsid wsp:val=&quot;00AA5B67&quot;/&gt;&lt;wsp:rsid wsp:val=&quot;00AB403C&quot;/&gt;&lt;wsp:rsid wsp:val=&quot;00AB4ECF&quot;/&gt;&lt;wsp:rsid wsp:val=&quot;00AB557E&quot;/&gt;&lt;wsp:rsid wsp:val=&quot;00AC3B77&quot;/&gt;&lt;wsp:rsid wsp:val=&quot;00AD1AB8&quot;/&gt;&lt;wsp:rsid wsp:val=&quot;00AE0038&quot;/&gt;&lt;wsp:rsid wsp:val=&quot;00AE09E4&quot;/&gt;&lt;wsp:rsid wsp:val=&quot;00B03D99&quot;/&gt;&lt;wsp:rsid wsp:val=&quot;00B04234&quot;/&gt;&lt;wsp:rsid wsp:val=&quot;00B15099&quot;/&gt;&lt;wsp:rsid wsp:val=&quot;00B15801&quot;/&gt;&lt;wsp:rsid wsp:val=&quot;00B324D1&quot;/&gt;&lt;wsp:rsid wsp:val=&quot;00B3432E&quot;/&gt;&lt;wsp:rsid wsp:val=&quot;00B364A5&quot;/&gt;&lt;wsp:rsid wsp:val=&quot;00B365FA&quot;/&gt;&lt;wsp:rsid wsp:val=&quot;00B421CB&quot;/&gt;&lt;wsp:rsid wsp:val=&quot;00B44E52&quot;/&gt;&lt;wsp:rsid wsp:val=&quot;00B4601E&quot;/&gt;&lt;wsp:rsid wsp:val=&quot;00B52F06&quot;/&gt;&lt;wsp:rsid wsp:val=&quot;00B6594A&quot;/&gt;&lt;wsp:rsid wsp:val=&quot;00B704F8&quot;/&gt;&lt;wsp:rsid wsp:val=&quot;00B861DE&quot;/&gt;&lt;wsp:rsid wsp:val=&quot;00B87EEF&quot;/&gt;&lt;wsp:rsid wsp:val=&quot;00BB1D1B&quot;/&gt;&lt;wsp:rsid wsp:val=&quot;00BB7B4A&quot;/&gt;&lt;wsp:rsid wsp:val=&quot;00BC791B&quot;/&gt;&lt;wsp:rsid wsp:val=&quot;00BF6433&quot;/&gt;&lt;wsp:rsid wsp:val=&quot;00C11F43&quot;/&gt;&lt;wsp:rsid wsp:val=&quot;00C24CCF&quot;/&gt;&lt;wsp:rsid wsp:val=&quot;00C33535&quot;/&gt;&lt;wsp:rsid wsp:val=&quot;00C404E8&quot;/&gt;&lt;wsp:rsid wsp:val=&quot;00C434A1&quot;/&gt;&lt;wsp:rsid wsp:val=&quot;00C476C2&quot;/&gt;&lt;wsp:rsid wsp:val=&quot;00C563FA&quot;/&gt;&lt;wsp:rsid wsp:val=&quot;00C62C57&quot;/&gt;&lt;wsp:rsid wsp:val=&quot;00C634B7&quot;/&gt;&lt;wsp:rsid wsp:val=&quot;00C639E6&quot;/&gt;&lt;wsp:rsid wsp:val=&quot;00C66C96&quot;/&gt;&lt;wsp:rsid wsp:val=&quot;00C812C4&quot;/&gt;&lt;wsp:rsid wsp:val=&quot;00C8130E&quot;/&gt;&lt;wsp:rsid wsp:val=&quot;00C81767&quot;/&gt;&lt;wsp:rsid wsp:val=&quot;00CA3912&quot;/&gt;&lt;wsp:rsid wsp:val=&quot;00CB1561&quot;/&gt;&lt;wsp:rsid wsp:val=&quot;00CB1AD4&quot;/&gt;&lt;wsp:rsid wsp:val=&quot;00CC152A&quot;/&gt;&lt;wsp:rsid wsp:val=&quot;00CF046A&quot;/&gt;&lt;wsp:rsid wsp:val=&quot;00D16F25&quot;/&gt;&lt;wsp:rsid wsp:val=&quot;00D40181&quot;/&gt;&lt;wsp:rsid wsp:val=&quot;00D451D5&quot;/&gt;&lt;wsp:rsid wsp:val=&quot;00D47E83&quot;/&gt;&lt;wsp:rsid wsp:val=&quot;00D541EF&quot;/&gt;&lt;wsp:rsid wsp:val=&quot;00D61895&quot;/&gt;&lt;wsp:rsid wsp:val=&quot;00D646B0&quot;/&gt;&lt;wsp:rsid wsp:val=&quot;00DA1532&quot;/&gt;&lt;wsp:rsid wsp:val=&quot;00DA60E2&quot;/&gt;&lt;wsp:rsid wsp:val=&quot;00DC5F6C&quot;/&gt;&lt;wsp:rsid wsp:val=&quot;00DD1B1D&quot;/&gt;&lt;wsp:rsid wsp:val=&quot;00DD1F01&quot;/&gt;&lt;wsp:rsid wsp:val=&quot;00DE6C8A&quot;/&gt;&lt;wsp:rsid wsp:val=&quot;00E06AAB&quot;/&gt;&lt;wsp:rsid wsp:val=&quot;00E102F5&quot;/&gt;&lt;wsp:rsid wsp:val=&quot;00E26222&quot;/&gt;&lt;wsp:rsid wsp:val=&quot;00E32FE5&quot;/&gt;&lt;wsp:rsid wsp:val=&quot;00E34CE1&quot;/&gt;&lt;wsp:rsid wsp:val=&quot;00E45B21&quot;/&gt;&lt;wsp:rsid wsp:val=&quot;00E518C7&quot;/&gt;&lt;wsp:rsid wsp:val=&quot;00E55E24&quot;/&gt;&lt;wsp:rsid wsp:val=&quot;00E71EEE&quot;/&gt;&lt;wsp:rsid wsp:val=&quot;00E7216A&quot;/&gt;&lt;wsp:rsid wsp:val=&quot;00EB4C15&quot;/&gt;&lt;wsp:rsid wsp:val=&quot;00EC1CC0&quot;/&gt;&lt;wsp:rsid wsp:val=&quot;00ED35EE&quot;/&gt;&lt;wsp:rsid wsp:val=&quot;00EF0EC8&quot;/&gt;&lt;wsp:rsid wsp:val=&quot;00F02124&quot;/&gt;&lt;wsp:rsid wsp:val=&quot;00F06EB3&quot;/&gt;&lt;wsp:rsid wsp:val=&quot;00F131F0&quot;/&gt;&lt;wsp:rsid wsp:val=&quot;00F14711&quot;/&gt;&lt;wsp:rsid wsp:val=&quot;00F202C7&quot;/&gt;&lt;wsp:rsid wsp:val=&quot;00F30BD3&quot;/&gt;&lt;wsp:rsid wsp:val=&quot;00F3753F&quot;/&gt;&lt;wsp:rsid wsp:val=&quot;00F44A76&quot;/&gt;&lt;wsp:rsid wsp:val=&quot;00F611C9&quot;/&gt;&lt;wsp:rsid wsp:val=&quot;00F63E9C&quot;/&gt;&lt;wsp:rsid wsp:val=&quot;00F762AC&quot;/&gt;&lt;wsp:rsid wsp:val=&quot;00F778AC&quot;/&gt;&lt;wsp:rsid wsp:val=&quot;00F920CC&quot;/&gt;&lt;wsp:rsid wsp:val=&quot;00FA1653&quot;/&gt;&lt;wsp:rsid wsp:val=&quot;00FA2F45&quot;/&gt;&lt;wsp:rsid wsp:val=&quot;00FB6D0E&quot;/&gt;&lt;wsp:rsid wsp:val=&quot;00FE0159&quot;/&gt;&lt;wsp:rsid wsp:val=&quot;00FE230C&quot;/&gt;&lt;wsp:rsid wsp:val=&quot;00FE49AA&quot;/&gt;&lt;wsp:rsid wsp:val=&quot;00FF00A7&quot;/&gt;&lt;wsp:rsid wsp:val=&quot;00FF7AD6&quot;/&gt;&lt;wsp:rsid wsp:val=&quot;01F42C42&quot;/&gt;&lt;wsp:rsid wsp:val=&quot;04E02A12&quot;/&gt;&lt;wsp:rsid wsp:val=&quot;0D3A2581&quot;/&gt;&lt;wsp:rsid wsp:val=&quot;11866B72&quot;/&gt;&lt;wsp:rsid wsp:val=&quot;18E33C5E&quot;/&gt;&lt;wsp:rsid wsp:val=&quot;1E134B7F&quot;/&gt;&lt;wsp:rsid wsp:val=&quot;2F5D3746&quot;/&gt;&lt;wsp:rsid wsp:val=&quot;30F90572&quot;/&gt;&lt;wsp:rsid wsp:val=&quot;544B5AEE&quot;/&gt;&lt;wsp:rsid wsp:val=&quot;54BB60E1&quot;/&gt;&lt;wsp:rsid wsp:val=&quot;727A0070&quot;/&gt;&lt;wsp:rsid wsp:val=&quot;758C42E0&quot;/&gt;&lt;wsp:rsid wsp:val=&quot;79B27FEC&quot;/&gt;&lt;wsp:rsid wsp:val=&quot;7A21597E&quot;/&gt;&lt;wsp:rsid wsp:val=&quot;7C4B5B73&quot;/&gt;&lt;wsp:rsid wsp:val=&quot;7EE026F0&quot;/&gt;&lt;wsp:rsid wsp:val=&quot;7F8B5631&quot;/&gt;&lt;/wsp:rsids&gt;&lt;/w:docPr&gt;&lt;w:body&gt;&lt;w:p wsp:rsidR=&quot;00000000&quot; wsp:rsidRDefault=&quot;002F1E40&quot;&gt;&lt;m:oMathPara&gt;&lt;m:oMath&gt;&lt;m:r&gt;&lt;m:rPr&gt;&lt;m:sty m:val=&quot;p&quot;/&gt;&lt;/m:rPr&gt;&lt;w:rPr&gt;&lt;w:rFonts w:ascii=&quot;Cambria Math&quot; w:h-ansi=&quot;Cambria Math&quot; w:hint=&quot;fareast&quot;/&gt;&lt;wx:font wx:val=&quot;瀹嬩綋&quot;/&gt;&lt;w:sz-cs w:val=&quot;21&quot;/&gt;&lt;/w:rPr&gt;&lt;m:t&gt;蔚&lt;/m:t&gt;&lt;/m:r&gt;&lt;m:r&gt;&lt;m:rPr&gt;&lt;m:sty m:val=&quot;p&quot;/&gt;&lt;/m:rPr&gt;&lt;w:rPr&gt;&lt;w:rFonts w:ascii=&quot;Cambria Math&quot; w:h-ansi=&quot;瀹嬩綋&quot;/&gt;&lt;wx:font wx:val=&quot;Cambria Math&quot;/&gt;&lt;w:sz-cs w:val=&quot;21&quot;/&gt;&lt;/w:rPr&gt;&lt;m:t&gt;=&lt;/m:&quot; w:hint&gt;&lt;/m:r&gt;&lt;m:f&gt;&lt;m:t&quot;/&gt;&lt;wxfPr&gt;&lt;m:cfont wxtrlP wx:valr&gt;&lt;w:rPr&gt;&lt;w:rFonts w:ascii=&quot;Cambria Math&quot; w:h-ansi=&quot;瀹嬩綋&quot;/&gt;&lt;wx:font wx:val=&quot;Cambria Math&quot;/&gt;&lt;w:sz-cs w:val=&quot;21&quot;/&gt;&lt;/w:rPr&gt;&lt;/m:ctrlPr&gt;&lt;/m:fPr&gt;&lt;m:num&gt;&lt;m:sSub&gt;&lt;m:sSubPr&gt;&lt;m:ctrlPr&gt;&lt;w:rPr&gt;&lt;w:rFonts w:ascii=&quot;Cambhinria Math&quot; w:h-ansi=&quot;瀹&gt;&lt;wx浣?/&gt;&lt;wx:font ont wxwx:val=&quot;Camwx:valbria Math&quot;/&gt;&lt;w:sz-cs w:val=&quot;21&quot;/&gt;&lt;/w:rPr&gt;&lt;/m:ctrlPr&gt;&lt;/m:sSubPr&gt;&lt;m:e&gt;&lt;m:r&gt;&lt;m:rPr&gt;&lt;m:sty m:val=&quot;p&quot;/&gt;&lt;/m:rPr&gt;&lt;w:rPr&gt;&lt;w:rFonts w:ascii=&quot;Cambria Math&quot; w:h-ansi=&quot;瀹嬩綋&quot;/&gt;&lt;wx:font wx:val=&quot;Cambria Mambhinth&quot;/&gt;&lt;w:sz-cs w:val=&quot;21&quot;/&gt;&lt;wx&gt;&lt;/w:rPr&gt;&lt;m:t&gt;m&lt;/m:t&gt; wx&lt;/m:r&gt;&lt;/m:e&gt;&lt;m:suvalb&gt;&lt;m:r&gt;&lt;m:rPr&gt;&lt;m:sty m:val=&quot;p&quot;/&gt;&lt;/m:rPr&gt;&lt;w:rPr&gt;&lt;w:rFonts w:ascii=&quot;Cambria Math&quot; w:h-ansi=&quot;瀹嬩綋&quot;/&gt;&lt;wx:font wx:val=&quot;Cambria Math&quot;/&gt;&lt;w:sz-cs w:val=&quot;21&quot;/&gt;&lt;/w:rPr&gt;&lt;m:t&gt;2&lt;/m:t&gt;&lt;/m:r&gt;&lt;/m:hinsub&gt;&lt;/m:sSub&gt;&lt;/m:num&gt;&lt;m:den&gt;&lt;&lt;wxm:sSub&gt;&lt;m:sSubPr&gt;&lt;m:ctrl wxPr&gt;&lt;w:rPr&gt;&lt;w:rFonts valw:ascii=&quot;Cambria Math&quot; w:h-ansi=&quot;瀹嬩綋&quot;/&gt;&lt;wx:font wx:val=&quot;Cambria Math&quot;/&gt;&lt;w:sz-cs w:val=&quot;21&quot;/&gt;&lt;/w:rPr&gt;&lt;/m:ctrlPr&gt;&lt;/m:sSubPr&gt;&lt;m:e&gt;&lt;m:r&gt;&lt;m:rPr&gt;&lt;m:sty m:val=&quot;p&quot;/&gt;&lt;/m:rPr&gt;&lt;w:rPhinr&gt;&lt;w:rFonts w:ascii=&quot;Cambria Mat&lt;wxh&quot; w:h-ansi=&quot;瀹嬩綋&quot;/&gt;&lt;wx:ftrl wxont wx:val=&quot;Cambria Matts valh&quot;/&gt;&lt;w:sz-cs w:val=&quot;21&quot;/&gt;&lt;/w:rPr&gt;&lt;m:t&gt;m&lt;/m:t&gt;&lt;/m:r&gt;&lt;/m:e&gt;&lt;m:sub&gt;&lt;m:r&gt;&lt;m:rPr&gt;&lt;m:sty m:val=&quot;p&quot;/&gt;&lt;/m:rPr&gt;&lt;w:rPr&gt;&lt;w:rFonts w:ascii=&quot;Cambria Math&quot; w:h-ansi=&quot;瀹嬩綋:rPhin&quot;/&gt;&lt;wx:font wx:val=&quot;Cambria Math&quot;/&gt;Mat&lt;wx&lt;w:sz-cs w:val=&quot;21&quot;/&gt;&lt;/w:rPr&gt;&lt;m:t wx&gt;1&lt;/m:t&gt;&lt;/m:r&gt;&lt;/m:sub&gt;&lt;/m:sSuvalb&gt;&lt;m:r&gt;&lt;m:rPr&gt;&lt;m:sty m:val=&quot;p&quot;/&gt;&lt;/m:rPr&gt;&lt;w:rPr&gt;&lt;w:rFonts w:ascii=&quot;Cambria Math&quot; w:h-ansi=&quot;瀹嬩綋&quot;/&gt;&lt;wx:font wx:val=&quot;Cambria Math&quot;/&gt;&lt;w:sz-cs w:val=hin&quot;21&quot;/&gt;&lt;/w:rPr&gt;&lt;m:t&gt;+&lt;/m:t&gt;&lt;/m:r&gt;&lt;m:sSub&gt;&lt;&lt;wxm:sSubPr&gt;&lt;m:ctrlPr&gt;&lt;w:rPr&gt;&lt;w:rFonts  wxw:ascii=&quot;Cambria Math&quot; w:h-ansi=val&quot;瀹嬩綋&quot;/&gt;&lt;wx:font wx:val=&quot;Cambria Math&quot;/&gt;&lt;w:sz-cs w:val=&quot;21&quot;/&gt;&lt;/w:rPr&gt;&lt;/m:ctrlPr&gt;&lt;/m:sSubPr&gt;&lt;m:e&gt;&lt;m:r&gt;&lt;m:rPr&gt;&lt;m:sty m:val=&quot;p&quot;/&gt;&lt;/m:rPr&gt;&lt;hinw:rPr&gt;&lt;w:rFonts w:ascii=&quot;Cambria Math&quot; w:h-a&lt;wxnsi=&quot;瀹嬩綋&quot;/&gt;&lt;wx:font wx:val=&quot;Cambria ts  wxMath&quot;/&gt;&lt;w:sz-cs w:val=&quot;21&quot;/&gt;&lt;/w:rPrsi=val&gt;&lt;m:t&gt;m&lt;/m:t&gt;&lt;/m:r&gt;&lt;/m:e&gt;&lt;m:sub&gt;&lt;m:r&gt;&lt;m:rPr&gt;&lt;m:sty m:val=&quot;p&quot;/&gt;&lt;/m:rPr&gt;&lt;w:rPr&gt;&lt;w:rFonts w:ascii=&quot;Cambria Math&quot; w:h-ansi=&quot;瀹&lt;hin嬩綋&quot;/&gt;&lt;wx:font wx:val=&quot;Cambria Math&quot;/&gt;&lt;w:sz-csh-a&lt;wx w:val=&quot;21&quot;/&gt;&lt;/w:rPr&gt;&lt;m:t&gt;2&lt;/m:t&gt;&lt;/m:r&gt;&lt;/m:su wxb&gt;&lt;/m:sSub&gt;&lt;/m:den&gt;&lt;/m:f&gt;&lt;m:r&gt;&lt;m:rPr&gt;&lt;m:svalty m:val=&quot;p&quot;/&gt;&lt;/m:rPr&gt;&lt;w:rPr&gt;&lt;w:rFonts w:ascii=&quot;Cambria Math&quot; w:h-ansi=&quot;Cambria Math&quot; w:hint=&quot;fareast&quot;/&gt;&lt;wx:foinnt wx:val=&quot;瀹嬩綋&quot;/&gt;&lt;w:sz-cs w:val=&quot;21&quot;/&gt;&lt;/w:rPr&gt;&lt;m:t&lt;wx&gt;脳&lt;/m:t&gt;&lt;/m:r&gt;&lt;m:r&gt;&lt;m:rPr&gt;&lt;m:sty m:val=&quot;p&quot;/&gt;&lt;/mu wx:rPr&gt;&lt;w:rPr&gt;&lt;w:rFonts w:ascii=&quot;Cambria Math&quot;sval w:h-ansi=&quot;瀹嬩綋&quot;/&gt;&lt;wx:font wx:val=&quot;Cambria Math&quot;/&gt;&lt;w:sz-cs w:val=&quot;21&quot;/&gt;&lt;/w:rPr&gt;&lt;m:t&gt;100%&lt;/m:t&gt;&lt;/mwx:foin:r&gt;&lt;/m:oMath&gt;&lt;/m:oMathPara&gt;&lt;/w:p&gt;&lt;w:sectPr wsp:rsidR=&quot;00t&lt;wx000000&quot;&gt;&lt;w:pgSz w:w=&quot;12240&quot; w:h=&quot;15840&quot;/&gt;&lt;w:pgMar w: wxtop=&quot;1440&quot; w:right=&quot;1800&quot; w:bottom=&quot;1440&quot; w:leftval=&quot;1800&quot; w:header=&quot;720&quot; w:footer=&quot;720&quot; w:gutter=&quot;0&quot;/&gt;&lt;w:cols w:space=&quot;720&quot;/&gt;&lt;/w:sectPr&gt;&lt;/w:body&gt;&lt;/w:wordDocument&gt;">
            <v:imagedata r:id="rId24" o:title="" chromakey="white"/>
          </v:shape>
        </w:pict>
      </w:r>
      <w:r>
        <w:fldChar w:fldCharType="end"/>
      </w:r>
      <w:r>
        <w:tab/>
        <w:t>(4)</w:t>
      </w:r>
    </w:p>
    <w:p w:rsidR="001805FE" w:rsidRDefault="001805FE" w:rsidP="00D472AA">
      <w:pPr>
        <w:pStyle w:val="a5"/>
        <w:ind w:firstLine="31680"/>
      </w:pPr>
      <w:r>
        <w:rPr>
          <w:rFonts w:hint="eastAsia"/>
        </w:rPr>
        <w:t>式中：</w:t>
      </w:r>
    </w:p>
    <w:p w:rsidR="001805FE" w:rsidRDefault="001805FE" w:rsidP="00D472AA">
      <w:pPr>
        <w:pStyle w:val="a5"/>
        <w:ind w:firstLine="31680"/>
      </w:pPr>
      <w:r>
        <w:rPr>
          <w:rFonts w:hint="eastAsia"/>
        </w:rPr>
        <w:t>ε</w:t>
      </w:r>
      <w:r>
        <w:t>——</w:t>
      </w:r>
      <w:r>
        <w:rPr>
          <w:rFonts w:hint="eastAsia"/>
        </w:rPr>
        <w:t>输送损失率；</w:t>
      </w:r>
    </w:p>
    <w:p w:rsidR="001805FE" w:rsidRDefault="001805FE" w:rsidP="00D472AA">
      <w:pPr>
        <w:pStyle w:val="a5"/>
        <w:ind w:firstLine="31680"/>
      </w:pPr>
      <w:r>
        <w:t>m</w:t>
      </w:r>
      <w:r>
        <w:rPr>
          <w:vertAlign w:val="subscript"/>
        </w:rPr>
        <w:t>1</w:t>
      </w:r>
      <w:r>
        <w:t>——</w:t>
      </w:r>
      <w:r>
        <w:rPr>
          <w:rFonts w:hint="eastAsia"/>
        </w:rPr>
        <w:t>输送鲜百合瓣质量，单位为千克（</w:t>
      </w:r>
      <w:r>
        <w:t>kg</w:t>
      </w:r>
      <w:r>
        <w:rPr>
          <w:rFonts w:hint="eastAsia"/>
        </w:rPr>
        <w:t>）；</w:t>
      </w:r>
    </w:p>
    <w:p w:rsidR="001805FE" w:rsidRDefault="001805FE" w:rsidP="00D472AA">
      <w:pPr>
        <w:spacing w:line="360" w:lineRule="exact"/>
        <w:ind w:firstLineChars="200" w:firstLine="31680"/>
      </w:pPr>
      <w:r>
        <w:t>m</w:t>
      </w:r>
      <w:r>
        <w:rPr>
          <w:vertAlign w:val="subscript"/>
        </w:rPr>
        <w:t>2</w:t>
      </w:r>
      <w:r>
        <w:t>——</w:t>
      </w:r>
      <w:r>
        <w:rPr>
          <w:rFonts w:hint="eastAsia"/>
        </w:rPr>
        <w:t>抛、溅、撒落的百合质量，单位为千克（</w:t>
      </w:r>
      <w:r>
        <w:t>kg</w:t>
      </w:r>
      <w:r>
        <w:rPr>
          <w:rFonts w:hint="eastAsia"/>
        </w:rPr>
        <w:t>）。</w:t>
      </w:r>
    </w:p>
    <w:p w:rsidR="001805FE" w:rsidRDefault="001805FE">
      <w:pPr>
        <w:pStyle w:val="a1"/>
        <w:numPr>
          <w:ilvl w:val="0"/>
          <w:numId w:val="0"/>
        </w:numPr>
        <w:spacing w:before="156" w:after="156"/>
        <w:rPr>
          <w:rFonts w:ascii="宋体"/>
          <w:b/>
        </w:rPr>
      </w:pPr>
      <w:r>
        <w:rPr>
          <w:rFonts w:ascii="宋体"/>
          <w:b/>
        </w:rPr>
        <w:t>6.2.5</w:t>
      </w:r>
      <w:r>
        <w:rPr>
          <w:rFonts w:ascii="宋体" w:hint="eastAsia"/>
          <w:b/>
        </w:rPr>
        <w:t>百合烘干后含水率测定</w:t>
      </w:r>
    </w:p>
    <w:p w:rsidR="001805FE" w:rsidRDefault="001805FE" w:rsidP="00D472AA">
      <w:pPr>
        <w:pStyle w:val="a5"/>
        <w:ind w:firstLine="31680"/>
      </w:pPr>
      <w:r>
        <w:rPr>
          <w:rFonts w:hint="eastAsia"/>
        </w:rPr>
        <w:t>将抽取烘干后百合样品按对角线多点法（不少于</w:t>
      </w:r>
      <w:r>
        <w:t>8</w:t>
      </w:r>
      <w:r>
        <w:rPr>
          <w:rFonts w:hint="eastAsia"/>
        </w:rPr>
        <w:t>点）随机抽样，充分混合均匀后，称取测定小样</w:t>
      </w:r>
      <w:r>
        <w:t>10g</w:t>
      </w:r>
      <w:r>
        <w:rPr>
          <w:rFonts w:hint="eastAsia"/>
        </w:rPr>
        <w:t>，取</w:t>
      </w:r>
      <w:r>
        <w:t>3</w:t>
      </w:r>
      <w:r>
        <w:rPr>
          <w:rFonts w:hint="eastAsia"/>
        </w:rPr>
        <w:t>次小样，按“</w:t>
      </w:r>
      <w:r>
        <w:t>120</w:t>
      </w:r>
      <w:r>
        <w:rPr>
          <w:rFonts w:hAnsi="宋体" w:hint="eastAsia"/>
        </w:rPr>
        <w:t>℃</w:t>
      </w:r>
      <w:r>
        <w:rPr>
          <w:rFonts w:hint="eastAsia"/>
        </w:rPr>
        <w:t>、</w:t>
      </w:r>
      <w:r>
        <w:t>60min</w:t>
      </w:r>
      <w:r>
        <w:rPr>
          <w:rFonts w:hint="eastAsia"/>
        </w:rPr>
        <w:t>快速烘干法”方法烘干，计算平均值。百合成品含水率按公式（</w:t>
      </w:r>
      <w:r>
        <w:t>5</w:t>
      </w:r>
      <w:r>
        <w:rPr>
          <w:rFonts w:hint="eastAsia"/>
        </w:rPr>
        <w:t>）计算。</w:t>
      </w:r>
    </w:p>
    <w:p w:rsidR="001805FE" w:rsidRDefault="001805FE">
      <w:pPr>
        <w:pStyle w:val="a4"/>
      </w:pPr>
      <w:r>
        <w:rPr>
          <w:rFonts w:hAnsi="宋体"/>
          <w:sz w:val="24"/>
          <w:szCs w:val="24"/>
        </w:rPr>
        <w:tab/>
        <w:t>H=</w:t>
      </w:r>
      <w:r w:rsidRPr="007C2F31">
        <w:rPr>
          <w:position w:val="-24"/>
        </w:rPr>
        <w:pict>
          <v:shape id="_x0000_i1032" type="#_x0000_t75" style="width:30.75pt;height:31.5pt" equationxml="&lt;?xml version=&quot;1.0&quot; encoding=&quot;UTF-8&quot; standalone=&quot;yes&quot;?&gt;&#10;&#10;&#10;&#10;&#10;&#10;&#10;&#10;&#10;&#10;&#10;&#10;&lt;?mso-application progid=&quot;Word.Document&quot;?&gt;&#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bordersDontSurroundHeader/&gt;&lt;w:bordersDontSurroundFooter/&gt;&lt;w:stylePaneFormatFilter w:val=&quot;3F01&quot;/&gt;&lt;w:documentProtection w:edit=&quot;forms&quot; w:enforcement=&quot;on&quot; w:unprotectPassword=&quot;C8E3CFDF&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035925&quot;/&gt;&lt;wsp:rsid wsp:val=&quot;00000244&quot;/&gt;&lt;wsp:rsid wsp:val=&quot;0000185F&quot;/&gt;&lt;wsp:rsid wsp:val=&quot;00002664&quot;/&gt;&lt;wsp:rsid wsp:val=&quot;00003281&quot;/&gt;&lt;wsp:rsid wsp:val=&quot;0000586F&quot;/&gt;&lt;wsp:rsid wsp:val=&quot;00005923&quot;/&gt;&lt;wsp:rsid wsp:val=&quot;00010BA3&quot;/&gt;&lt;wsp:rsid wsp:val=&quot;00013D86&quot;/&gt;&lt;wsp:rsid wsp:val=&quot;00013E02&quot;/&gt;&lt;wsp:rsid wsp:val=&quot;0002127A&quot;/&gt;&lt;wsp:rsid wsp:val=&quot;0002143C&quot;/&gt;&lt;wsp:rsid wsp:val=&quot;00023557&quot;/&gt;&lt;wsp:rsid wsp:val=&quot;00024B4F&quot;/&gt;&lt;wsp:rsid wsp:val=&quot;00025455&quot;/&gt;&lt;wsp:rsid wsp:val=&quot;00025A65&quot;/&gt;&lt;wsp:rsid wsp:val=&quot;00026C31&quot;/&gt;&lt;wsp:rsid wsp:val=&quot;00027280&quot;/&gt;&lt;wsp:rsid wsp:val=&quot;000320A7&quot;/&gt;&lt;wsp:rsid wsp:val=&quot;00035925&quot;/&gt;&lt;wsp:rsid wsp:val=&quot;00040B83&quot;/&gt;&lt;wsp:rsid wsp:val=&quot;00066C58&quot;/&gt;&lt;wsp:rsid wsp:val=&quot;00067CDF&quot;/&gt;&lt;wsp:rsid wsp:val=&quot;0007039D&quot;/&gt;&lt;wsp:rsid wsp:val=&quot;00074FBE&quot;/&gt;&lt;wsp:rsid wsp:val=&quot;00082387&quot;/&gt;&lt;wsp:rsid wsp:val=&quot;00083A09&quot;/&gt;&lt;wsp:rsid wsp:val=&quot;0009005E&quot;/&gt;&lt;wsp:rsid wsp:val=&quot;00092857&quot;/&gt;&lt;wsp:rsid wsp:val=&quot;000A20A9&quot;/&gt;&lt;wsp:rsid wsp:val=&quot;000A22A2&quot;/&gt;&lt;wsp:rsid wsp:val=&quot;000A48B1&quot;/&gt;&lt;wsp:rsid wsp:val=&quot;000A779C&quot;/&gt;&lt;wsp:rsid wsp:val=&quot;000B0C68&quot;/&gt;&lt;wsp:rsid wsp:val=&quot;000B3143&quot;/&gt;&lt;wsp:rsid wsp:val=&quot;000C2526&quot;/&gt;&lt;wsp:rsid wsp:val=&quot;000C66C1&quot;/&gt;&lt;wsp:rsid wsp:val=&quot;000C6B05&quot;/&gt;&lt;wsp:rsid wsp:val=&quot;000C6DD6&quot;/&gt;&lt;wsp:rsid wsp:val=&quot;000C6FDE&quot;/&gt;&lt;wsp:rsid wsp:val=&quot;000C73D4&quot;/&gt;&lt;wsp:rsid wsp:val=&quot;000C7611&quot;/&gt;&lt;wsp:rsid wsp:val=&quot;000D18BA&quot;/&gt;&lt;wsp:rsid wsp:val=&quot;000D258C&quot;/&gt;&lt;wsp:rsid wsp:val=&quot;000D3D4C&quot;/&gt;&lt;wsp:rsid wsp:val=&quot;000D4F51&quot;/&gt;&lt;wsp:rsid wsp:val=&quot;000D63DE&quot;/&gt;&lt;wsp:rsid wsp:val=&quot;000D718B&quot;/&gt;&lt;wsp:rsid wsp:val=&quot;000D7596&quot;/&gt;&lt;wsp:rsid wsp:val=&quot;000E0C46&quot;/&gt;&lt;wsp:rsid wsp:val=&quot;000E4F3F&quot;/&gt;&lt;wsp:rsid wsp:val=&quot;000F030C&quot;/&gt;&lt;wsp:rsid wsp:val=&quot;000F129C&quot;/&gt;&lt;wsp:rsid wsp:val=&quot;000F208C&quot;/&gt;&lt;wsp:rsid wsp:val=&quot;000F2834&quot;/&gt;&lt;wsp:rsid wsp:val=&quot;000F5517&quot;/&gt;&lt;wsp:rsid wsp:val=&quot;000F5F0E&quot;/&gt;&lt;wsp:rsid wsp:val=&quot;00101BF3&quot;/&gt;&lt;wsp:rsid wsp:val=&quot;001056DE&quot;/&gt;&lt;wsp:rsid wsp:val=&quot;00106EF8&quot;/&gt;&lt;wsp:rsid wsp:val=&quot;001124C0&quot;/&gt;&lt;wsp:rsid wsp:val=&quot;00115CC9&quot;/&gt;&lt;wsp:rsid wsp:val=&quot;001219D5&quot;/&gt;&lt;wsp:rsid wsp:val=&quot;001237C9&quot;/&gt;&lt;wsp:rsid wsp:val=&quot;00126EA9&quot;/&gt;&lt;wsp:rsid wsp:val=&quot;0013175F&quot;/&gt;&lt;wsp:rsid wsp:val=&quot;00132A90&quot;/&gt;&lt;wsp:rsid wsp:val=&quot;0014139C&quot;/&gt;&lt;wsp:rsid wsp:val=&quot;00146695&quot;/&gt;&lt;wsp:rsid wsp:val=&quot;001512B4&quot;/&gt;&lt;wsp:rsid wsp:val=&quot;00152A72&quot;/&gt;&lt;wsp:rsid wsp:val=&quot;00154BB7&quot;/&gt;&lt;wsp:rsid wsp:val=&quot;001620A5&quot;/&gt;&lt;wsp:rsid wsp:val=&quot;00163A7F&quot;/&gt;&lt;wsp:rsid wsp:val=&quot;00164E53&quot;/&gt;&lt;wsp:rsid wsp:val=&quot;001655F6&quot;/&gt;&lt;wsp:rsid wsp:val=&quot;001661FA&quot;/&gt;&lt;wsp:rsid wsp:val=&quot;0016699D&quot;/&gt;&lt;wsp:rsid wsp:val=&quot;001707F3&quot;/&gt;&lt;wsp:rsid wsp:val=&quot;0017509D&quot;/&gt;&lt;wsp:rsid wsp:val=&quot;00175159&quot;/&gt;&lt;wsp:rsid wsp:val=&quot;00176208&quot;/&gt;&lt;wsp:rsid wsp:val=&quot;0018211B&quot;/&gt;&lt;wsp:rsid wsp:val=&quot;001840D3&quot;/&gt;&lt;wsp:rsid wsp:val=&quot;00184939&quot;/&gt;&lt;wsp:rsid wsp:val=&quot;0018573D&quot;/&gt;&lt;wsp:rsid wsp:val=&quot;00187F1F&quot;/&gt;&lt;wsp:rsid wsp:val=&quot;001900F8&quot;/&gt;&lt;wsp:rsid wsp:val=&quot;00191258&quot;/&gt;&lt;wsp:rsid wsp:val=&quot;00192680&quot;/&gt;&lt;wsp:rsid wsp:val=&quot;00193037&quot;/&gt;&lt;wsp:rsid wsp:val=&quot;001939E3&quot;/&gt;&lt;wsp:rsid wsp:val=&quot;00193A2C&quot;/&gt;&lt;wsp:rsid wsp:val=&quot;00194161&quot;/&gt;&lt;wsp:rsid wsp:val=&quot;001956AD&quot;/&gt;&lt;wsp:rsid wsp:val=&quot;0019689E&quot;/&gt;&lt;wsp:rsid wsp:val=&quot;001A288E&quot;/&gt;&lt;wsp:rsid wsp:val=&quot;001A5E7F&quot;/&gt;&lt;wsp:rsid wsp:val=&quot;001B6258&quot;/&gt;&lt;wsp:rsid wsp:val=&quot;001B6DC2&quot;/&gt;&lt;wsp:rsid wsp:val=&quot;001C149C&quot;/&gt;&lt;wsp:rsid wsp:val=&quot;001C21AC&quot;/&gt;&lt;wsp:rsid wsp:val=&quot;001C47BA&quot;/&gt;&lt;wsp:rsid wsp:val=&quot;001C59EA&quot;/&gt;&lt;wsp:rsid wsp:val=&quot;001D0D2E&quot;/&gt;&lt;wsp:rsid wsp:val=&quot;001D1508&quot;/&gt;&lt;wsp:rsid wsp:val=&quot;001D1ACF&quot;/&gt;&lt;wsp:rsid wsp:val=&quot;001D406C&quot;/&gt;&lt;wsp:rsid wsp:val=&quot;001D41EE&quot;/&gt;&lt;wsp:rsid wsp:val=&quot;001E0380&quot;/&gt;&lt;wsp:rsid wsp:val=&quot;001E13B1&quot;/&gt;&lt;wsp:rsid wsp:val=&quot;001F3A19&quot;/&gt;&lt;wsp:rsid wsp:val=&quot;00212123&quot;/&gt;&lt;wsp:rsid wsp:val=&quot;00216E8D&quot;/&gt;&lt;wsp:rsid wsp:val=&quot;00220AEC&quot;/&gt;&lt;wsp:rsid wsp:val=&quot;002227A5&quot;/&gt;&lt;wsp:rsid wsp:val=&quot;00234467&quot;/&gt;&lt;wsp:rsid wsp:val=&quot;00237D8D&quot;/&gt;&lt;wsp:rsid wsp:val=&quot;00240560&quot;/&gt;&lt;wsp:rsid wsp:val=&quot;002405D5&quot;/&gt;&lt;wsp:rsid wsp:val=&quot;00241DA2&quot;/&gt;&lt;wsp:rsid wsp:val=&quot;0024614B&quot;/&gt;&lt;wsp:rsid wsp:val=&quot;00247FEE&quot;/&gt;&lt;wsp:rsid wsp:val=&quot;00250E7D&quot;/&gt;&lt;wsp:rsid wsp:val=&quot;0025262D&quot;/&gt;&lt;wsp:rsid wsp:val=&quot;00252BF5&quot;/&gt;&lt;wsp:rsid wsp:val=&quot;002565D5&quot;/&gt;&lt;wsp:rsid wsp:val=&quot;002622C0&quot;/&gt;&lt;wsp:rsid wsp:val=&quot;00264513&quot;/&gt;&lt;wsp:rsid wsp:val=&quot;002778AE&quot;/&gt;&lt;wsp:rsid wsp:val=&quot;00280217&quot;/&gt;&lt;wsp:rsid wsp:val=&quot;0028269A&quot;/&gt;&lt;wsp:rsid wsp:val=&quot;00283590&quot;/&gt;&lt;wsp:rsid wsp:val=&quot;00284160&quot;/&gt;&lt;wsp:rsid wsp:val=&quot;00286973&quot;/&gt;&lt;wsp:rsid wsp:val=&quot;00293CA4&quot;/&gt;&lt;wsp:rsid wsp:val=&quot;00294123&quot;/&gt;&lt;wsp:rsid wsp:val=&quot;00294E70&quot;/&gt;&lt;wsp:rsid wsp:val=&quot;002A1924&quot;/&gt;&lt;wsp:rsid wsp:val=&quot;002A5394&quot;/&gt;&lt;wsp:rsid wsp:val=&quot;002A7420&quot;/&gt;&lt;wsp:rsid wsp:val=&quot;002B0F12&quot;/&gt;&lt;wsp:rsid wsp:val=&quot;002B1308&quot;/&gt;&lt;wsp:rsid wsp:val=&quot;002B4554&quot;/&gt;&lt;wsp:rsid wsp:val=&quot;002C083D&quot;/&gt;&lt;wsp:rsid wsp:val=&quot;002C72D8&quot;/&gt;&lt;wsp:rsid wsp:val=&quot;002D11FA&quot;/&gt;&lt;wsp:rsid wsp:val=&quot;002D2278&quot;/&gt;&lt;wsp:rsid wsp:val=&quot;002D6994&quot;/&gt;&lt;wsp:rsid wsp:val=&quot;002D7FF0&quot;/&gt;&lt;wsp:rsid wsp:val=&quot;002E0224&quot;/&gt;&lt;wsp:rsid wsp:val=&quot;002E0DDF&quot;/&gt;&lt;wsp:rsid wsp:val=&quot;002E2906&quot;/&gt;&lt;wsp:rsid wsp:val=&quot;002E2BB0&quot;/&gt;&lt;wsp:rsid wsp:val=&quot;002E5635&quot;/&gt;&lt;wsp:rsid wsp:val=&quot;002E5ADB&quot;/&gt;&lt;wsp:rsid wsp:val=&quot;002E64C3&quot;/&gt;&lt;wsp:rsid wsp:val=&quot;002E6A2C&quot;/&gt;&lt;wsp:rsid wsp:val=&quot;002F1D8C&quot;/&gt;&lt;wsp:rsid wsp:val=&quot;002F21DA&quot;/&gt;&lt;wsp:rsid wsp:val=&quot;002F36CB&quot;/&gt;&lt;wsp:rsid wsp:val=&quot;00301F39&quot;/&gt;&lt;wsp:rsid wsp:val=&quot;003040AB&quot;/&gt;&lt;wsp:rsid wsp:val=&quot;0030551F&quot;/&gt;&lt;wsp:rsid wsp:val=&quot;00310256&quot;/&gt;&lt;wsp:rsid wsp:val=&quot;003119EA&quot;/&gt;&lt;wsp:rsid wsp:val=&quot;00311A34&quot;/&gt;&lt;wsp:rsid wsp:val=&quot;0031524E&quot;/&gt;&lt;wsp:rsid wsp:val=&quot;00317271&quot;/&gt;&lt;wsp:rsid wsp:val=&quot;0032106F&quot;/&gt;&lt;wsp:rsid wsp:val=&quot;00325926&quot;/&gt;&lt;wsp:rsid wsp:val=&quot;00326429&quot;/&gt;&lt;wsp:rsid wsp:val=&quot;00327A8A&quot;/&gt;&lt;wsp:rsid wsp:val=&quot;003332C9&quot;/&gt;&lt;wsp:rsid wsp:val=&quot;00334C83&quot;/&gt;&lt;wsp:rsid wsp:val=&quot;00336610&quot;/&gt;&lt;wsp:rsid wsp:val=&quot;0033682E&quot;/&gt;&lt;wsp:rsid wsp:val=&quot;00343F73&quot;/&gt;&lt;wsp:rsid wsp:val=&quot;00345060&quot;/&gt;&lt;wsp:rsid wsp:val=&quot;00350AA5&quot;/&gt;&lt;wsp:rsid wsp:val=&quot;0035323B&quot;/&gt;&lt;wsp:rsid wsp:val=&quot;00354A68&quot;/&gt;&lt;wsp:rsid wsp:val=&quot;003609D2&quot;/&gt;&lt;wsp:rsid wsp:val=&quot;0036348D&quot;/&gt;&lt;wsp:rsid wsp:val=&quot;00363F22&quot;/&gt;&lt;wsp:rsid wsp:val=&quot;00375564&quot;/&gt;&lt;wsp:rsid wsp:val=&quot;00377F2B&quot;/&gt;&lt;wsp:rsid wsp:val=&quot;00382A85&quot;/&gt;&lt;wsp:rsid wsp:val=&quot;00383191&quot;/&gt;&lt;wsp:rsid wsp:val=&quot;00383281&quot;/&gt;&lt;wsp:rsid wsp:val=&quot;00386DED&quot;/&gt;&lt;wsp:rsid wsp:val=&quot;003912E7&quot;/&gt;&lt;wsp:rsid wsp:val=&quot;00391ED7&quot;/&gt;&lt;wsp:rsid wsp:val=&quot;00393947&quot;/&gt;&lt;wsp:rsid wsp:val=&quot;003A1413&quot;/&gt;&lt;wsp:rsid wsp:val=&quot;003A2275&quot;/&gt;&lt;wsp:rsid wsp:val=&quot;003A6A4F&quot;/&gt;&lt;wsp:rsid wsp:val=&quot;003A7088&quot;/&gt;&lt;wsp:rsid wsp:val=&quot;003A7FAC&quot;/&gt;&lt;wsp:rsid wsp:val=&quot;003B00DF&quot;/&gt;&lt;wsp:rsid wsp:val=&quot;003B1275&quot;/&gt;&lt;wsp:rsid wsp:val=&quot;003B1778&quot;/&gt;&lt;wsp:rsid wsp:val=&quot;003C11CB&quot;/&gt;&lt;wsp:rsid wsp:val=&quot;003C74C3&quot;/&gt;&lt;wsp:rsid wsp:val=&quot;003C75F3&quot;/&gt;&lt;wsp:rsid wsp:val=&quot;003C78A3&quot;/&gt;&lt;wsp:rsid wsp:val=&quot;003D11AC&quot;/&gt;&lt;wsp:rsid wsp:val=&quot;003D2EBF&quot;/&gt;&lt;wsp:rsid wsp:val=&quot;003D3B31&quot;/&gt;&lt;wsp:rsid wsp:val=&quot;003E06AC&quot;/&gt;&lt;wsp:rsid wsp:val=&quot;003E1867&quot;/&gt;&lt;wsp:rsid wsp:val=&quot;003E1FF8&quot;/&gt;&lt;wsp:rsid wsp:val=&quot;003E4C7A&quot;/&gt;&lt;wsp:rsid wsp:val=&quot;003E5729&quot;/&gt;&lt;wsp:rsid wsp:val=&quot;003F4EE0&quot;/&gt;&lt;wsp:rsid wsp:val=&quot;003F555A&quot;/&gt;&lt;wsp:rsid wsp:val=&quot;00402153&quot;/&gt;&lt;wsp:rsid wsp:val=&quot;00402FC1&quot;/&gt;&lt;wsp:rsid wsp:val=&quot;004047DD&quot;/&gt;&lt;wsp:rsid wsp:val=&quot;00416976&quot;/&gt;&lt;wsp:rsid wsp:val=&quot;004173E9&quot;/&gt;&lt;wsp:rsid wsp:val=&quot;00425082&quot;/&gt;&lt;wsp:rsid wsp:val=&quot;00431DEB&quot;/&gt;&lt;wsp:rsid wsp:val=&quot;00442AF4&quot;/&gt;&lt;wsp:rsid wsp:val=&quot;00446B29&quot;/&gt;&lt;wsp:rsid wsp:val=&quot;004510EE&quot;/&gt;&lt;wsp:rsid wsp:val=&quot;00451378&quot;/&gt;&lt;wsp:rsid wsp:val=&quot;00451591&quot;/&gt;&lt;wsp:rsid wsp:val=&quot;00453F9A&quot;/&gt;&lt;wsp:rsid wsp:val=&quot;00456FAD&quot;/&gt;&lt;wsp:rsid wsp:val=&quot;00460D56&quot;/&gt;&lt;wsp:rsid wsp:val=&quot;00466FA8&quot;/&gt;&lt;wsp:rsid wsp:val=&quot;00471E91&quot;/&gt;&lt;wsp:rsid wsp:val=&quot;00472DCA&quot;/&gt;&lt;wsp:rsid wsp:val=&quot;00474675&quot;/&gt;&lt;wsp:rsid wsp:val=&quot;0047470C&quot;/&gt;&lt;wsp:rsid wsp:val=&quot;00474734&quot;/&gt;&lt;wsp:rsid wsp:val=&quot;00493966&quot;/&gt;&lt;wsp:rsid wsp:val=&quot;00495756&quot;/&gt;&lt;wsp:rsid wsp:val=&quot;00495AC2&quot;/&gt;&lt;wsp:rsid wsp:val=&quot;00497871&quot;/&gt;&lt;wsp:rsid wsp:val=&quot;00497D44&quot;/&gt;&lt;wsp:rsid wsp:val=&quot;004A35F9&quot;/&gt;&lt;wsp:rsid wsp:val=&quot;004B24C1&quot;/&gt;&lt;wsp:rsid wsp:val=&quot;004B3589&quot;/&gt;&lt;wsp:rsid wsp:val=&quot;004B3787&quot;/&gt;&lt;wsp:rsid wsp:val=&quot;004B7D5E&quot;/&gt;&lt;wsp:rsid wsp:val=&quot;004C2897&quot;/&gt;&lt;wsp:rsid wsp:val=&quot;004C292F&quot;/&gt;&lt;wsp:rsid wsp:val=&quot;004C7309&quot;/&gt;&lt;wsp:rsid wsp:val=&quot;004D0619&quot;/&gt;&lt;wsp:rsid wsp:val=&quot;004D0EAC&quot;/&gt;&lt;wsp:rsid wsp:val=&quot;004E1CA0&quot;/&gt;&lt;wsp:rsid wsp:val=&quot;004E7127&quot;/&gt;&lt;wsp:rsid wsp:val=&quot;004F1E1C&quot;/&gt;&lt;wsp:rsid wsp:val=&quot;004F27E1&quot;/&gt;&lt;wsp:rsid wsp:val=&quot;004F2F9F&quot;/&gt;&lt;wsp:rsid wsp:val=&quot;004F3539&quot;/&gt;&lt;wsp:rsid wsp:val=&quot;0050084E&quot;/&gt;&lt;wsp:rsid wsp:val=&quot;00502B27&quot;/&gt;&lt;wsp:rsid wsp:val=&quot;00510280&quot;/&gt;&lt;wsp:rsid wsp:val=&quot;00513D73&quot;/&gt;&lt;wsp:rsid wsp:val=&quot;00514A43&quot;/&gt;&lt;wsp:rsid wsp:val=&quot;005174E5&quot;/&gt;&lt;wsp:rsid wsp:val=&quot;00522393&quot;/&gt;&lt;wsp:rsid wsp:val=&quot;00522620&quot;/&gt;&lt;wsp:rsid wsp:val=&quot;00523143&quot;/&gt;&lt;wsp:rsid wsp:val=&quot;00525656&quot;/&gt;&lt;wsp:rsid wsp:val=&quot;00531622&quot;/&gt;&lt;wsp:rsid wsp:val=&quot;005346A7&quot;/&gt;&lt;wsp:rsid wsp:val=&quot;00534C02&quot;/&gt;&lt;wsp:rsid wsp:val=&quot;00540810&quot;/&gt;&lt;wsp:rsid wsp:val=&quot;0054264B&quot;/&gt;&lt;wsp:rsid wsp:val=&quot;00543786&quot;/&gt;&lt;wsp:rsid wsp:val=&quot;005533D7&quot;/&gt;&lt;wsp:rsid wsp:val=&quot;005534B3&quot;/&gt;&lt;wsp:rsid wsp:val=&quot;005546F7&quot;/&gt;&lt;wsp:rsid wsp:val=&quot;00554D03&quot;/&gt;&lt;wsp:rsid wsp:val=&quot;005703DE&quot;/&gt;&lt;wsp:rsid wsp:val=&quot;00570D90&quot;/&gt;&lt;wsp:rsid wsp:val=&quot;0058464E&quot;/&gt;&lt;wsp:rsid wsp:val=&quot;00587B74&quot;/&gt;&lt;wsp:rsid wsp:val=&quot;005949DA&quot;/&gt;&lt;wsp:rsid wsp:val=&quot;00596566&quot;/&gt;&lt;wsp:rsid wsp:val=&quot;005A01CB&quot;/&gt;&lt;wsp:rsid wsp:val=&quot;005A06D4&quot;/&gt;&lt;wsp:rsid wsp:val=&quot;005A26E1&quot;/&gt;&lt;wsp:rsid wsp:val=&quot;005A58FF&quot;/&gt;&lt;wsp:rsid wsp:val=&quot;005A5EAF&quot;/&gt;&lt;wsp:rsid wsp:val=&quot;005A64C0&quot;/&gt;&lt;wsp:rsid wsp:val=&quot;005B3AF4&quot;/&gt;&lt;wsp:rsid wsp:val=&quot;005B3C11&quot;/&gt;&lt;wsp:rsid wsp:val=&quot;005B5F49&quot;/&gt;&lt;wsp:rsid wsp:val=&quot;005C1C28&quot;/&gt;&lt;wsp:rsid wsp:val=&quot;005C279E&quot;/&gt;&lt;wsp:rsid wsp:val=&quot;005C4518&quot;/&gt;&lt;wsp:rsid wsp:val=&quot;005C6DB5&quot;/&gt;&lt;wsp:rsid wsp:val=&quot;005E19E7&quot;/&gt;&lt;wsp:rsid wsp:val=&quot;005E2FD6&quot;/&gt;&lt;wsp:rsid wsp:val=&quot;005E4650&quot;/&gt;&lt;wsp:rsid wsp:val=&quot;0060021E&quot;/&gt;&lt;wsp:rsid wsp:val=&quot;00603F22&quot;/&gt;&lt;wsp:rsid wsp:val=&quot;00606449&quot;/&gt;&lt;wsp:rsid wsp:val=&quot;0061066B&quot;/&gt;&lt;wsp:rsid wsp:val=&quot;0061476C&quot;/&gt;&lt;wsp:rsid wsp:val=&quot;0061716C&quot;/&gt;&lt;wsp:rsid wsp:val=&quot;006243A1&quot;/&gt;&lt;wsp:rsid wsp:val=&quot;00626758&quot;/&gt;&lt;wsp:rsid wsp:val=&quot;00627400&quot;/&gt;&lt;wsp:rsid wsp:val=&quot;00632E56&quot;/&gt;&lt;wsp:rsid wsp:val=&quot;00635CBA&quot;/&gt;&lt;wsp:rsid wsp:val=&quot;0064338B&quot;/&gt;&lt;wsp:rsid wsp:val=&quot;0064430B&quot;/&gt;&lt;wsp:rsid wsp:val=&quot;00646542&quot;/&gt;&lt;wsp:rsid wsp:val=&quot;006504F4&quot;/&gt;&lt;wsp:rsid wsp:val=&quot;006532B1&quot;/&gt;&lt;wsp:rsid wsp:val=&quot;00654BC9&quot;/&gt;&lt;wsp:rsid wsp:val=&quot;006552FD&quot;/&gt;&lt;wsp:rsid wsp:val=&quot;00663AF3&quot;/&gt;&lt;wsp:rsid wsp:val=&quot;00663F51&quot;/&gt;&lt;wsp:rsid wsp:val=&quot;00666B6C&quot;/&gt;&lt;wsp:rsid wsp:val=&quot;00671D95&quot;/&gt;&lt;wsp:rsid wsp:val=&quot;006751DC&quot;/&gt;&lt;wsp:rsid wsp:val=&quot;00675ACB&quot;/&gt;&lt;wsp:rsid wsp:val=&quot;00682682&quot;/&gt;&lt;wsp:rsid wsp:val=&quot;00682702&quot;/&gt;&lt;wsp:rsid wsp:val=&quot;00692368&quot;/&gt;&lt;wsp:rsid wsp:val=&quot;006A01D2&quot;/&gt;&lt;wsp:rsid wsp:val=&quot;006A2EBC&quot;/&gt;&lt;wsp:rsid wsp:val=&quot;006A5EA0&quot;/&gt;&lt;wsp:rsid wsp:val=&quot;006A783B&quot;/&gt;&lt;wsp:rsid wsp:val=&quot;006A7B33&quot;/&gt;&lt;wsp:rsid wsp:val=&quot;006A7FA8&quot;/&gt;&lt;wsp:rsid wsp:val=&quot;006B4E13&quot;/&gt;&lt;wsp:rsid wsp:val=&quot;006B63A0&quot;/&gt;&lt;wsp:rsid wsp:val=&quot;006B75DD&quot;/&gt;&lt;wsp:rsid wsp:val=&quot;006C67E0&quot;/&gt;&lt;wsp:rsid wsp:val=&quot;006C7ABA&quot;/&gt;&lt;wsp:rsid wsp:val=&quot;006D0D60&quot;/&gt;&lt;wsp:rsid wsp:val=&quot;006D1122&quot;/&gt;&lt;wsp:rsid wsp:val=&quot;006D1B4A&quot;/&gt;&lt;wsp:rsid wsp:val=&quot;006D3C00&quot;/&gt;&lt;wsp:rsid wsp:val=&quot;006E3675&quot;/&gt;&lt;wsp:rsid wsp:val=&quot;006E4A7F&quot;/&gt;&lt;wsp:rsid wsp:val=&quot;007016C6&quot;/&gt;&lt;wsp:rsid wsp:val=&quot;00701B47&quot;/&gt;&lt;wsp:rsid wsp:val=&quot;00704DF6&quot;/&gt;&lt;wsp:rsid wsp:val=&quot;0070651C&quot;/&gt;&lt;wsp:rsid wsp:val=&quot;007132A3&quot;/&gt;&lt;wsp:rsid wsp:val=&quot;00716421&quot;/&gt;&lt;wsp:rsid wsp:val=&quot;007171F7&quot;/&gt;&lt;wsp:rsid wsp:val=&quot;00724EFB&quot;/&gt;&lt;wsp:rsid wsp:val=&quot;0072772E&quot;/&gt;&lt;wsp:rsid wsp:val=&quot;007337AC&quot;/&gt;&lt;wsp:rsid wsp:val=&quot;00737B97&quot;/&gt;&lt;wsp:rsid wsp:val=&quot;007419C3&quot;/&gt;&lt;wsp:rsid wsp:val=&quot;00742AF5&quot;/&gt;&lt;wsp:rsid wsp:val=&quot;007467A7&quot;/&gt;&lt;wsp:rsid wsp:val=&quot;007469DD&quot;/&gt;&lt;wsp:rsid wsp:val=&quot;0074741B&quot;/&gt;&lt;wsp:rsid wsp:val=&quot;0074759E&quot;/&gt;&lt;wsp:rsid wsp:val=&quot;007475E0&quot;/&gt;&lt;wsp:rsid wsp:val=&quot;007478EA&quot;/&gt;&lt;wsp:rsid wsp:val=&quot;007512ED&quot;/&gt;&lt;wsp:rsid wsp:val=&quot;00751E3B&quot;/&gt;&lt;wsp:rsid wsp:val=&quot;0075415C&quot;/&gt;&lt;wsp:rsid wsp:val=&quot;007617CD&quot;/&gt;&lt;wsp:rsid wsp:val=&quot;00763502&quot;/&gt;&lt;wsp:rsid wsp:val=&quot;00766FE1&quot;/&gt;&lt;wsp:rsid wsp:val=&quot;00775EE6&quot;/&gt;&lt;wsp:rsid wsp:val=&quot;007913AB&quot;/&gt;&lt;wsp:rsid wsp:val=&quot;007914F7&quot;/&gt;&lt;wsp:rsid wsp:val=&quot;007918A0&quot;/&gt;&lt;wsp:rsid wsp:val=&quot;00792357&quot;/&gt;&lt;wsp:rsid wsp:val=&quot;007938A8&quot;/&gt;&lt;wsp:rsid wsp:val=&quot;007A3B0D&quot;/&gt;&lt;wsp:rsid wsp:val=&quot;007A5A27&quot;/&gt;&lt;wsp:rsid wsp:val=&quot;007B09CB&quot;/&gt;&lt;wsp:rsid wsp:val=&quot;007B1625&quot;/&gt;&lt;wsp:rsid wsp:val=&quot;007B5D5F&quot;/&gt;&lt;wsp:rsid wsp:val=&quot;007B706E&quot;/&gt;&lt;wsp:rsid wsp:val=&quot;007B71EB&quot;/&gt;&lt;wsp:rsid wsp:val=&quot;007C51AB&quot;/&gt;&lt;wsp:rsid wsp:val=&quot;007C6205&quot;/&gt;&lt;wsp:rsid wsp:val=&quot;007C6287&quot;/&gt;&lt;wsp:rsid wsp:val=&quot;007C686A&quot;/&gt;&lt;wsp:rsid wsp:val=&quot;007C728E&quot;/&gt;&lt;wsp:rsid wsp:val=&quot;007D2C53&quot;/&gt;&lt;wsp:rsid wsp:val=&quot;007D3D60&quot;/&gt;&lt;wsp:rsid wsp:val=&quot;007E1980&quot;/&gt;&lt;wsp:rsid wsp:val=&quot;007E1EC3&quot;/&gt;&lt;wsp:rsid wsp:val=&quot;007E4B76&quot;/&gt;&lt;wsp:rsid wsp:val=&quot;007E5EA8&quot;/&gt;&lt;wsp:rsid wsp:val=&quot;007F0CF1&quot;/&gt;&lt;wsp:rsid wsp:val=&quot;007F12A5&quot;/&gt;&lt;wsp:rsid wsp:val=&quot;007F34E1&quot;/&gt;&lt;wsp:rsid wsp:val=&quot;007F4CF1&quot;/&gt;&lt;wsp:rsid wsp:val=&quot;007F758D&quot;/&gt;&lt;wsp:rsid wsp:val=&quot;007F7B2A&quot;/&gt;&lt;wsp:rsid wsp:val=&quot;007F7D52&quot;/&gt;&lt;wsp:rsid wsp:val=&quot;00800F38&quot;/&gt;&lt;wsp:rsid wsp:val=&quot;00801E24&quot;/&gt;&lt;wsp:rsid wsp:val=&quot;00803051&quot;/&gt;&lt;wsp:rsid wsp:val=&quot;0080654C&quot;/&gt;&lt;wsp:rsid wsp:val=&quot;008071C6&quot;/&gt;&lt;wsp:rsid wsp:val=&quot;00815961&quot;/&gt;&lt;wsp:rsid wsp:val=&quot;00817A00&quot;/&gt;&lt;wsp:rsid wsp:val=&quot;00830DC4&quot;/&gt;&lt;wsp:rsid wsp:val=&quot;00830FB1&quot;/&gt;&lt;wsp:rsid wsp:val=&quot;00835DB3&quot;/&gt;&lt;wsp:rsid wsp:val=&quot;0083617B&quot;/&gt;&lt;wsp:rsid wsp:val=&quot;008371BD&quot;/&gt;&lt;wsp:rsid wsp:val=&quot;00846505&quot;/&gt;&lt;wsp:rsid wsp:val=&quot;008504A8&quot;/&gt;&lt;wsp:rsid wsp:val=&quot;0085282E&quot;/&gt;&lt;wsp:rsid wsp:val=&quot;00857C6C&quot;/&gt;&lt;wsp:rsid wsp:val=&quot;00862035&quot;/&gt;&lt;wsp:rsid wsp:val=&quot;0086762E&quot;/&gt;&lt;wsp:rsid wsp:val=&quot;0087188D&quot;/&gt;&lt;wsp:rsid wsp:val=&quot;0087198C&quot;/&gt;&lt;wsp:rsid wsp:val=&quot;00872C1F&quot;/&gt;&lt;wsp:rsid wsp:val=&quot;00872D5A&quot;/&gt;&lt;wsp:rsid wsp:val=&quot;00873B42&quot;/&gt;&lt;wsp:rsid wsp:val=&quot;00884539&quot;/&gt;&lt;wsp:rsid wsp:val=&quot;008856D8&quot;/&gt;&lt;wsp:rsid wsp:val=&quot;0088776E&quot;/&gt;&lt;wsp:rsid wsp:val=&quot;008915E3&quot;/&gt;&lt;wsp:rsid wsp:val=&quot;00892E82&quot;/&gt;&lt;wsp:rsid wsp:val=&quot;00894421&quot;/&gt;&lt;wsp:rsid wsp:val=&quot;00897AFD&quot;/&gt;&lt;wsp:rsid wsp:val=&quot;008A0B6E&quot;/&gt;&lt;wsp:rsid wsp:val=&quot;008B172A&quot;/&gt;&lt;wsp:rsid wsp:val=&quot;008C03EE&quot;/&gt;&lt;wsp:rsid wsp:val=&quot;008C1B58&quot;/&gt;&lt;wsp:rsid wsp:val=&quot;008C39AE&quot;/&gt;&lt;wsp:rsid wsp:val=&quot;008C590D&quot;/&gt;&lt;wsp:rsid wsp:val=&quot;008C6042&quot;/&gt;&lt;wsp:rsid wsp:val=&quot;008C67D4&quot;/&gt;&lt;wsp:rsid wsp:val=&quot;008D4CF0&quot;/&gt;&lt;wsp:rsid wsp:val=&quot;008E031B&quot;/&gt;&lt;wsp:rsid wsp:val=&quot;008E074E&quot;/&gt;&lt;wsp:rsid wsp:val=&quot;008E1E5A&quot;/&gt;&lt;wsp:rsid wsp:val=&quot;008E7029&quot;/&gt;&lt;wsp:rsid wsp:val=&quot;008E7161&quot;/&gt;&lt;wsp:rsid wsp:val=&quot;008E7EF6&quot;/&gt;&lt;wsp:rsid wsp:val=&quot;008E7F21&quot;/&gt;&lt;wsp:rsid wsp:val=&quot;008F0F4F&quot;/&gt;&lt;wsp:rsid wsp:val=&quot;008F1F98&quot;/&gt;&lt;wsp:rsid wsp:val=&quot;008F4443&quot;/&gt;&lt;wsp:rsid wsp:val=&quot;008F6758&quot;/&gt;&lt;wsp:rsid wsp:val=&quot;008F6900&quot;/&gt;&lt;wsp:rsid wsp:val=&quot;00901D4D&quot;/&gt;&lt;wsp:rsid wsp:val=&quot;00903ED6&quot;/&gt;&lt;wsp:rsid wsp:val=&quot;009040DD&quot;/&gt;&lt;wsp:rsid wsp:val=&quot;00905B47&quot;/&gt;&lt;wsp:rsid wsp:val=&quot;0091331C&quot;/&gt;&lt;wsp:rsid wsp:val=&quot;00915CA0&quot;/&gt;&lt;wsp:rsid wsp:val=&quot;00921C37&quot;/&gt;&lt;wsp:rsid wsp:val=&quot;009279DE&quot;/&gt;&lt;wsp:rsid wsp:val=&quot;00930116&quot;/&gt;&lt;wsp:rsid wsp:val=&quot;009344CC&quot;/&gt;&lt;wsp:rsid wsp:val=&quot;0094212C&quot;/&gt;&lt;wsp:rsid wsp:val=&quot;00943295&quot;/&gt;&lt;wsp:rsid wsp:val=&quot;009528D9&quot;/&gt;&lt;wsp:rsid wsp:val=&quot;00954689&quot;/&gt;&lt;wsp:rsid wsp:val=&quot;00955AA9&quot;/&gt;&lt;wsp:rsid wsp:val=&quot;009563F8&quot;/&gt;&lt;wsp:rsid wsp:val=&quot;009617C9&quot;/&gt;&lt;wsp:rsid wsp:val=&quot;009617D9&quot;/&gt;&lt;wsp:rsid wsp:val=&quot;00961C93&quot;/&gt;&lt;wsp:rsid wsp:val=&quot;00965324&quot;/&gt;&lt;wsp:rsid wsp:val=&quot;0097091E&quot;/&gt;&lt;wsp:rsid wsp:val=&quot;00973A8B&quot;/&gt;&lt;wsp:rsid wsp:val=&quot;009760D3&quot;/&gt;&lt;wsp:rsid wsp:val=&quot;00977132&quot;/&gt;&lt;wsp:rsid wsp:val=&quot;00981A4B&quot;/&gt;&lt;wsp:rsid wsp:val=&quot;00982501&quot;/&gt;&lt;wsp:rsid wsp:val=&quot;00982D84&quot;/&gt;&lt;wsp:rsid wsp:val=&quot;009877D3&quot;/&gt;&lt;wsp:rsid wsp:val=&quot;00990216&quot;/&gt;&lt;wsp:rsid wsp:val=&quot;00991C61&quot;/&gt;&lt;wsp:rsid wsp:val=&quot;0099402D&quot;/&gt;&lt;wsp:rsid wsp:val=&quot;00994E8F&quot;/&gt;&lt;wsp:rsid wsp:val=&quot;009951DC&quot;/&gt;&lt;wsp:rsid wsp:val=&quot;009959BB&quot;/&gt;&lt;wsp:rsid wsp:val=&quot;00997158&quot;/&gt;&lt;wsp:rsid wsp:val=&quot;009A1F64&quot;/&gt;&lt;wsp:rsid wsp:val=&quot;009A3A7C&quot;/&gt;&lt;wsp:rsid wsp:val=&quot;009A483D&quot;/&gt;&lt;wsp:rsid wsp:val=&quot;009A7954&quot;/&gt;&lt;wsp:rsid wsp:val=&quot;009B0738&quot;/&gt;&lt;wsp:rsid wsp:val=&quot;009B2ADB&quot;/&gt;&lt;wsp:rsid wsp:val=&quot;009B4B20&quot;/&gt;&lt;wsp:rsid wsp:val=&quot;009B603A&quot;/&gt;&lt;wsp:rsid wsp:val=&quot;009C0129&quot;/&gt;&lt;wsp:rsid wsp:val=&quot;009C2D0E&quot;/&gt;&lt;wsp:rsid wsp:val=&quot;009C3DAC&quot;/&gt;&lt;wsp:rsid wsp:val=&quot;009C42E0&quot;/&gt;&lt;wsp:rsid wsp:val=&quot;009C44D4&quot;/&gt;&lt;wsp:rsid wsp:val=&quot;009D5362&quot;/&gt;&lt;wsp:rsid wsp:val=&quot;009D5EED&quot;/&gt;&lt;wsp:rsid wsp:val=&quot;009E1415&quot;/&gt;&lt;wsp:rsid wsp:val=&quot;009E6116&quot;/&gt;&lt;wsp:rsid wsp:val=&quot;009F08E7&quot;/&gt;&lt;wsp:rsid wsp:val=&quot;009F0D17&quot;/&gt;&lt;wsp:rsid wsp:val=&quot;009F2F2F&quot;/&gt;&lt;wsp:rsid wsp:val=&quot;009F5B62&quot;/&gt;&lt;wsp:rsid wsp:val=&quot;00A02E43&quot;/&gt;&lt;wsp:rsid wsp:val=&quot;00A02FB5&quot;/&gt;&lt;wsp:rsid wsp:val=&quot;00A03662&quot;/&gt;&lt;wsp:rsid wsp:val=&quot;00A065F9&quot;/&gt;&lt;wsp:rsid wsp:val=&quot;00A07F34&quot;/&gt;&lt;wsp:rsid wsp:val=&quot;00A149D3&quot;/&gt;&lt;wsp:rsid wsp:val=&quot;00A22154&quot;/&gt;&lt;wsp:rsid wsp:val=&quot;00A25C38&quot;/&gt;&lt;wsp:rsid wsp:val=&quot;00A27543&quot;/&gt;&lt;wsp:rsid wsp:val=&quot;00A3018F&quot;/&gt;&lt;wsp:rsid wsp:val=&quot;00A33790&quot;/&gt;&lt;wsp:rsid wsp:val=&quot;00A36BBE&quot;/&gt;&lt;wsp:rsid wsp:val=&quot;00A379A7&quot;/&gt;&lt;wsp:rsid wsp:val=&quot;00A4307A&quot;/&gt;&lt;wsp:rsid wsp:val=&quot;00A47EBB&quot;/&gt;&lt;wsp:rsid wsp:val=&quot;00A51CDD&quot;/&gt;&lt;wsp:rsid wsp:val=&quot;00A579FE&quot;/&gt;&lt;wsp:rsid wsp:val=&quot;00A6730D&quot;/&gt;&lt;wsp:rsid wsp:val=&quot;00A70F9B&quot;/&gt;&lt;wsp:rsid wsp:val=&quot;00A71625&quot;/&gt;&lt;wsp:rsid wsp:val=&quot;00A71B9B&quot;/&gt;&lt;wsp:rsid wsp:val=&quot;00A751C7&quot;/&gt;&lt;wsp:rsid wsp:val=&quot;00A80603&quot;/&gt;&lt;wsp:rsid wsp:val=&quot;00A833A2&quot;/&gt;&lt;wsp:rsid wsp:val=&quot;00A86BD5&quot;/&gt;&lt;wsp:rsid wsp:val=&quot;00A87844&quot;/&gt;&lt;wsp:rsid wsp:val=&quot;00A938A7&quot;/&gt;&lt;wsp:rsid wsp:val=&quot;00A9683B&quot;/&gt;&lt;wsp:rsid wsp:val=&quot;00AA038C&quot;/&gt;&lt;wsp:rsid wsp:val=&quot;00AA7A09&quot;/&gt;&lt;wsp:rsid wsp:val=&quot;00AB3B50&quot;/&gt;&lt;wsp:rsid wsp:val=&quot;00AB5323&quot;/&gt;&lt;wsp:rsid wsp:val=&quot;00AC02F2&quot;/&gt;&lt;wsp:rsid wsp:val=&quot;00AC05B1&quot;/&gt;&lt;wsp:rsid wsp:val=&quot;00AC09A6&quot;/&gt;&lt;wsp:rsid wsp:val=&quot;00AC4C29&quot;/&gt;&lt;wsp:rsid wsp:val=&quot;00AD356C&quot;/&gt;&lt;wsp:rsid wsp:val=&quot;00AD70F5&quot;/&gt;&lt;wsp:rsid wsp:val=&quot;00AD7AC7&quot;/&gt;&lt;wsp:rsid wsp:val=&quot;00AE2914&quot;/&gt;&lt;wsp:rsid wsp:val=&quot;00AE3F4E&quot;/&gt;&lt;wsp:rsid wsp:val=&quot;00AE6D15&quot;/&gt;&lt;wsp:rsid wsp:val=&quot;00AF2C26&quot;/&gt;&lt;wsp:rsid wsp:val=&quot;00B01460&quot;/&gt;&lt;wsp:rsid wsp:val=&quot;00B04182&quot;/&gt;&lt;wsp:rsid wsp:val=&quot;00B07AE3&quot;/&gt;&lt;wsp:rsid wsp:val=&quot;00B11430&quot;/&gt;&lt;wsp:rsid wsp:val=&quot;00B15F67&quot;/&gt;&lt;wsp:rsid wsp:val=&quot;00B27583&quot;/&gt;&lt;wsp:rsid wsp:val=&quot;00B32359&quot;/&gt;&lt;wsp:rsid wsp:val=&quot;00B353EB&quot;/&gt;&lt;wsp:rsid wsp:val=&quot;00B3566F&quot;/&gt;&lt;wsp:rsid wsp:val=&quot;00B35F2A&quot;/&gt;&lt;wsp:rsid wsp:val=&quot;00B433F4&quot;/&gt;&lt;wsp:rsid wsp:val=&quot;00B439C4&quot;/&gt;&lt;wsp:rsid wsp:val=&quot;00B4535E&quot;/&gt;&lt;wsp:rsid wsp:val=&quot;00B454D6&quot;/&gt;&lt;wsp:rsid wsp:val=&quot;00B52A8C&quot;/&gt;&lt;wsp:rsid wsp:val=&quot;00B636A8&quot;/&gt;&lt;wsp:rsid wsp:val=&quot;00B665C6&quot;/&gt;&lt;wsp:rsid wsp:val=&quot;00B66A28&quot;/&gt;&lt;wsp:rsid wsp:val=&quot;00B70B7C&quot;/&gt;&lt;wsp:rsid wsp:val=&quot;00B714C5&quot;/&gt;&lt;wsp:rsid wsp:val=&quot;00B72849&quot;/&gt;&lt;wsp:rsid wsp:val=&quot;00B805AF&quot;/&gt;&lt;wsp:rsid wsp:val=&quot;00B81CA9&quot;/&gt;&lt;wsp:rsid wsp:val=&quot;00B869EC&quot;/&gt;&lt;wsp:rsid wsp:val=&quot;00B9397A&quot;/&gt;&lt;wsp:rsid wsp:val=&quot;00B9633D&quot;/&gt;&lt;wsp:rsid wsp:val=&quot;00BA2EBE&quot;/&gt;&lt;wsp:rsid wsp:val=&quot;00BB0F28&quot;/&gt;&lt;wsp:rsid wsp:val=&quot;00BB2CE6&quot;/&gt;&lt;wsp:rsid wsp:val=&quot;00BB4044&quot;/&gt;&lt;wsp:rsid wsp:val=&quot;00BB458A&quot;/&gt;&lt;wsp:rsid wsp:val=&quot;00BB5C91&quot;/&gt;&lt;wsp:rsid wsp:val=&quot;00BC4A6B&quot;/&gt;&lt;wsp:rsid wsp:val=&quot;00BD00D3&quot;/&gt;&lt;wsp:rsid wsp:val=&quot;00BD1659&quot;/&gt;&lt;wsp:rsid wsp:val=&quot;00BD3AA9&quot;/&gt;&lt;wsp:rsid wsp:val=&quot;00BD4A18&quot;/&gt;&lt;wsp:rsid wsp:val=&quot;00BD6DB2&quot;/&gt;&lt;wsp:rsid wsp:val=&quot;00BE0205&quot;/&gt;&lt;wsp:rsid wsp:val=&quot;00BE0FA9&quot;/&gt;&lt;wsp:rsid wsp:val=&quot;00BE11CF&quot;/&gt;&lt;wsp:rsid wsp:val=&quot;00BE21AB&quot;/&gt;&lt;wsp:rsid wsp:val=&quot;00BE284B&quot;/&gt;&lt;wsp:rsid wsp:val=&quot;00BE55CB&quot;/&gt;&lt;wsp:rsid wsp:val=&quot;00BF13E0&quot;/&gt;&lt;wsp:rsid wsp:val=&quot;00BF4625&quot;/&gt;&lt;wsp:rsid wsp:val=&quot;00BF4894&quot;/&gt;&lt;wsp:rsid wsp:val=&quot;00BF617A&quot;/&gt;&lt;wsp:rsid wsp:val=&quot;00C0266C&quot;/&gt;&lt;wsp:rsid wsp:val=&quot;00C036DF&quot;/&gt;&lt;wsp:rsid wsp:val=&quot;00C0379D&quot;/&gt;&lt;wsp:rsid wsp:val=&quot;00C03931&quot;/&gt;&lt;wsp:rsid wsp:val=&quot;00C05FE3&quot;/&gt;&lt;wsp:rsid wsp:val=&quot;00C063DF&quot;/&gt;&lt;wsp:rsid wsp:val=&quot;00C15E82&quot;/&gt;&lt;wsp:rsid wsp:val=&quot;00C17CB6&quot;/&gt;&lt;wsp:rsid wsp:val=&quot;00C2136D&quot;/&gt;&lt;wsp:rsid wsp:val=&quot;00C214EE&quot;/&gt;&lt;wsp:rsid wsp:val=&quot;00C2314B&quot;/&gt;&lt;wsp:rsid wsp:val=&quot;00C24971&quot;/&gt;&lt;wsp:rsid wsp:val=&quot;00C26BE5&quot;/&gt;&lt;wsp:rsid wsp:val=&quot;00C26E4D&quot;/&gt;&lt;wsp:rsid wsp:val=&quot;00C27909&quot;/&gt;&lt;wsp:rsid wsp:val=&quot;00C27B03&quot;/&gt;&lt;wsp:rsid wsp:val=&quot;00C311C7&quot;/&gt;&lt;wsp:rsid wsp:val=&quot;00C314E1&quot;/&gt;&lt;wsp:rsid wsp:val=&quot;00C34397&quot;/&gt;&lt;wsp:rsid wsp:val=&quot;00C4095D&quot;/&gt;&lt;wsp:rsid wsp:val=&quot;00C4097C&quot;/&gt;&lt;wsp:rsid wsp:val=&quot;00C522CD&quot;/&gt;&lt;wsp:rsid wsp:val=&quot;00C601D2&quot;/&gt;&lt;wsp:rsid wsp:val=&quot;00C61BC5&quot;/&gt;&lt;wsp:rsid wsp:val=&quot;00C65BCC&quot;/&gt;&lt;wsp:rsid wsp:val=&quot;00C666B6&quot;/&gt;&lt;wsp:rsid wsp:val=&quot;00C66970&quot;/&gt;&lt;wsp:rsid wsp:val=&quot;00C67C8A&quot;/&gt;&lt;wsp:rsid wsp:val=&quot;00C738CD&quot;/&gt;&lt;wsp:rsid wsp:val=&quot;00C85FB2&quot;/&gt;&lt;wsp:rsid wsp:val=&quot;00C8691C&quot;/&gt;&lt;wsp:rsid wsp:val=&quot;00C922D1&quot;/&gt;&lt;wsp:rsid wsp:val=&quot;00C9322B&quot;/&gt;&lt;wsp:rsid wsp:val=&quot;00CA168A&quot;/&gt;&lt;wsp:rsid wsp:val=&quot;00CA357E&quot;/&gt;&lt;wsp:rsid wsp:val=&quot;00CA44F9&quot;/&gt;&lt;wsp:rsid wsp:val=&quot;00CA4A69&quot;/&gt;&lt;wsp:rsid wsp:val=&quot;00CA60F1&quot;/&gt;&lt;wsp:rsid wsp:val=&quot;00CA72E8&quot;/&gt;&lt;wsp:rsid wsp:val=&quot;00CA7DDC&quot;/&gt;&lt;wsp:rsid wsp:val=&quot;00CB2243&quot;/&gt;&lt;wsp:rsid wsp:val=&quot;00CB5D93&quot;/&gt;&lt;wsp:rsid wsp:val=&quot;00CB7BA1&quot;/&gt;&lt;wsp:rsid wsp:val=&quot;00CC3E0C&quot;/&gt;&lt;wsp:rsid wsp:val=&quot;00CC58D3&quot;/&gt;&lt;wsp:rsid wsp:val=&quot;00CC724A&quot;/&gt;&lt;wsp:rsid wsp:val=&quot;00CC784D&quot;/&gt;&lt;wsp:rsid wsp:val=&quot;00CD3AC4&quot;/&gt;&lt;wsp:rsid wsp:val=&quot;00CD4FD7&quot;/&gt;&lt;wsp:rsid wsp:val=&quot;00CD6B08&quot;/&gt;&lt;wsp:rsid wsp:val=&quot;00CE36EA&quot;/&gt;&lt;wsp:rsid wsp:val=&quot;00CF4B39&quot;/&gt;&lt;wsp:rsid wsp:val=&quot;00D010E3&quot;/&gt;&lt;wsp:rsid wsp:val=&quot;00D0337B&quot;/&gt;&lt;wsp:rsid wsp:val=&quot;00D06F4A&quot;/&gt;&lt;wsp:rsid wsp:val=&quot;00D079B2&quot;/&gt;&lt;wsp:rsid wsp:val=&quot;00D114E9&quot;/&gt;&lt;wsp:rsid wsp:val=&quot;00D2485E&quot;/&gt;&lt;wsp:rsid wsp:val=&quot;00D40435&quot;/&gt;&lt;wsp:rsid wsp:val=&quot;00D429C6&quot;/&gt;&lt;wsp:rsid wsp:val=&quot;00D43CE2&quot;/&gt;&lt;wsp:rsid wsp:val=&quot;00D47748&quot;/&gt;&lt;wsp:rsid wsp:val=&quot;00D52DBD&quot;/&gt;&lt;wsp:rsid wsp:val=&quot;00D54CC3&quot;/&gt;&lt;wsp:rsid wsp:val=&quot;00D6041A&quot;/&gt;&lt;wsp:rsid wsp:val=&quot;00D633EB&quot;/&gt;&lt;wsp:rsid wsp:val=&quot;00D65DCF&quot;/&gt;&lt;wsp:rsid wsp:val=&quot;00D70A39&quot;/&gt;&lt;wsp:rsid wsp:val=&quot;00D717EF&quot;/&gt;&lt;wsp:rsid wsp:val=&quot;00D729F4&quot;/&gt;&lt;wsp:rsid wsp:val=&quot;00D74341&quot;/&gt;&lt;wsp:rsid wsp:val=&quot;00D7579D&quot;/&gt;&lt;wsp:rsid wsp:val=&quot;00D7735B&quot;/&gt;&lt;wsp:rsid wsp:val=&quot;00D77907&quot;/&gt;&lt;wsp:rsid wsp:val=&quot;00D804EA&quot;/&gt;&lt;wsp:rsid wsp:val=&quot;00D82FF7&quot;/&gt;&lt;wsp:rsid wsp:val=&quot;00D847FE&quot;/&gt;&lt;wsp:rsid wsp:val=&quot;00D93438&quot;/&gt;&lt;wsp:rsid wsp:val=&quot;00D964EA&quot;/&gt;&lt;wsp:rsid wsp:val=&quot;00D966D0&quot;/&gt;&lt;wsp:rsid wsp:val=&quot;00DA0C59&quot;/&gt;&lt;wsp:rsid wsp:val=&quot;00DA3991&quot;/&gt;&lt;wsp:rsid wsp:val=&quot;00DA6531&quot;/&gt;&lt;wsp:rsid wsp:val=&quot;00DB286A&quot;/&gt;&lt;wsp:rsid wsp:val=&quot;00DB4A29&quot;/&gt;&lt;wsp:rsid wsp:val=&quot;00DB7E6C&quot;/&gt;&lt;wsp:rsid wsp:val=&quot;00DC6E4A&quot;/&gt;&lt;wsp:rsid wsp:val=&quot;00DD1BE1&quot;/&gt;&lt;wsp:rsid wsp:val=&quot;00DD2564&quot;/&gt;&lt;wsp:rsid wsp:val=&quot;00DD5A29&quot;/&gt;&lt;wsp:rsid wsp:val=&quot;00DD5D9D&quot;/&gt;&lt;wsp:rsid wsp:val=&quot;00DE0BBB&quot;/&gt;&lt;wsp:rsid wsp:val=&quot;00DE35CB&quot;/&gt;&lt;wsp:rsid wsp:val=&quot;00DE7F5B&quot;/&gt;&lt;wsp:rsid wsp:val=&quot;00DF21E9&quot;/&gt;&lt;wsp:rsid wsp:val=&quot;00DF48A1&quot;/&gt;&lt;wsp:rsid wsp:val=&quot;00DF59D7&quot;/&gt;&lt;wsp:rsid wsp:val=&quot;00DF7000&quot;/&gt;&lt;wsp:rsid wsp:val=&quot;00E00371&quot;/&gt;&lt;wsp:rsid wsp:val=&quot;00E00F14&quot;/&gt;&lt;wsp:rsid wsp:val=&quot;00E02FFF&quot;/&gt;&lt;wsp:rsid wsp:val=&quot;00E04C7E&quot;/&gt;&lt;wsp:rsid wsp:val=&quot;00E06386&quot;/&gt;&lt;wsp:rsid wsp:val=&quot;00E07007&quot;/&gt;&lt;wsp:rsid wsp:val=&quot;00E07FEE&quot;/&gt;&lt;wsp:rsid wsp:val=&quot;00E11F1E&quot;/&gt;&lt;wsp:rsid wsp:val=&quot;00E12678&quot;/&gt;&lt;wsp:rsid wsp:val=&quot;00E159F8&quot;/&gt;&lt;wsp:rsid wsp:val=&quot;00E24EB4&quot;/&gt;&lt;wsp:rsid wsp:val=&quot;00E31EBF&quot;/&gt;&lt;wsp:rsid wsp:val=&quot;00E320ED&quot;/&gt;&lt;wsp:rsid wsp:val=&quot;00E32354&quot;/&gt;&lt;wsp:rsid wsp:val=&quot;00E33AFB&quot;/&gt;&lt;wsp:rsid wsp:val=&quot;00E34218&quot;/&gt;&lt;wsp:rsid wsp:val=&quot;00E37CE6&quot;/&gt;&lt;wsp:rsid wsp:val=&quot;00E46282&quot;/&gt;&lt;wsp:rsid wsp:val=&quot;00E46885&quot;/&gt;&lt;wsp:rsid wsp:val=&quot;00E5216E&quot;/&gt;&lt;wsp:rsid wsp:val=&quot;00E7371D&quot;/&gt;&lt;wsp:rsid wsp:val=&quot;00E77C75&quot;/&gt;&lt;wsp:rsid wsp:val=&quot;00E81C47&quot;/&gt;&lt;wsp:rsid wsp:val=&quot;00E82344&quot;/&gt;&lt;wsp:rsid wsp:val=&quot;00E84C82&quot;/&gt;&lt;wsp:rsid wsp:val=&quot;00E84D64&quot;/&gt;&lt;wsp:rsid wsp:val=&quot;00E85FA5&quot;/&gt;&lt;wsp:rsid wsp:val=&quot;00E87408&quot;/&gt;&lt;wsp:rsid wsp:val=&quot;00E914C4&quot;/&gt;&lt;wsp:rsid wsp:val=&quot;00E934F5&quot;/&gt;&lt;wsp:rsid wsp:val=&quot;00E96961&quot;/&gt;&lt;wsp:rsid wsp:val=&quot;00E96A5F&quot;/&gt;&lt;wsp:rsid wsp:val=&quot;00EA0254&quot;/&gt;&lt;wsp:rsid wsp:val=&quot;00EA20D1&quot;/&gt;&lt;wsp:rsid wsp:val=&quot;00EA72EC&quot;/&gt;&lt;wsp:rsid wsp:val=&quot;00EB11CB&quot;/&gt;&lt;wsp:rsid wsp:val=&quot;00EB275A&quot;/&gt;&lt;wsp:rsid wsp:val=&quot;00EB30DD&quot;/&gt;&lt;wsp:rsid wsp:val=&quot;00EB786A&quot;/&gt;&lt;wsp:rsid wsp:val=&quot;00EC1578&quot;/&gt;&lt;wsp:rsid wsp:val=&quot;00EC1C72&quot;/&gt;&lt;wsp:rsid wsp:val=&quot;00EC2368&quot;/&gt;&lt;wsp:rsid wsp:val=&quot;00EC3CC9&quot;/&gt;&lt;wsp:rsid wsp:val=&quot;00EC680A&quot;/&gt;&lt;wsp:rsid wsp:val=&quot;00ED0974&quot;/&gt;&lt;wsp:rsid wsp:val=&quot;00ED1FF9&quot;/&gt;&lt;wsp:rsid wsp:val=&quot;00ED312C&quot;/&gt;&lt;wsp:rsid wsp:val=&quot;00EE06EC&quot;/&gt;&lt;wsp:rsid wsp:val=&quot;00EE1355&quot;/&gt;&lt;wsp:rsid wsp:val=&quot;00EE2BED&quot;/&gt;&lt;wsp:rsid wsp:val=&quot;00EE374B&quot;/&gt;&lt;wsp:rsid wsp:val=&quot;00EE7A8F&quot;/&gt;&lt;wsp:rsid wsp:val=&quot;00F0564A&quot;/&gt;&lt;wsp:rsid wsp:val=&quot;00F07475&quot;/&gt;&lt;wsp:rsid wsp:val=&quot;00F11BB5&quot;/&gt;&lt;wsp:rsid wsp:val=&quot;00F1417B&quot;/&gt;&lt;wsp:rsid wsp:val=&quot;00F156CD&quot;/&gt;&lt;wsp:rsid wsp:val=&quot;00F2364A&quot;/&gt;&lt;wsp:rsid wsp:val=&quot;00F27457&quot;/&gt;&lt;wsp:rsid wsp:val=&quot;00F274E2&quot;/&gt;&lt;wsp:rsid wsp:val=&quot;00F30434&quot;/&gt;&lt;wsp:rsid wsp:val=&quot;00F34B99&quot;/&gt;&lt;wsp:rsid wsp:val=&quot;00F37A2E&quot;/&gt;&lt;wsp:rsid wsp:val=&quot;00F512EB&quot;/&gt;&lt;wsp:rsid wsp:val=&quot;00F51B9E&quot;/&gt;&lt;wsp:rsid wsp:val=&quot;00F52DAB&quot;/&gt;&lt;wsp:rsid wsp:val=&quot;00F543F0&quot;/&gt;&lt;wsp:rsid wsp:val=&quot;00F708F1&quot;/&gt;&lt;wsp:rsid wsp:val=&quot;00F71AEB&quot;/&gt;&lt;wsp:rsid wsp:val=&quot;00F81D29&quot;/&gt;&lt;wsp:rsid wsp:val=&quot;00F83710&quot;/&gt;&lt;wsp:rsid wsp:val=&quot;00F83BA3&quot;/&gt;&lt;wsp:rsid wsp:val=&quot;00F84D88&quot;/&gt;&lt;wsp:rsid wsp:val=&quot;00F91C4D&quot;/&gt;&lt;wsp:rsid wsp:val=&quot;00F92FD9&quot;/&gt;&lt;wsp:rsid wsp:val=&quot;00FA06A6&quot;/&gt;&lt;wsp:rsid wsp:val=&quot;00FA2EFD&quot;/&gt;&lt;wsp:rsid wsp:val=&quot;00FA6684&quot;/&gt;&lt;wsp:rsid wsp:val=&quot;00FA731E&quot;/&gt;&lt;wsp:rsid wsp:val=&quot;00FB2B38&quot;/&gt;&lt;wsp:rsid wsp:val=&quot;00FB6C7B&quot;/&gt;&lt;wsp:rsid wsp:val=&quot;00FB7FBB&quot;/&gt;&lt;wsp:rsid wsp:val=&quot;00FC6358&quot;/&gt;&lt;wsp:rsid wsp:val=&quot;00FD2604&quot;/&gt;&lt;wsp:rsid wsp:val=&quot;00FD320D&quot;/&gt;&lt;wsp:rsid wsp:val=&quot;00FD50E3&quot;/&gt;&lt;wsp:rsid wsp:val=&quot;00FE23DE&quot;/&gt;&lt;wsp:rsid wsp:val=&quot;00FF1033&quot;/&gt;&lt;wsp:rsid wsp:val=&quot;00FF4029&quot;/&gt;&lt;/wsp:rsids&gt;&lt;/w:docPr&gt;&lt;w:body&gt;&lt;w:p wsp:rsidR=&quot;00000000&quot; wsp:rsidRDefault=&quot;00216E8D&quot;&gt;&lt;m:oMathPara&gt;&lt;m:oMath&gt;&lt;m:f&gt;&lt;m:fPr&gt;&lt;m:ctrlPr&gt;&lt;w:rPr&gt;&lt;w:rFonts w:ascii=&quot;Cambria Math&quot; w:h-ansi=&quot;Cambria Math&quot;/&gt;&lt;wx:font wx:val=&quot;Cambria Math&quot;/&gt;&lt;w:sz w:val=&quot;24&quot;/&gt;&lt;/w:rPr&gt;&lt;/m:ctrlPr&gt;&lt;/m:fPr&gt;&lt;m:num&gt;&lt;m:sSub&gt;&lt;m:sSubPr&gt;&lt;m:ctrlPr&gt;&lt;w:rPr&gt;&lt;w:rFonts w:ascii=&quot;Cambria Math&quot; w:h-ansi=&quot;Cambria Math&quot;/&gt;&lt;wx:font wx:val=&quot;Cambria Math&quot;/&gt;&lt;w:snapToGrid w:val=&quot;off&quot;/&gt;&lt;w:color w:val=&quot;000000&quot;/&gt;&lt;w:kern w:val=&quot;0&quot;/&gt;&lt;w:sz w:val=&quot;24&quot;/&gt;&lt;/w:rPr&gt;&lt;/m:ctrlPr&gt;&lt;/m:sSubPr&gt;&lt;m:e&gt;&lt;m:sSub&gt;&lt;m:sSubPr&gt;&lt;m:ctrlPr&gt;&lt;w:rPr&gt;&lt;w:rFonts w:ascii=&quot;Cambria Math&quot; w:h-ansi=&quot;Cambria Math&quot;/&gt;&lt;wx:font wx:val=&quot;Cambria Math&quot;/&gt;&lt;w:snapToGrid w:val=&quot;off&quot;/&gt;&lt;w:color w:val=&quot;000000&quot;/&gt;&lt;w:kern w:val=&quot;0&quot;/&gt;&lt;w:sz w:val=&quot;24&quot;/&gt;&lt;/w:rPr&gt;&lt;/m:ctrlPr&gt;&lt;/m:sSubPr&gt;&lt;m:e&gt;&lt;m:r&gt;&lt;m:rPr&gt;&lt;m:sty m:val=&quot;p&quot;/&gt;&lt;/m:rPr&gt;&lt;w:rPr&gt;&lt;w:rFonts w:ascii=&quot;Cambria Math&quot; w:h-ansi=&quot;Cambria Math&quot;/&gt;&lt;wx:font wx:val=&quot;Cambria Math&quot;/&gt;&lt;w:sz w:val=&quot;24&quot;/&gt;&lt;/w:rPr&gt;&lt;m:t&gt;M&lt;/m:t&gt;&lt;/m:r&gt;&lt;/m:e&gt;&lt;m:sub&gt;&lt;m:r&gt;&lt;m:rPr&gt;&lt;m:sty m:val=&quot;p&quot;/&gt;&lt;/m:rPr&gt;&lt;w:rPr&gt;&lt;w:rFonts w:ascii=&quot;Cambria Math&quot; w:h-ansi=&quot;Cambria Math&quot;/&gt;&lt;wx:font wx:val=&quot;Cambria Math&quot;/&gt;&lt;w:sz w:val=&quot;24&quot;/&gt;&lt;/w:rPr&gt;&lt;m:t&gt;1&lt;/m:t&gt;&lt;/m:r&gt;&lt;/m:sub&gt;&lt;/m:sSub&gt;&lt;m:r&gt;&lt;m:rPr&gt;&lt;m:sty m:val=&quot;p&quot;/&gt;&lt;/m:rPr&gt;&lt;w:rPr&gt;&lt;w:rFonts w:ascii=&quot;Cambria Math&quot; w:h-ansi=&quot;Cambria Math&quot;/&gt;&lt;wx:font wx:val=&quot;Cambria Math&quot;/&gt;&lt;w:sz w:val=&quot;24&quot;/&gt;&lt;/w:rPr&gt;&lt;m:t&gt;-M&lt;/m:t&gt;&lt;/m:r&gt;&lt;/m:e&gt;&lt;m:sub&gt;&lt;m:r&gt;&lt;m:rPr&gt;&lt;m:sty m:val=&quot;p&quot;/&gt;&lt;/m:rPr&gt;&lt;w:rPr&gt;&lt;w:rFonts w:ascii=&quot;Cambria Math&quot; w:h-ansi=&quot;Cambria Math&quot;/&gt;&lt;wx:font wx:val=&quot;Cambria Math&quot;/&gt;&lt;w:sz w:val=&quot;24&quot;/&gt;&lt;/w:rPr&gt;&lt;m:t&gt;2&lt;/m:t&gt;&lt;/m:r&gt;&lt;/m:sub&gt;&lt;/m:sSub&gt;&lt;/m:num&gt;&lt;m:den&gt;&lt;m:sSub&gt;&lt;m:sSubPr&gt;&lt;m:ctrlPr&gt;&lt;w:rPr&gt;&lt;w:rFonts w:ascii=&quot;Cambria Math&quot; w:h-ansi=&quot;Cambria Math&quot;/&gt;&lt;wx:font wx:val=&quot;Cambria Math&quot;/&gt;&lt;w:snapToGrid w:val=&quot;off&quot;/&gt;&lt;w:color w:val=&quot;000000&quot;/&gt;&lt;w:kern w:val=&quot;0&quot;/&gt;&lt;w:sz w:val=&quot;24&quot;/&gt;&lt;/w:rPr&gt;&lt;/m:ctrlPr&gt;&lt;/m:sSubPr&gt;&lt;m:e&gt;&lt;m:r&gt;&lt;m:rPr&gt;&lt;m:sty m:val=&quot;p&quot;/&gt;&lt;/m:rPr&gt;&lt;w:rPr&gt;&lt;w:rFonts w:ascii=&quot;Cambria Math&quot; w:h-ansi=&quot;Cambria Math&quot;/&gt;&lt;wx:font wx:val=&quot;Cambria Math&quot;/&gt;&lt;w:sz w:val=&quot;24&quot;/&gt;&lt;/w:rPr&gt;&lt;m:t&gt;M&lt;/m:t&gt;&lt;/m:r&gt;&lt;/m:e&gt;&lt;m:sub&gt;&lt;m:r&gt;&lt;m:rPr&gt;&lt;m:sty m:val=&quot;p&quot;/&gt;&lt;/m:rPr&gt;&lt;w:rPr&gt;&lt;w:rFonts w:ascii=&quot;Cambria Math&quot; w:h-ansi=&quot;Cambria Math&quot;/&gt;&lt;wx:font wx:val=&quot;Cambria Math&quot;/&gt;&lt;w:sz w:val=&quot;24&quot;/&gt;&lt;/w:rPr&gt;&lt;m:t&gt;1&lt;/m:t&gt;&lt;/m:r&gt;&lt;/m:sub&gt;&lt;/m:sSub&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25" o:title="" chromakey="white"/>
          </v:shape>
        </w:pict>
      </w:r>
      <w:r>
        <w:fldChar w:fldCharType="begin"/>
      </w:r>
      <w:r>
        <w:instrText xml:space="preserve"> QUOTE </w:instrText>
      </w:r>
      <w:r>
        <w:fldChar w:fldCharType="begin"/>
      </w:r>
      <w:r>
        <w:instrText xml:space="preserve"> QUOTE </w:instrText>
      </w:r>
      <w:r>
        <w:pict>
          <v:shape id="_x0000_i1033" type="#_x0000_t75" style="width:129pt;height:66.75pt" equationxml="&lt;?xml version=&quot;1.0&quot; encoding=&quot;UTF-8&quot; standalone=&quot;yes&quot;?&gt;&#10;&#10;&#10;&#10;&#10;&#10;&#10;&#10;&#10;&#10;&#10;&#10;&#10;&#10;&#10;&#10;&lt;?mso-application progid=&quot;Word.Document&quot;?&gt;&#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2&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2119A0&quot;/&gt;&lt;wsp:rsid wsp:val=&quot;000006B7&quot;/&gt;&lt;wsp:rsid wsp:val=&quot;0001243C&quot;/&gt;&lt;wsp:rsid wsp:val=&quot;000262B5&quot;/&gt;&lt;wsp:rsid wsp:val=&quot;0002746D&quot;/&gt;&lt;wsp:rsid wsp:val=&quot;00031D22&quot;/&gt;&lt;wsp:rsid wsp:val=&quot;000333E0&quot;/&gt;&lt;wsp:rsid wsp:val=&quot;0003627D&quot;/&gt;&lt;wsp:rsid wsp:val=&quot;00047200&quot;/&gt;&lt;wsp:rsid wsp:val=&quot;00047D70&quot;/&gt;&lt;wsp:rsid wsp:val=&quot;000563E5&quot;/&gt;&lt;wsp:rsid wsp:val=&quot;00057286&quot;/&gt;&lt;wsp:rsid wsp:val=&quot;00080F13&quot;/&gt;&lt;wsp:rsid wsp:val=&quot;00081551&quot;/&gt;&lt;wsp:rsid wsp:val=&quot;000818BB&quot;/&gt;&lt;wsp:rsid wsp:val=&quot;00083191&quot;/&gt;&lt;wsp:rsid wsp:val=&quot;000A3251&quot;/&gt;&lt;wsp:rsid wsp:val=&quot;000A4045&quot;/&gt;&lt;wsp:rsid wsp:val=&quot;000B1695&quot;/&gt;&lt;wsp:rsid wsp:val=&quot;000B7A82&quot;/&gt;&lt;wsp:rsid wsp:val=&quot;000C5B03&quot;/&gt;&lt;wsp:rsid wsp:val=&quot;000C7E05&quot;/&gt;&lt;wsp:rsid wsp:val=&quot;000D0B43&quot;/&gt;&lt;wsp:rsid wsp:val=&quot;000D2E40&quot;/&gt;&lt;wsp:rsid wsp:val=&quot;000E044B&quot;/&gt;&lt;wsp:rsid wsp:val=&quot;000E2728&quot;/&gt;&lt;wsp:rsid wsp:val=&quot;000E65BF&quot;/&gt;&lt;wsp:rsid wsp:val=&quot;000F1C08&quot;/&gt;&lt;wsp:rsid wsp:val=&quot;000F1E6C&quot;/&gt;&lt;wsp:rsid wsp:val=&quot;000F543F&quot;/&gt;&lt;wsp:rsid wsp:val=&quot;00102906&quot;/&gt;&lt;wsp:rsid wsp:val=&quot;0010335D&quot;/&gt;&lt;wsp:rsid wsp:val=&quot;00116478&quot;/&gt;&lt;wsp:rsid wsp:val=&quot;0013270B&quot;/&gt;&lt;wsp:rsid wsp:val=&quot;001516DE&quot;/&gt;&lt;wsp:rsid wsp:val=&quot;00151D34&quot;/&gt;&lt;wsp:rsid wsp:val=&quot;001564B2&quot;/&gt;&lt;wsp:rsid wsp:val=&quot;0017532F&quot;/&gt;&lt;wsp:rsid wsp:val=&quot;0017761E&quot;/&gt;&lt;wsp:rsid wsp:val=&quot;00185C2D&quot;/&gt;&lt;wsp:rsid wsp:val=&quot;001B3674&quot;/&gt;&lt;wsp:rsid wsp:val=&quot;001C3723&quot;/&gt;&lt;wsp:rsid wsp:val=&quot;001D2D8D&quot;/&gt;&lt;wsp:rsid wsp:val=&quot;001F18C5&quot;/&gt;&lt;wsp:rsid wsp:val=&quot;001F46A6&quot;/&gt;&lt;wsp:rsid wsp:val=&quot;002119A0&quot;/&gt;&lt;wsp:rsid wsp:val=&quot;00221F5B&quot;/&gt;&lt;wsp:rsid wsp:val=&quot;0022219A&quot;/&gt;&lt;wsp:rsid wsp:val=&quot;00222D8B&quot;/&gt;&lt;wsp:rsid wsp:val=&quot;00251E49&quot;/&gt;&lt;wsp:rsid wsp:val=&quot;00253153&quot;/&gt;&lt;wsp:rsid wsp:val=&quot;0025755B&quot;/&gt;&lt;wsp:rsid wsp:val=&quot;00265AFD&quot;/&gt;&lt;wsp:rsid wsp:val=&quot;00265DFC&quot;/&gt;&lt;wsp:rsid wsp:val=&quot;00282C81&quot;/&gt;&lt;wsp:rsid wsp:val=&quot;002863E8&quot;/&gt;&lt;wsp:rsid wsp:val=&quot;002873F9&quot;/&gt;&lt;wsp:rsid wsp:val=&quot;00287AD7&quot;/&gt;&lt;wsp:rsid wsp:val=&quot;002B1B83&quot;/&gt;&lt;wsp:rsid wsp:val=&quot;002B2572&quot;/&gt;&lt;wsp:rsid wsp:val=&quot;002C2ABC&quot;/&gt;&lt;wsp:rsid wsp:val=&quot;002D2041&quot;/&gt;&lt;wsp:rsid wsp:val=&quot;002D25A8&quot;/&gt;&lt;wsp:rsid wsp:val=&quot;002D5793&quot;/&gt;&lt;wsp:rsid wsp:val=&quot;002F2735&quot;/&gt;&lt;wsp:rsid wsp:val=&quot;002F5211&quot;/&gt;&lt;wsp:rsid wsp:val=&quot;002F554B&quot;/&gt;&lt;wsp:rsid wsp:val=&quot;00301B21&quot;/&gt;&lt;wsp:rsid wsp:val=&quot;00302EB4&quot;/&gt;&lt;wsp:rsid wsp:val=&quot;00304BAB&quot;/&gt;&lt;wsp:rsid wsp:val=&quot;00345FB9&quot;/&gt;&lt;wsp:rsid wsp:val=&quot;00351BD9&quot;/&gt;&lt;wsp:rsid wsp:val=&quot;00351E85&quot;/&gt;&lt;wsp:rsid wsp:val=&quot;003567E1&quot;/&gt;&lt;wsp:rsid wsp:val=&quot;0036091E&quot;/&gt;&lt;wsp:rsid wsp:val=&quot;00366EF4&quot;/&gt;&lt;wsp:rsid wsp:val=&quot;00371D56&quot;/&gt;&lt;wsp:rsid wsp:val=&quot;0037756E&quot;/&gt;&lt;wsp:rsid wsp:val=&quot;003A016F&quot;/&gt;&lt;wsp:rsid wsp:val=&quot;003A7D6C&quot;/&gt;&lt;wsp:rsid wsp:val=&quot;003B0296&quot;/&gt;&lt;wsp:rsid wsp:val=&quot;003D3D37&quot;/&gt;&lt;wsp:rsid wsp:val=&quot;003E2816&quot;/&gt;&lt;wsp:rsid wsp:val=&quot;003E5DAD&quot;/&gt;&lt;wsp:rsid wsp:val=&quot;003F3C25&quot;/&gt;&lt;wsp:rsid wsp:val=&quot;003F4B85&quot;/&gt;&lt;wsp:rsid wsp:val=&quot;0040516F&quot;/&gt;&lt;wsp:rsid wsp:val=&quot;00410E1B&quot;/&gt;&lt;wsp:rsid wsp:val=&quot;00411490&quot;/&gt;&lt;wsp:rsid wsp:val=&quot;00416B96&quot;/&gt;&lt;wsp:rsid wsp:val=&quot;0042113B&quot;/&gt;&lt;wsp:rsid wsp:val=&quot;00430F29&quot;/&gt;&lt;wsp:rsid wsp:val=&quot;00432C58&quot;/&gt;&lt;wsp:rsid wsp:val=&quot;00452180&quot;/&gt;&lt;wsp:rsid wsp:val=&quot;004614F0&quot;/&gt;&lt;wsp:rsid wsp:val=&quot;00463A6D&quot;/&gt;&lt;wsp:rsid wsp:val=&quot;00463B6A&quot;/&gt;&lt;wsp:rsid wsp:val=&quot;00470E36&quot;/&gt;&lt;wsp:rsid wsp:val=&quot;00474D66&quot;/&gt;&lt;wsp:rsid wsp:val=&quot;004827D2&quot;/&gt;&lt;wsp:rsid wsp:val=&quot;00491CD4&quot;/&gt;&lt;wsp:rsid wsp:val=&quot;004940AF&quot;/&gt;&lt;wsp:rsid wsp:val=&quot;00494F3C&quot;/&gt;&lt;wsp:rsid wsp:val=&quot;004A1B7B&quot;/&gt;&lt;wsp:rsid wsp:val=&quot;004A7DE3&quot;/&gt;&lt;wsp:rsid wsp:val=&quot;004C58FB&quot;/&gt;&lt;wsp:rsid wsp:val=&quot;004C62FF&quot;/&gt;&lt;wsp:rsid wsp:val=&quot;00504AFD&quot;/&gt;&lt;wsp:rsid wsp:val=&quot;005065C7&quot;/&gt;&lt;wsp:rsid wsp:val=&quot;00514E28&quot;/&gt;&lt;wsp:rsid wsp:val=&quot;0051681D&quot;/&gt;&lt;wsp:rsid wsp:val=&quot;005229D6&quot;/&gt;&lt;wsp:rsid wsp:val=&quot;005270CE&quot;/&gt;&lt;wsp:rsid wsp:val=&quot;00536A18&quot;/&gt;&lt;wsp:rsid wsp:val=&quot;00542F0A&quot;/&gt;&lt;wsp:rsid wsp:val=&quot;00550773&quot;/&gt;&lt;wsp:rsid wsp:val=&quot;00562CF4&quot;/&gt;&lt;wsp:rsid wsp:val=&quot;00562D5E&quot;/&gt;&lt;wsp:rsid wsp:val=&quot;00573B89&quot;/&gt;&lt;wsp:rsid wsp:val=&quot;00576D37&quot;/&gt;&lt;wsp:rsid wsp:val=&quot;005820DB&quot;/&gt;&lt;wsp:rsid wsp:val=&quot;005837AF&quot;/&gt;&lt;wsp:rsid wsp:val=&quot;00586A7A&quot;/&gt;&lt;wsp:rsid wsp:val=&quot;005939D9&quot;/&gt;&lt;wsp:rsid wsp:val=&quot;00593B1B&quot;/&gt;&lt;wsp:rsid wsp:val=&quot;005B1116&quot;/&gt;&lt;wsp:rsid wsp:val=&quot;005B71D0&quot;/&gt;&lt;wsp:rsid wsp:val=&quot;005D1A3E&quot;/&gt;&lt;wsp:rsid wsp:val=&quot;005D7721&quot;/&gt;&lt;wsp:rsid wsp:val=&quot;005E4B67&quot;/&gt;&lt;wsp:rsid wsp:val=&quot;005E6478&quot;/&gt;&lt;wsp:rsid wsp:val=&quot;005F7A60&quot;/&gt;&lt;wsp:rsid wsp:val=&quot;00601828&quot;/&gt;&lt;wsp:rsid wsp:val=&quot;00601E29&quot;/&gt;&lt;wsp:rsid wsp:val=&quot;00606438&quot;/&gt;&lt;wsp:rsid wsp:val=&quot;0063450F&quot;/&gt;&lt;wsp:rsid wsp:val=&quot;006367C6&quot;/&gt;&lt;wsp:rsid wsp:val=&quot;00640F19&quot;/&gt;&lt;wsp:rsid wsp:val=&quot;00642B0C&quot;/&gt;&lt;wsp:rsid wsp:val=&quot;00656388&quot;/&gt;&lt;wsp:rsid wsp:val=&quot;006730FE&quot;/&gt;&lt;wsp:rsid wsp:val=&quot;00684A88&quot;/&gt;&lt;wsp:rsid wsp:val=&quot;006857FE&quot;/&gt;&lt;wsp:rsid wsp:val=&quot;006959CB&quot;/&gt;&lt;wsp:rsid wsp:val=&quot;006A4603&quot;/&gt;&lt;wsp:rsid wsp:val=&quot;006A4731&quot;/&gt;&lt;wsp:rsid wsp:val=&quot;006B0F20&quot;/&gt;&lt;wsp:rsid wsp:val=&quot;006C15DE&quot;/&gt;&lt;wsp:rsid wsp:val=&quot;006C41E9&quot;/&gt;&lt;wsp:rsid wsp:val=&quot;006F3CF2&quot;/&gt;&lt;wsp:rsid wsp:val=&quot;006F6827&quot;/&gt;&lt;wsp:rsid wsp:val=&quot;007049C4&quot;/&gt;&lt;wsp:rsid wsp:val=&quot;00705E0D&quot;/&gt;&lt;wsp:rsid wsp:val=&quot;007177F4&quot;/&gt;&lt;wsp:rsid wsp:val=&quot;00727536&quot;/&gt;&lt;wsp:rsid wsp:val=&quot;00740A8E&quot;/&gt;&lt;wsp:rsid wsp:val=&quot;00751BEA&quot;/&gt;&lt;wsp:rsid wsp:val=&quot;00764623&quot;/&gt;&lt;wsp:rsid wsp:val=&quot;007674B5&quot;/&gt;&lt;wsp:rsid wsp:val=&quot;007936B2&quot;/&gt;&lt;wsp:rsid wsp:val=&quot;00795F14&quot;/&gt;&lt;wsp:rsid wsp:val=&quot;00797FDF&quot;/&gt;&lt;wsp:rsid wsp:val=&quot;007B0A25&quot;/&gt;&lt;wsp:rsid wsp:val=&quot;007B76DB&quot;/&gt;&lt;wsp:rsid wsp:val=&quot;007C6DEA&quot;/&gt;&lt;wsp:rsid wsp:val=&quot;007D7AC8&quot;/&gt;&lt;wsp:rsid wsp:val=&quot;007E440E&quot;/&gt;&lt;wsp:rsid wsp:val=&quot;007F11DD&quot;/&gt;&lt;wsp:rsid wsp:val=&quot;007F4E55&quot;/&gt;&lt;wsp:rsid wsp:val=&quot;007F7191&quot;/&gt;&lt;wsp:rsid wsp:val=&quot;00813F03&quot;/&gt;&lt;wsp:rsid wsp:val=&quot;00816501&quot;/&gt;&lt;wsp:rsid wsp:val=&quot;00833960&quot;/&gt;&lt;wsp:rsid wsp:val=&quot;00887CA8&quot;/&gt;&lt;wsp:rsid wsp:val=&quot;00894DE3&quot;/&gt;&lt;wsp:rsid wsp:val=&quot;008B53A7&quot;/&gt;&lt;wsp:rsid wsp:val=&quot;008C0C8E&quot;/&gt;&lt;wsp:rsid wsp:val=&quot;008D474A&quot;/&gt;&lt;wsp:rsid wsp:val=&quot;008D7258&quot;/&gt;&lt;wsp:rsid wsp:val=&quot;008E546A&quot;/&gt;&lt;wsp:rsid wsp:val=&quot;00900D9F&quot;/&gt;&lt;wsp:rsid wsp:val=&quot;00913CA7&quot;/&gt;&lt;wsp:rsid wsp:val=&quot;009216E9&quot;/&gt;&lt;wsp:rsid wsp:val=&quot;0092454A&quot;/&gt;&lt;wsp:rsid wsp:val=&quot;009419A2&quot;/&gt;&lt;wsp:rsid wsp:val=&quot;00952C53&quot;/&gt;&lt;wsp:rsid wsp:val=&quot;009565D5&quot;/&gt;&lt;wsp:rsid wsp:val=&quot;009637B5&quot;/&gt;&lt;wsp:rsid wsp:val=&quot;009708A7&quot;/&gt;&lt;wsp:rsid wsp:val=&quot;00972C23&quot;/&gt;&lt;wsp:rsid wsp:val=&quot;00985A5E&quot;/&gt;&lt;wsp:rsid wsp:val=&quot;00996C9C&quot;/&gt;&lt;wsp:rsid wsp:val=&quot;009A04D7&quot;/&gt;&lt;wsp:rsid wsp:val=&quot;009A1FEB&quot;/&gt;&lt;wsp:rsid wsp:val=&quot;009C42C9&quot;/&gt;&lt;wsp:rsid wsp:val=&quot;009D45CA&quot;/&gt;&lt;wsp:rsid wsp:val=&quot;00A07756&quot;/&gt;&lt;wsp:rsid wsp:val=&quot;00A229A2&quot;/&gt;&lt;wsp:rsid wsp:val=&quot;00A2372A&quot;/&gt;&lt;wsp:rsid wsp:val=&quot;00A36DD9&quot;/&gt;&lt;wsp:rsid wsp:val=&quot;00A47983&quot;/&gt;&lt;wsp:rsid wsp:val=&quot;00A50EFF&quot;/&gt;&lt;wsp:rsid wsp:val=&quot;00A55DE0&quot;/&gt;&lt;wsp:rsid wsp:val=&quot;00A72A77&quot;/&gt;&lt;wsp:rsid wsp:val=&quot;00A81ACB&quot;/&gt;&lt;wsp:rsid wsp:val=&quot;00A92401&quot;/&gt;&lt;wsp:rsid wsp:val=&quot;00AA3F01&quot;/&gt;&lt;wsp:rsid wsp:val=&quot;00AA5B67&quot;/&gt;&lt;wsp:rsid wsp:val=&quot;00AB403C&quot;/&gt;&lt;wsp:rsid wsp:val=&quot;00AB4ECF&quot;/&gt;&lt;wsp:rsid wsp:val=&quot;00AB557E&quot;/&gt;&lt;wsp:rsid wsp:val=&quot;00AC3B77&quot;/&gt;&lt;wsp:rsid wsp:val=&quot;00AD1AB8&quot;/&gt;&lt;wsp:rsid wsp:val=&quot;00AE0038&quot;/&gt;&lt;wsp:rsid wsp:val=&quot;00AE09E4&quot;/&gt;&lt;wsp:rsid wsp:val=&quot;00B03D99&quot;/&gt;&lt;wsp:rsid wsp:val=&quot;00B04234&quot;/&gt;&lt;wsp:rsid wsp:val=&quot;00B15099&quot;/&gt;&lt;wsp:rsid wsp:val=&quot;00B15801&quot;/&gt;&lt;wsp:rsid wsp:val=&quot;00B324D1&quot;/&gt;&lt;wsp:rsid wsp:val=&quot;00B3432E&quot;/&gt;&lt;wsp:rsid wsp:val=&quot;00B364A5&quot;/&gt;&lt;wsp:rsid wsp:val=&quot;00B365FA&quot;/&gt;&lt;wsp:rsid wsp:val=&quot;00B421CB&quot;/&gt;&lt;wsp:rsid wsp:val=&quot;00B44E52&quot;/&gt;&lt;wsp:rsid wsp:val=&quot;00B4601E&quot;/&gt;&lt;wsp:rsid wsp:val=&quot;00B52F06&quot;/&gt;&lt;wsp:rsid wsp:val=&quot;00B6594A&quot;/&gt;&lt;wsp:rsid wsp:val=&quot;00B704F8&quot;/&gt;&lt;wsp:rsid wsp:val=&quot;00B861DE&quot;/&gt;&lt;wsp:rsid wsp:val=&quot;00B87EEF&quot;/&gt;&lt;wsp:rsid wsp:val=&quot;00BB1D1B&quot;/&gt;&lt;wsp:rsid wsp:val=&quot;00BB7B4A&quot;/&gt;&lt;wsp:rsid wsp:val=&quot;00BC791B&quot;/&gt;&lt;wsp:rsid wsp:val=&quot;00BF6433&quot;/&gt;&lt;wsp:rsid wsp:val=&quot;00C11F43&quot;/&gt;&lt;wsp:rsid wsp:val=&quot;00C24CCF&quot;/&gt;&lt;wsp:rsid wsp:val=&quot;00C33535&quot;/&gt;&lt;wsp:rsid wsp:val=&quot;00C404E8&quot;/&gt;&lt;wsp:rsid wsp:val=&quot;00C434A1&quot;/&gt;&lt;wsp:rsid wsp:val=&quot;00C476C2&quot;/&gt;&lt;wsp:rsid wsp:val=&quot;00C563FA&quot;/&gt;&lt;wsp:rsid wsp:val=&quot;00C62C57&quot;/&gt;&lt;wsp:rsid wsp:val=&quot;00C634B7&quot;/&gt;&lt;wsp:rsid wsp:val=&quot;00C639E6&quot;/&gt;&lt;wsp:rsid wsp:val=&quot;00C66C96&quot;/&gt;&lt;wsp:rsid wsp:val=&quot;00C812C4&quot;/&gt;&lt;wsp:rsid wsp:val=&quot;00C8130E&quot;/&gt;&lt;wsp:rsid wsp:val=&quot;00C81767&quot;/&gt;&lt;wsp:rsid wsp:val=&quot;00CA3912&quot;/&gt;&lt;wsp:rsid wsp:val=&quot;00CB1561&quot;/&gt;&lt;wsp:rsid wsp:val=&quot;00CB1AD4&quot;/&gt;&lt;wsp:rsid wsp:val=&quot;00CC152A&quot;/&gt;&lt;wsp:rsid wsp:val=&quot;00CF046A&quot;/&gt;&lt;wsp:rsid wsp:val=&quot;00D16F25&quot;/&gt;&lt;wsp:rsid wsp:val=&quot;00D40181&quot;/&gt;&lt;wsp:rsid wsp:val=&quot;00D451D5&quot;/&gt;&lt;wsp:rsid wsp:val=&quot;00D47E83&quot;/&gt;&lt;wsp:rsid wsp:val=&quot;00D541EF&quot;/&gt;&lt;wsp:rsid wsp:val=&quot;00D61895&quot;/&gt;&lt;wsp:rsid wsp:val=&quot;00D646B0&quot;/&gt;&lt;wsp:rsid wsp:val=&quot;00DA1532&quot;/&gt;&lt;wsp:rsid wsp:val=&quot;00DA60E2&quot;/&gt;&lt;wsp:rsid wsp:val=&quot;00DC5F6C&quot;/&gt;&lt;wsp:rsid wsp:val=&quot;00DD1B1D&quot;/&gt;&lt;wsp:rsid wsp:val=&quot;00DD1F01&quot;/&gt;&lt;wsp:rsid wsp:val=&quot;00DE6C8A&quot;/&gt;&lt;wsp:rsid wsp:val=&quot;00E06AAB&quot;/&gt;&lt;wsp:rsid wsp:val=&quot;00E102F5&quot;/&gt;&lt;wsp:rsid wsp:val=&quot;00E26222&quot;/&gt;&lt;wsp:rsid wsp:val=&quot;00E32FE5&quot;/&gt;&lt;wsp:rsid wsp:val=&quot;00E34CE1&quot;/&gt;&lt;wsp:rsid wsp:val=&quot;00E45B21&quot;/&gt;&lt;wsp:rsid wsp:val=&quot;00E518C7&quot;/&gt;&lt;wsp:rsid wsp:val=&quot;00E55E24&quot;/&gt;&lt;wsp:rsid wsp:val=&quot;00E71EEE&quot;/&gt;&lt;wsp:rsid wsp:val=&quot;00E7216A&quot;/&gt;&lt;wsp:rsid wsp:val=&quot;00EB4C15&quot;/&gt;&lt;wsp:rsid wsp:val=&quot;00EC1CC0&quot;/&gt;&lt;wsp:rsid wsp:val=&quot;00ED35EE&quot;/&gt;&lt;wsp:rsid wsp:val=&quot;00EF0EC8&quot;/&gt;&lt;wsp:rsid wsp:val=&quot;00F02124&quot;/&gt;&lt;wsp:rsid wsp:val=&quot;00F06EB3&quot;/&gt;&lt;wsp:rsid wsp:val=&quot;00F131F0&quot;/&gt;&lt;wsp:rsid wsp:val=&quot;00F14711&quot;/&gt;&lt;wsp:rsid wsp:val=&quot;00F202C7&quot;/&gt;&lt;wsp:rsid wsp:val=&quot;00F30BD3&quot;/&gt;&lt;wsp:rsid wsp:val=&quot;00F3753F&quot;/&gt;&lt;wsp:rsid wsp:val=&quot;00F44A76&quot;/&gt;&lt;wsp:rsid wsp:val=&quot;00F611C9&quot;/&gt;&lt;wsp:rsid wsp:val=&quot;00F63E9C&quot;/&gt;&lt;wsp:rsid wsp:val=&quot;00F762AC&quot;/&gt;&lt;wsp:rsid wsp:val=&quot;00F778AC&quot;/&gt;&lt;wsp:rsid wsp:val=&quot;00F920CC&quot;/&gt;&lt;wsp:rsid wsp:val=&quot;00FA1653&quot;/&gt;&lt;wsp:rsid wsp:val=&quot;00FA2F45&quot;/&gt;&lt;wsp:rsid wsp:val=&quot;00FB6D0E&quot;/&gt;&lt;wsp:rsid wsp:val=&quot;00FE0159&quot;/&gt;&lt;wsp:rsid wsp:val=&quot;00FE230C&quot;/&gt;&lt;wsp:rsid wsp:val=&quot;00FE49AA&quot;/&gt;&lt;wsp:rsid wsp:val=&quot;00FF00A7&quot;/&gt;&lt;wsp:rsid wsp:val=&quot;00FF7AD6&quot;/&gt;&lt;wsp:rsid wsp:val=&quot;01F42C42&quot;/&gt;&lt;wsp:rsid wsp:val=&quot;04E02A12&quot;/&gt;&lt;wsp:rsid wsp:val=&quot;0D3A2581&quot;/&gt;&lt;wsp:rsid wsp:val=&quot;11866B72&quot;/&gt;&lt;wsp:rsid wsp:val=&quot;18E33C5E&quot;/&gt;&lt;wsp:rsid wsp:val=&quot;1E134B7F&quot;/&gt;&lt;wsp:rsid wsp:val=&quot;2F5D3746&quot;/&gt;&lt;wsp:rsid wsp:val=&quot;30F90572&quot;/&gt;&lt;wsp:rsid wsp:val=&quot;544B5AEE&quot;/&gt;&lt;wsp:rsid wsp:val=&quot;54BB60E1&quot;/&gt;&lt;wsp:rsid wsp:val=&quot;727A0070&quot;/&gt;&lt;wsp:rsid wsp:val=&quot;758C42E0&quot;/&gt;&lt;wsp:rsid wsp:val=&quot;79B27FEC&quot;/&gt;&lt;wsp:rsid wsp:val=&quot;7A21597E&quot;/&gt;&lt;wsp:rsid wsp:val=&quot;7C4B5B73&quot;/&gt;&lt;wsp:rsid wsp:val=&quot;7EE026F0&quot;/&gt;&lt;wsp:rsid wsp:val=&quot;7F8B5631&quot;/&gt;&lt;/wsp:rsids&gt;&lt;/w:docPr&gt;&lt;w:body&gt;&lt;w:p wsp:rsidR=&quot;00000000&quot; wsp:rsidRDefault=&quot;00952C53&quot;&gt;&lt;m:oMathPara&gt;&lt;m:oMath&gt;&lt;m:f&gt;&lt;m:fPr&gt;&lt;m:ctrlPr&gt;&lt;w:rPr&gt;&lt;w:rFonts w:ascii=&quot;Cambria Math&quot; w:h-ansi=&quot;Cambria Math&quot;/&gt;&lt;wx:font wx:val=&quot;Cambria Math&quot;/&gt;&lt;w:sz w:val=&quot;24&quot;/&gt;&lt;/w:rPr&gt;&lt;/m:ctrlPr&gt;&lt;/m:fPr&gt;&lt;m:num&gt;&lt;m:sSub&gt;&lt;m:sSubPr&gt;&lt;m:ctrlPr&gt;&lt;w:rPr&gt;&lt;w:rFonts w:ascii=&quot;Cambria Math&quot; w:h-ansi=&quot;Cambria Math&quot;/&gt;&lt;wx:font wx:val=&quot;Cambria Math&quot;/&gt;&lt;w:snapToGrid w:val=&quot;off&quot;/&gt;&lt;w:color w:val=&quot;000000&quot;/&gt;&lt;w:sz w:val=&quot;24&quot;/&gt;&lt;/w:rPr&gt;&lt;/m:ctrlPr&gt;&lt;/m:sSubPr&gt;&lt;m:e&gt;&lt;m:sSub&gt;&lt;m:sSubPr&gt;&lt;m:ctrlPr&gt;&lt;w:rPr&gt;&lt;w:rFonts w:ascii=&quot;Cambria Math&quot; w:h-ansi=&quot;Cambria Math&quot;/&gt;&lt;wx:font wx:val=&quot;Cambria Math&quot;/&gt;&lt;w:snapToGrid w:val=&quot;off&quot;/&gt;&lt;w:color w:val=&quot;000000&quot;/&gt;&lt;w:sz w:val=&quot;24&quot;/&gt;&lt;/w:rPr&gt;&lt;/m:ctrlPr&gt;&lt;/m:sSubPr&gt;&lt;m:e&gt;&lt;m:r&gt;&lt;m:rPr&gt;&lt;m:sty m:val=&quot;p&quot;/&gt;&lt;/m:rPr&gt;&lt;w:rPr&gt;&lt;w:rFonts w:ascii=&quot;Cambria Math&quot; w:h-ansi=&quot;Cambria Math&quot;/&gt;&lt;wx:font wx:val=&quot;Cambria Math&quot;/&gt;&lt;w:sz w:val=&quot;24&quot;/&gt;&lt;/w:rPr&gt;&lt;m:t&gt;M&lt;/m:t&gt;&lt;/m:r&gt;&lt;/m:e&gt;&lt;m:sub&gt;&lt;m:r&gt;&lt;m:rPr&gt;&lt;m:sty m:val=&quot;p&quot;/&gt;&lt;/m:rPr&gt;&lt;w:rPr&gt;&lt;w:rFonts w:ascii=&quot;Cambria Math&quot; w:h-ansi=&quot;Cambria Math&quot;/&gt;&lt;wx:font wx:val=&quot;Cambria Math&quot;/&gt;&lt;w:sz w:val=&quot;24&quot;/&gt;&lt;/w:rPr&gt;&lt;m:t&gt;1&lt;/m:t&gt;&lt;/m:r&gt;&lt;/m:sub&gt;&lt;/m:sSub&gt;&lt;m:r&gt;&lt;m:rPr&gt;&lt;m:sty m:val=&quot;p&quot;/&gt;&lt;/m:rPr&gt;&lt;w:rPr&gt;&lt;w:rFonts w:ascii=&quot;Cambria Math&quot; w:h-ansi=&quot;Cambria Math&quot;/&gt;&lt;wx:font wx:val=&quot;Cambria Math&quot;/&gt;&lt;w:sz w:val=&quot;24&quot;/&gt;&lt;/w:rPr&gt;&lt;m:t&gt;-M&lt;/m:t&gt;&lt;/m:r&gt;&lt;/m:e&gt;&lt;m:sub&gt;&lt;m:r&gt;&lt;m:rPr&gt;&lt;m:sty m:val=&quot;p&quot;/&gt;&lt;/m:rPr&gt;&lt;w:rPr&gt;&lt;w:rFonts w:ascii=&quot;Cambria Math&quot; w:h-ansi=&quot;Cambria Math&quot;/&gt;&lt;wx:font wx:val=&quot;Cambria Math&quot;/&gt;&lt;w:sz w:val=&quot;24&quot;/&gt;&lt;/w:rPr&gt;&lt;m:t&gt;2&lt;/m:t&gt;&lt;/m:r&gt;&lt;/m:sub&gt;&lt;/m:sSub&gt;&lt;/m:num&gt;&lt;m:den&gt;&lt;m:sSub&gt;&lt;m:sSubPr&gt;&lt;m:ctrlPr&gt;&lt;w:rPr&gt;&lt;w:rFonts w:ascii=&quot;Cambria Math&quot; w:h-ansi=&quot;Cambria Math&quot;/&gt;&lt;wx:font wx:val=&quot;Cambria Math&quot;/&gt;&lt;w:snapToGrid w:val=&quot;off&quot;/&gt;&lt;w:color w:val=&quot;000000&quot;/&gt;&lt;w:sz w:val=&quot;24&quot;/&gt;&lt;/w:rPr&gt;&lt;/m:ctrlPr&gt;&lt;/m:sSubPr&gt;&lt;m:e&gt;&lt;m:r&gt;&lt;m:rPr&gt;&lt;m:sty m:val=&quot;p&quot;/&gt;&lt;/m:rPr&gt;&lt;w:rPr&gt;&lt;w:rFonts w:ascii=&quot;Cambria Math&quot; w:h-ansi=&quot;Cambria Math&quot;/&gt;&lt;wx:font wx:val=&quot;Cambria Math&quot;/&gt;&lt;w:sz w:val=&quot;24&quot;/&gt;&lt;/w:rPr&gt;&lt;m:t&gt;M&lt;/m:t&gt;&lt;/m:r&gt;&lt;/m:e&gt;&lt;m:sub&gt;&lt;m:r&gt;&lt;m:rPr&gt;&lt;m:sty m:val=&quot;p&quot;/&gt;&lt;/m:rPr&gt;&lt;w:rPr&gt;&lt;w:rFonts w:ascii=&quot;Cambria Math&quot; w:h-ansi=&quot;Cambria Math&quot;/&gt;&lt;wx:font wx:val=&quot;Cambria Math&quot;/&gt;&lt;w:sz w:val=&quot;24&quot;/&gt;&lt;/w:rPr&gt;&lt;m:t&gt;1&lt;/m:t&gt;&lt;/m:r&gt;&lt;/m:sub&gt;&lt;/m:sSub&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26" o:title="" chromakey="white"/>
          </v:shape>
        </w:pict>
      </w:r>
      <w:r>
        <w:instrText xml:space="preserve"> </w:instrText>
      </w:r>
      <w:r>
        <w:fldChar w:fldCharType="separate"/>
      </w:r>
      <w:r>
        <w:pict>
          <v:shape id="_x0000_i1034" type="#_x0000_t75" style="width:129pt;height:66.75pt" equationxml="&lt;?xml version=&quot;1.0&quot; encoding=&quot;UTF-8&quot; standalone=&quot;yes&quot;?&gt;&#10;&#10;&#10;&#10;&#10;&#10;&#10;&#10;&#10;&#10;&#10;&#10;&#10;&#10;&#10;&#10;&lt;?mso-application progid=&quot;Word.Document&quot;?&gt;&#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2&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2119A0&quot;/&gt;&lt;wsp:rsid wsp:val=&quot;000006B7&quot;/&gt;&lt;wsp:rsid wsp:val=&quot;0001243C&quot;/&gt;&lt;wsp:rsid wsp:val=&quot;000262B5&quot;/&gt;&lt;wsp:rsid wsp:val=&quot;0002746D&quot;/&gt;&lt;wsp:rsid wsp:val=&quot;00031D22&quot;/&gt;&lt;wsp:rsid wsp:val=&quot;000333E0&quot;/&gt;&lt;wsp:rsid wsp:val=&quot;0003627D&quot;/&gt;&lt;wsp:rsid wsp:val=&quot;00047200&quot;/&gt;&lt;wsp:rsid wsp:val=&quot;00047D70&quot;/&gt;&lt;wsp:rsid wsp:val=&quot;000563E5&quot;/&gt;&lt;wsp:rsid wsp:val=&quot;00057286&quot;/&gt;&lt;wsp:rsid wsp:val=&quot;00080F13&quot;/&gt;&lt;wsp:rsid wsp:val=&quot;00081551&quot;/&gt;&lt;wsp:rsid wsp:val=&quot;000818BB&quot;/&gt;&lt;wsp:rsid wsp:val=&quot;00083191&quot;/&gt;&lt;wsp:rsid wsp:val=&quot;000A3251&quot;/&gt;&lt;wsp:rsid wsp:val=&quot;000A4045&quot;/&gt;&lt;wsp:rsid wsp:val=&quot;000B1695&quot;/&gt;&lt;wsp:rsid wsp:val=&quot;000B7A82&quot;/&gt;&lt;wsp:rsid wsp:val=&quot;000C5B03&quot;/&gt;&lt;wsp:rsid wsp:val=&quot;000C7E05&quot;/&gt;&lt;wsp:rsid wsp:val=&quot;000D0B43&quot;/&gt;&lt;wsp:rsid wsp:val=&quot;000D2E40&quot;/&gt;&lt;wsp:rsid wsp:val=&quot;000E044B&quot;/&gt;&lt;wsp:rsid wsp:val=&quot;000E2728&quot;/&gt;&lt;wsp:rsid wsp:val=&quot;000E65BF&quot;/&gt;&lt;wsp:rsid wsp:val=&quot;000F1C08&quot;/&gt;&lt;wsp:rsid wsp:val=&quot;000F1E6C&quot;/&gt;&lt;wsp:rsid wsp:val=&quot;000F543F&quot;/&gt;&lt;wsp:rsid wsp:val=&quot;00102906&quot;/&gt;&lt;wsp:rsid wsp:val=&quot;0010335D&quot;/&gt;&lt;wsp:rsid wsp:val=&quot;00116478&quot;/&gt;&lt;wsp:rsid wsp:val=&quot;0013270B&quot;/&gt;&lt;wsp:rsid wsp:val=&quot;001516DE&quot;/&gt;&lt;wsp:rsid wsp:val=&quot;00151D34&quot;/&gt;&lt;wsp:rsid wsp:val=&quot;001564B2&quot;/&gt;&lt;wsp:rsid wsp:val=&quot;0017532F&quot;/&gt;&lt;wsp:rsid wsp:val=&quot;0017761E&quot;/&gt;&lt;wsp:rsid wsp:val=&quot;00185C2D&quot;/&gt;&lt;wsp:rsid wsp:val=&quot;001B3674&quot;/&gt;&lt;wsp:rsid wsp:val=&quot;001C3723&quot;/&gt;&lt;wsp:rsid wsp:val=&quot;001D2D8D&quot;/&gt;&lt;wsp:rsid wsp:val=&quot;001F18C5&quot;/&gt;&lt;wsp:rsid wsp:val=&quot;001F46A6&quot;/&gt;&lt;wsp:rsid wsp:val=&quot;002119A0&quot;/&gt;&lt;wsp:rsid wsp:val=&quot;00221F5B&quot;/&gt;&lt;wsp:rsid wsp:val=&quot;0022219A&quot;/&gt;&lt;wsp:rsid wsp:val=&quot;00222D8B&quot;/&gt;&lt;wsp:rsid wsp:val=&quot;00251E49&quot;/&gt;&lt;wsp:rsid wsp:val=&quot;00253153&quot;/&gt;&lt;wsp:rsid wsp:val=&quot;0025755B&quot;/&gt;&lt;wsp:rsid wsp:val=&quot;00265AFD&quot;/&gt;&lt;wsp:rsid wsp:val=&quot;00265DFC&quot;/&gt;&lt;wsp:rsid wsp:val=&quot;00282C81&quot;/&gt;&lt;wsp:rsid wsp:val=&quot;002863E8&quot;/&gt;&lt;wsp:rsid wsp:val=&quot;002873F9&quot;/&gt;&lt;wsp:rsid wsp:val=&quot;00287AD7&quot;/&gt;&lt;wsp:rsid wsp:val=&quot;002B1B83&quot;/&gt;&lt;wsp:rsid wsp:val=&quot;002B2572&quot;/&gt;&lt;wsp:rsid wsp:val=&quot;002C2ABC&quot;/&gt;&lt;wsp:rsid wsp:val=&quot;002D2041&quot;/&gt;&lt;wsp:rsid wsp:val=&quot;002D25A8&quot;/&gt;&lt;wsp:rsid wsp:val=&quot;002D5793&quot;/&gt;&lt;wsp:rsid wsp:val=&quot;002F2735&quot;/&gt;&lt;wsp:rsid wsp:val=&quot;002F5211&quot;/&gt;&lt;wsp:rsid wsp:val=&quot;002F554B&quot;/&gt;&lt;wsp:rsid wsp:val=&quot;00301B21&quot;/&gt;&lt;wsp:rsid wsp:val=&quot;00302EB4&quot;/&gt;&lt;wsp:rsid wsp:val=&quot;00304BAB&quot;/&gt;&lt;wsp:rsid wsp:val=&quot;00345FB9&quot;/&gt;&lt;wsp:rsid wsp:val=&quot;00351BD9&quot;/&gt;&lt;wsp:rsid wsp:val=&quot;00351E85&quot;/&gt;&lt;wsp:rsid wsp:val=&quot;003567E1&quot;/&gt;&lt;wsp:rsid wsp:val=&quot;0036091E&quot;/&gt;&lt;wsp:rsid wsp:val=&quot;00366EF4&quot;/&gt;&lt;wsp:rsid wsp:val=&quot;00371D56&quot;/&gt;&lt;wsp:rsid wsp:val=&quot;0037756E&quot;/&gt;&lt;wsp:rsid wsp:val=&quot;003A016F&quot;/&gt;&lt;wsp:rsid wsp:val=&quot;003A7D6C&quot;/&gt;&lt;wsp:rsid wsp:val=&quot;003B0296&quot;/&gt;&lt;wsp:rsid wsp:val=&quot;003D3D37&quot;/&gt;&lt;wsp:rsid wsp:val=&quot;003E2816&quot;/&gt;&lt;wsp:rsid wsp:val=&quot;003E5DAD&quot;/&gt;&lt;wsp:rsid wsp:val=&quot;003F3C25&quot;/&gt;&lt;wsp:rsid wsp:val=&quot;003F4B85&quot;/&gt;&lt;wsp:rsid wsp:val=&quot;0040516F&quot;/&gt;&lt;wsp:rsid wsp:val=&quot;00410E1B&quot;/&gt;&lt;wsp:rsid wsp:val=&quot;00411490&quot;/&gt;&lt;wsp:rsid wsp:val=&quot;00416B96&quot;/&gt;&lt;wsp:rsid wsp:val=&quot;0042113B&quot;/&gt;&lt;wsp:rsid wsp:val=&quot;00430F29&quot;/&gt;&lt;wsp:rsid wsp:val=&quot;00432C58&quot;/&gt;&lt;wsp:rsid wsp:val=&quot;00452180&quot;/&gt;&lt;wsp:rsid wsp:val=&quot;004614F0&quot;/&gt;&lt;wsp:rsid wsp:val=&quot;00463A6D&quot;/&gt;&lt;wsp:rsid wsp:val=&quot;00463B6A&quot;/&gt;&lt;wsp:rsid wsp:val=&quot;00470E36&quot;/&gt;&lt;wsp:rsid wsp:val=&quot;00474D66&quot;/&gt;&lt;wsp:rsid wsp:val=&quot;004827D2&quot;/&gt;&lt;wsp:rsid wsp:val=&quot;00491CD4&quot;/&gt;&lt;wsp:rsid wsp:val=&quot;004940AF&quot;/&gt;&lt;wsp:rsid wsp:val=&quot;00494F3C&quot;/&gt;&lt;wsp:rsid wsp:val=&quot;004A1B7B&quot;/&gt;&lt;wsp:rsid wsp:val=&quot;004A7DE3&quot;/&gt;&lt;wsp:rsid wsp:val=&quot;004C58FB&quot;/&gt;&lt;wsp:rsid wsp:val=&quot;004C62FF&quot;/&gt;&lt;wsp:rsid wsp:val=&quot;00504AFD&quot;/&gt;&lt;wsp:rsid wsp:val=&quot;005065C7&quot;/&gt;&lt;wsp:rsid wsp:val=&quot;00514E28&quot;/&gt;&lt;wsp:rsid wsp:val=&quot;0051681D&quot;/&gt;&lt;wsp:rsid wsp:val=&quot;005229D6&quot;/&gt;&lt;wsp:rsid wsp:val=&quot;005270CE&quot;/&gt;&lt;wsp:rsid wsp:val=&quot;00536A18&quot;/&gt;&lt;wsp:rsid wsp:val=&quot;00542F0A&quot;/&gt;&lt;wsp:rsid wsp:val=&quot;00550773&quot;/&gt;&lt;wsp:rsid wsp:val=&quot;00562CF4&quot;/&gt;&lt;wsp:rsid wsp:val=&quot;00562D5E&quot;/&gt;&lt;wsp:rsid wsp:val=&quot;00573B89&quot;/&gt;&lt;wsp:rsid wsp:val=&quot;00576D37&quot;/&gt;&lt;wsp:rsid wsp:val=&quot;005820DB&quot;/&gt;&lt;wsp:rsid wsp:val=&quot;005837AF&quot;/&gt;&lt;wsp:rsid wsp:val=&quot;00586A7A&quot;/&gt;&lt;wsp:rsid wsp:val=&quot;005939D9&quot;/&gt;&lt;wsp:rsid wsp:val=&quot;00593B1B&quot;/&gt;&lt;wsp:rsid wsp:val=&quot;005B1116&quot;/&gt;&lt;wsp:rsid wsp:val=&quot;005B71D0&quot;/&gt;&lt;wsp:rsid wsp:val=&quot;005D1A3E&quot;/&gt;&lt;wsp:rsid wsp:val=&quot;005D7721&quot;/&gt;&lt;wsp:rsid wsp:val=&quot;005E4B67&quot;/&gt;&lt;wsp:rsid wsp:val=&quot;005E6478&quot;/&gt;&lt;wsp:rsid wsp:val=&quot;005F7A60&quot;/&gt;&lt;wsp:rsid wsp:val=&quot;00601828&quot;/&gt;&lt;wsp:rsid wsp:val=&quot;00601E29&quot;/&gt;&lt;wsp:rsid wsp:val=&quot;00606438&quot;/&gt;&lt;wsp:rsid wsp:val=&quot;0063450F&quot;/&gt;&lt;wsp:rsid wsp:val=&quot;006367C6&quot;/&gt;&lt;wsp:rsid wsp:val=&quot;00640F19&quot;/&gt;&lt;wsp:rsid wsp:val=&quot;00642B0C&quot;/&gt;&lt;wsp:rsid wsp:val=&quot;00656388&quot;/&gt;&lt;wsp:rsid wsp:val=&quot;006730FE&quot;/&gt;&lt;wsp:rsid wsp:val=&quot;00684A88&quot;/&gt;&lt;wsp:rsid wsp:val=&quot;006857FE&quot;/&gt;&lt;wsp:rsid wsp:val=&quot;006959CB&quot;/&gt;&lt;wsp:rsid wsp:val=&quot;006A4603&quot;/&gt;&lt;wsp:rsid wsp:val=&quot;006A4731&quot;/&gt;&lt;wsp:rsid wsp:val=&quot;006B0F20&quot;/&gt;&lt;wsp:rsid wsp:val=&quot;006C15DE&quot;/&gt;&lt;wsp:rsid wsp:val=&quot;006C41E9&quot;/&gt;&lt;wsp:rsid wsp:val=&quot;006F3CF2&quot;/&gt;&lt;wsp:rsid wsp:val=&quot;006F6827&quot;/&gt;&lt;wsp:rsid wsp:val=&quot;007049C4&quot;/&gt;&lt;wsp:rsid wsp:val=&quot;00705E0D&quot;/&gt;&lt;wsp:rsid wsp:val=&quot;007177F4&quot;/&gt;&lt;wsp:rsid wsp:val=&quot;00727536&quot;/&gt;&lt;wsp:rsid wsp:val=&quot;00740A8E&quot;/&gt;&lt;wsp:rsid wsp:val=&quot;00751BEA&quot;/&gt;&lt;wsp:rsid wsp:val=&quot;00764623&quot;/&gt;&lt;wsp:rsid wsp:val=&quot;007674B5&quot;/&gt;&lt;wsp:rsid wsp:val=&quot;007936B2&quot;/&gt;&lt;wsp:rsid wsp:val=&quot;00795F14&quot;/&gt;&lt;wsp:rsid wsp:val=&quot;00797FDF&quot;/&gt;&lt;wsp:rsid wsp:val=&quot;007B0A25&quot;/&gt;&lt;wsp:rsid wsp:val=&quot;007B76DB&quot;/&gt;&lt;wsp:rsid wsp:val=&quot;007C6DEA&quot;/&gt;&lt;wsp:rsid wsp:val=&quot;007D7AC8&quot;/&gt;&lt;wsp:rsid wsp:val=&quot;007E440E&quot;/&gt;&lt;wsp:rsid wsp:val=&quot;007F11DD&quot;/&gt;&lt;wsp:rsid wsp:val=&quot;007F4E55&quot;/&gt;&lt;wsp:rsid wsp:val=&quot;007F7191&quot;/&gt;&lt;wsp:rsid wsp:val=&quot;00813F03&quot;/&gt;&lt;wsp:rsid wsp:val=&quot;00816501&quot;/&gt;&lt;wsp:rsid wsp:val=&quot;00833960&quot;/&gt;&lt;wsp:rsid wsp:val=&quot;00887CA8&quot;/&gt;&lt;wsp:rsid wsp:val=&quot;00894DE3&quot;/&gt;&lt;wsp:rsid wsp:val=&quot;008B53A7&quot;/&gt;&lt;wsp:rsid wsp:val=&quot;008C0C8E&quot;/&gt;&lt;wsp:rsid wsp:val=&quot;008D474A&quot;/&gt;&lt;wsp:rsid wsp:val=&quot;008D7258&quot;/&gt;&lt;wsp:rsid wsp:val=&quot;008E546A&quot;/&gt;&lt;wsp:rsid wsp:val=&quot;00900D9F&quot;/&gt;&lt;wsp:rsid wsp:val=&quot;00913CA7&quot;/&gt;&lt;wsp:rsid wsp:val=&quot;009216E9&quot;/&gt;&lt;wsp:rsid wsp:val=&quot;0092454A&quot;/&gt;&lt;wsp:rsid wsp:val=&quot;009419A2&quot;/&gt;&lt;wsp:rsid wsp:val=&quot;00952C53&quot;/&gt;&lt;wsp:rsid wsp:val=&quot;009565D5&quot;/&gt;&lt;wsp:rsid wsp:val=&quot;009637B5&quot;/&gt;&lt;wsp:rsid wsp:val=&quot;009708A7&quot;/&gt;&lt;wsp:rsid wsp:val=&quot;00972C23&quot;/&gt;&lt;wsp:rsid wsp:val=&quot;00985A5E&quot;/&gt;&lt;wsp:rsid wsp:val=&quot;00996C9C&quot;/&gt;&lt;wsp:rsid wsp:val=&quot;009A04D7&quot;/&gt;&lt;wsp:rsid wsp:val=&quot;009A1FEB&quot;/&gt;&lt;wsp:rsid wsp:val=&quot;009C42C9&quot;/&gt;&lt;wsp:rsid wsp:val=&quot;009D45CA&quot;/&gt;&lt;wsp:rsid wsp:val=&quot;00A07756&quot;/&gt;&lt;wsp:rsid wsp:val=&quot;00A229A2&quot;/&gt;&lt;wsp:rsid wsp:val=&quot;00A2372A&quot;/&gt;&lt;wsp:rsid wsp:val=&quot;00A36DD9&quot;/&gt;&lt;wsp:rsid wsp:val=&quot;00A47983&quot;/&gt;&lt;wsp:rsid wsp:val=&quot;00A50EFF&quot;/&gt;&lt;wsp:rsid wsp:val=&quot;00A55DE0&quot;/&gt;&lt;wsp:rsid wsp:val=&quot;00A72A77&quot;/&gt;&lt;wsp:rsid wsp:val=&quot;00A81ACB&quot;/&gt;&lt;wsp:rsid wsp:val=&quot;00A92401&quot;/&gt;&lt;wsp:rsid wsp:val=&quot;00AA3F01&quot;/&gt;&lt;wsp:rsid wsp:val=&quot;00AA5B67&quot;/&gt;&lt;wsp:rsid wsp:val=&quot;00AB403C&quot;/&gt;&lt;wsp:rsid wsp:val=&quot;00AB4ECF&quot;/&gt;&lt;wsp:rsid wsp:val=&quot;00AB557E&quot;/&gt;&lt;wsp:rsid wsp:val=&quot;00AC3B77&quot;/&gt;&lt;wsp:rsid wsp:val=&quot;00AD1AB8&quot;/&gt;&lt;wsp:rsid wsp:val=&quot;00AE0038&quot;/&gt;&lt;wsp:rsid wsp:val=&quot;00AE09E4&quot;/&gt;&lt;wsp:rsid wsp:val=&quot;00B03D99&quot;/&gt;&lt;wsp:rsid wsp:val=&quot;00B04234&quot;/&gt;&lt;wsp:rsid wsp:val=&quot;00B15099&quot;/&gt;&lt;wsp:rsid wsp:val=&quot;00B15801&quot;/&gt;&lt;wsp:rsid wsp:val=&quot;00B324D1&quot;/&gt;&lt;wsp:rsid wsp:val=&quot;00B3432E&quot;/&gt;&lt;wsp:rsid wsp:val=&quot;00B364A5&quot;/&gt;&lt;wsp:rsid wsp:val=&quot;00B365FA&quot;/&gt;&lt;wsp:rsid wsp:val=&quot;00B421CB&quot;/&gt;&lt;wsp:rsid wsp:val=&quot;00B44E52&quot;/&gt;&lt;wsp:rsid wsp:val=&quot;00B4601E&quot;/&gt;&lt;wsp:rsid wsp:val=&quot;00B52F06&quot;/&gt;&lt;wsp:rsid wsp:val=&quot;00B6594A&quot;/&gt;&lt;wsp:rsid wsp:val=&quot;00B704F8&quot;/&gt;&lt;wsp:rsid wsp:val=&quot;00B861DE&quot;/&gt;&lt;wsp:rsid wsp:val=&quot;00B87EEF&quot;/&gt;&lt;wsp:rsid wsp:val=&quot;00BB1D1B&quot;/&gt;&lt;wsp:rsid wsp:val=&quot;00BB7B4A&quot;/&gt;&lt;wsp:rsid wsp:val=&quot;00BC791B&quot;/&gt;&lt;wsp:rsid wsp:val=&quot;00BF6433&quot;/&gt;&lt;wsp:rsid wsp:val=&quot;00C11F43&quot;/&gt;&lt;wsp:rsid wsp:val=&quot;00C24CCF&quot;/&gt;&lt;wsp:rsid wsp:val=&quot;00C33535&quot;/&gt;&lt;wsp:rsid wsp:val=&quot;00C404E8&quot;/&gt;&lt;wsp:rsid wsp:val=&quot;00C434A1&quot;/&gt;&lt;wsp:rsid wsp:val=&quot;00C476C2&quot;/&gt;&lt;wsp:rsid wsp:val=&quot;00C563FA&quot;/&gt;&lt;wsp:rsid wsp:val=&quot;00C62C57&quot;/&gt;&lt;wsp:rsid wsp:val=&quot;00C634B7&quot;/&gt;&lt;wsp:rsid wsp:val=&quot;00C639E6&quot;/&gt;&lt;wsp:rsid wsp:val=&quot;00C66C96&quot;/&gt;&lt;wsp:rsid wsp:val=&quot;00C812C4&quot;/&gt;&lt;wsp:rsid wsp:val=&quot;00C8130E&quot;/&gt;&lt;wsp:rsid wsp:val=&quot;00C81767&quot;/&gt;&lt;wsp:rsid wsp:val=&quot;00CA3912&quot;/&gt;&lt;wsp:rsid wsp:val=&quot;00CB1561&quot;/&gt;&lt;wsp:rsid wsp:val=&quot;00CB1AD4&quot;/&gt;&lt;wsp:rsid wsp:val=&quot;00CC152A&quot;/&gt;&lt;wsp:rsid wsp:val=&quot;00CF046A&quot;/&gt;&lt;wsp:rsid wsp:val=&quot;00D16F25&quot;/&gt;&lt;wsp:rsid wsp:val=&quot;00D40181&quot;/&gt;&lt;wsp:rsid wsp:val=&quot;00D451D5&quot;/&gt;&lt;wsp:rsid wsp:val=&quot;00D47E83&quot;/&gt;&lt;wsp:rsid wsp:val=&quot;00D541EF&quot;/&gt;&lt;wsp:rsid wsp:val=&quot;00D61895&quot;/&gt;&lt;wsp:rsid wsp:val=&quot;00D646B0&quot;/&gt;&lt;wsp:rsid wsp:val=&quot;00DA1532&quot;/&gt;&lt;wsp:rsid wsp:val=&quot;00DA60E2&quot;/&gt;&lt;wsp:rsid wsp:val=&quot;00DC5F6C&quot;/&gt;&lt;wsp:rsid wsp:val=&quot;00DD1B1D&quot;/&gt;&lt;wsp:rsid wsp:val=&quot;00DD1F01&quot;/&gt;&lt;wsp:rsid wsp:val=&quot;00DE6C8A&quot;/&gt;&lt;wsp:rsid wsp:val=&quot;00E06AAB&quot;/&gt;&lt;wsp:rsid wsp:val=&quot;00E102F5&quot;/&gt;&lt;wsp:rsid wsp:val=&quot;00E26222&quot;/&gt;&lt;wsp:rsid wsp:val=&quot;00E32FE5&quot;/&gt;&lt;wsp:rsid wsp:val=&quot;00E34CE1&quot;/&gt;&lt;wsp:rsid wsp:val=&quot;00E45B21&quot;/&gt;&lt;wsp:rsid wsp:val=&quot;00E518C7&quot;/&gt;&lt;wsp:rsid wsp:val=&quot;00E55E24&quot;/&gt;&lt;wsp:rsid wsp:val=&quot;00E71EEE&quot;/&gt;&lt;wsp:rsid wsp:val=&quot;00E7216A&quot;/&gt;&lt;wsp:rsid wsp:val=&quot;00EB4C15&quot;/&gt;&lt;wsp:rsid wsp:val=&quot;00EC1CC0&quot;/&gt;&lt;wsp:rsid wsp:val=&quot;00ED35EE&quot;/&gt;&lt;wsp:rsid wsp:val=&quot;00EF0EC8&quot;/&gt;&lt;wsp:rsid wsp:val=&quot;00F02124&quot;/&gt;&lt;wsp:rsid wsp:val=&quot;00F06EB3&quot;/&gt;&lt;wsp:rsid wsp:val=&quot;00F131F0&quot;/&gt;&lt;wsp:rsid wsp:val=&quot;00F14711&quot;/&gt;&lt;wsp:rsid wsp:val=&quot;00F202C7&quot;/&gt;&lt;wsp:rsid wsp:val=&quot;00F30BD3&quot;/&gt;&lt;wsp:rsid wsp:val=&quot;00F3753F&quot;/&gt;&lt;wsp:rsid wsp:val=&quot;00F44A76&quot;/&gt;&lt;wsp:rsid wsp:val=&quot;00F611C9&quot;/&gt;&lt;wsp:rsid wsp:val=&quot;00F63E9C&quot;/&gt;&lt;wsp:rsid wsp:val=&quot;00F762AC&quot;/&gt;&lt;wsp:rsid wsp:val=&quot;00F778AC&quot;/&gt;&lt;wsp:rsid wsp:val=&quot;00F920CC&quot;/&gt;&lt;wsp:rsid wsp:val=&quot;00FA1653&quot;/&gt;&lt;wsp:rsid wsp:val=&quot;00FA2F45&quot;/&gt;&lt;wsp:rsid wsp:val=&quot;00FB6D0E&quot;/&gt;&lt;wsp:rsid wsp:val=&quot;00FE0159&quot;/&gt;&lt;wsp:rsid wsp:val=&quot;00FE230C&quot;/&gt;&lt;wsp:rsid wsp:val=&quot;00FE49AA&quot;/&gt;&lt;wsp:rsid wsp:val=&quot;00FF00A7&quot;/&gt;&lt;wsp:rsid wsp:val=&quot;00FF7AD6&quot;/&gt;&lt;wsp:rsid wsp:val=&quot;01F42C42&quot;/&gt;&lt;wsp:rsid wsp:val=&quot;04E02A12&quot;/&gt;&lt;wsp:rsid wsp:val=&quot;0D3A2581&quot;/&gt;&lt;wsp:rsid wsp:val=&quot;11866B72&quot;/&gt;&lt;wsp:rsid wsp:val=&quot;18E33C5E&quot;/&gt;&lt;wsp:rsid wsp:val=&quot;1E134B7F&quot;/&gt;&lt;wsp:rsid wsp:val=&quot;2F5D3746&quot;/&gt;&lt;wsp:rsid wsp:val=&quot;30F90572&quot;/&gt;&lt;wsp:rsid wsp:val=&quot;544B5AEE&quot;/&gt;&lt;wsp:rsid wsp:val=&quot;54BB60E1&quot;/&gt;&lt;wsp:rsid wsp:val=&quot;727A0070&quot;/&gt;&lt;wsp:rsid wsp:val=&quot;758C42E0&quot;/&gt;&lt;wsp:rsid wsp:val=&quot;79B27FEC&quot;/&gt;&lt;wsp:rsid wsp:val=&quot;7A21597E&quot;/&gt;&lt;wsp:rsid wsp:val=&quot;7C4B5B73&quot;/&gt;&lt;wsp:rsid wsp:val=&quot;7EE026F0&quot;/&gt;&lt;wsp:rsid wsp:val=&quot;7F8B5631&quot;/&gt;&lt;/wsp:rsids&gt;&lt;/w:docPr&gt;&lt;w:body&gt;&lt;w:p wsp:rsidR=&quot;00000000&quot; wsp:rsidRDefault=&quot;00952C53&quot;&gt;&lt;m:oMathPara&gt;&lt;m:oMath&gt;&lt;m:f&gt;&lt;m:fPr&gt;&lt;m:ctrlPr&gt;&lt;w:rPr&gt;&lt;w:rFonts w:ascii=&quot;Cambria Math&quot; w:h-ansi=&quot;Cambria Math&quot;/&gt;&lt;wx:font wx:val=&quot;Cambria Math&quot;/&gt;&lt;w:sz w:val=&quot;24&quot;/&gt;&lt;/w:rPr&gt;&lt;/m:ctrlPr&gt;&lt;/m:fPr&gt;&lt;m:num&gt;&lt;m:sSub&gt;&lt;m:sSubPr&gt;&lt;m:ctrlPr&gt;&lt;w:rPr&gt;&lt;w:rFonts w:ascii=&quot;Cambria Math&quot; w:h-ansi=&quot;Cambria Math&quot;/&gt;&lt;wx:font wx:val=&quot;Cambria Math&quot;/&gt;&lt;w:snapToGrid w:val=&quot;off&quot;/&gt;&lt;w:color w:val=&quot;000000&quot;/&gt;&lt;w:sz w:val=&quot;24&quot;/&gt;&lt;/w:rPr&gt;&lt;/m:ctrlPr&gt;&lt;/m:sSubPr&gt;&lt;m:e&gt;&lt;m:sSub&gt;&lt;m:sSubPr&gt;&lt;m:ctrlPr&gt;&lt;w:rPr&gt;&lt;w:rFonts w:ascii=&quot;Cambria Math&quot; w:h-ansi=&quot;Cambria Math&quot;/&gt;&lt;wx:font wx:val=&quot;Cambria Math&quot;/&gt;&lt;w:snapToGrid w:val=&quot;off&quot;/&gt;&lt;w:color w:val=&quot;000000&quot;/&gt;&lt;w:sz w:val=&quot;24&quot;/&gt;&lt;/w:rPr&gt;&lt;/m:ctrlPr&gt;&lt;/m:sSubPr&gt;&lt;m:e&gt;&lt;m:r&gt;&lt;m:rPr&gt;&lt;m:sty m:val=&quot;p&quot;/&gt;&lt;/m:rPr&gt;&lt;w:rPr&gt;&lt;w:rFonts w:ascii=&quot;Cambria Math&quot; w:h-ansi=&quot;Cambria Math&quot;/&gt;&lt;wx:font wx:val=&quot;Cambria Math&quot;/&gt;&lt;w:sz w:val=&quot;24&quot;/&gt;&lt;/w:rPr&gt;&lt;m:t&gt;M&lt;/m:t&gt;&lt;/m:r&gt;&lt;/m:e&gt;&lt;m:sub&gt;&lt;m:r&gt;&lt;m:rPr&gt;&lt;m:sty m:val=&quot;p&quot;/&gt;&lt;/m:rPr&gt;&lt;w:rPr&gt;&lt;w:rFonts w:ascii=&quot;Cambria Math&quot; w:h-ansi=&quot;Cambria Math&quot;/&gt;&lt;wx:font wx:val=&quot;Cambria Math&quot;/&gt;&lt;w:sz w:val=&quot;24&quot;/&gt;&lt;/w:rPr&gt;&lt;m:t&gt;1&lt;/m:t&gt;&lt;/m:r&gt;&lt;/m:sub&gt;&lt;/m:sSub&gt;&lt;m:r&gt;&lt;m:rPr&gt;&lt;m:sty m:val=&quot;p&quot;/&gt;&lt;/m:rPr&gt;&lt;w:rPr&gt;&lt;w:rFonts w:ascii=&quot;Cambria Math&quot; w:h-ansi=&quot;Cambria Math&quot;/&gt;&lt;wx:font wx:val=&quot;Cambria Math&quot;/&gt;&lt;w:sz w:val=&quot;24&quot;/&gt;&lt;/w:rPr&gt;&lt;m:t&gt;-M&lt;/m:t&gt;&lt;/m:r&gt;&lt;/m:e&gt;&lt;m:sub&gt;&lt;m:r&gt;&lt;m:rPr&gt;&lt;m:sty m:val=&quot;p&quot;/&gt;&lt;/m:rPr&gt;&lt;w:rPr&gt;&lt;w:rFonts w:ascii=&quot;Cambria Math&quot; w:h-ansi=&quot;Cambria Math&quot;/&gt;&lt;wx:font wx:val=&quot;Cambria Math&quot;/&gt;&lt;w:sz w:val=&quot;24&quot;/&gt;&lt;/w:rPr&gt;&lt;m:t&gt;2&lt;/m:t&gt;&lt;/m:r&gt;&lt;/m:sub&gt;&lt;/m:sSub&gt;&lt;/m:num&gt;&lt;m:den&gt;&lt;m:sSub&gt;&lt;m:sSubPr&gt;&lt;m:ctrlPr&gt;&lt;w:rPr&gt;&lt;w:rFonts w:ascii=&quot;Cambria Math&quot; w:h-ansi=&quot;Cambria Math&quot;/&gt;&lt;wx:font wx:val=&quot;Cambria Math&quot;/&gt;&lt;w:snapToGrid w:val=&quot;off&quot;/&gt;&lt;w:color w:val=&quot;000000&quot;/&gt;&lt;w:sz w:val=&quot;24&quot;/&gt;&lt;/w:rPr&gt;&lt;/m:ctrlPr&gt;&lt;/m:sSubPr&gt;&lt;m:e&gt;&lt;m:r&gt;&lt;m:rPr&gt;&lt;m:sty m:val=&quot;p&quot;/&gt;&lt;/m:rPr&gt;&lt;w:rPr&gt;&lt;w:rFonts w:ascii=&quot;Cambria Math&quot; w:h-ansi=&quot;Cambria Math&quot;/&gt;&lt;wx:font wx:val=&quot;Cambria Math&quot;/&gt;&lt;w:sz w:val=&quot;24&quot;/&gt;&lt;/w:rPr&gt;&lt;m:t&gt;M&lt;/m:t&gt;&lt;/m:r&gt;&lt;/m:e&gt;&lt;m:sub&gt;&lt;m:r&gt;&lt;m:rPr&gt;&lt;m:sty m:val=&quot;p&quot;/&gt;&lt;/m:rPr&gt;&lt;w:rPr&gt;&lt;w:rFonts w:ascii=&quot;Cambria Math&quot; w:h-ansi=&quot;Cambria Math&quot;/&gt;&lt;wx:font wx:val=&quot;Cambria Math&quot;/&gt;&lt;w:sz w:val=&quot;24&quot;/&gt;&lt;/w:rPr&gt;&lt;m:t&gt;1&lt;/m:t&gt;&lt;/m:r&gt;&lt;/m:sub&gt;&lt;/m:sSub&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26" o:title="" chromakey="white"/>
          </v:shape>
        </w:pict>
      </w:r>
      <w:r>
        <w:fldChar w:fldCharType="end"/>
      </w:r>
      <w:r>
        <w:instrText xml:space="preserve"> </w:instrText>
      </w:r>
      <w:r>
        <w:fldChar w:fldCharType="separate"/>
      </w:r>
      <w:r>
        <w:fldChar w:fldCharType="begin"/>
      </w:r>
      <w:r>
        <w:instrText xml:space="preserve"> QUOTE </w:instrText>
      </w:r>
      <w:r>
        <w:pict>
          <v:shape id="_x0000_i1035" type="#_x0000_t75" style="width:129pt;height:66.75pt" equationxml="&lt;?xml version=&quot;1.0&quot; encoding=&quot;UTF-8&quot; standalone=&quot;yes&quot;?&gt;&#10;&#10;&#10;&#10;&#10;&#10;&#10;&#10;&#10;&#10;&#10;&#10;&#10;&#10;&#10;&#10;&lt;?mso-application progid=&quot;Word.Document&quot;?&gt;&#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2&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2119A0&quot;/&gt;&lt;wsp:rsid wsp:val=&quot;000006B7&quot;/&gt;&lt;wsp:rsid wsp:val=&quot;0001243C&quot;/&gt;&lt;wsp:rsid wsp:val=&quot;000262B5&quot;/&gt;&lt;wsp:rsid wsp:val=&quot;0002746D&quot;/&gt;&lt;wsp:rsid wsp:val=&quot;00031D22&quot;/&gt;&lt;wsp:rsid wsp:val=&quot;000333E0&quot;/&gt;&lt;wsp:rsid wsp:val=&quot;0003627D&quot;/&gt;&lt;wsp:rsid wsp:val=&quot;00047200&quot;/&gt;&lt;wsp:rsid wsp:val=&quot;00047D70&quot;/&gt;&lt;wsp:rsid wsp:val=&quot;000563E5&quot;/&gt;&lt;wsp:rsid wsp:val=&quot;00057286&quot;/&gt;&lt;wsp:rsid wsp:val=&quot;00080F13&quot;/&gt;&lt;wsp:rsid wsp:val=&quot;00081551&quot;/&gt;&lt;wsp:rsid wsp:val=&quot;000818BB&quot;/&gt;&lt;wsp:rsid wsp:val=&quot;00083191&quot;/&gt;&lt;wsp:rsid wsp:val=&quot;000A3251&quot;/&gt;&lt;wsp:rsid wsp:val=&quot;000A4045&quot;/&gt;&lt;wsp:rsid wsp:val=&quot;000B1695&quot;/&gt;&lt;wsp:rsid wsp:val=&quot;000B7A82&quot;/&gt;&lt;wsp:rsid wsp:val=&quot;000C5B03&quot;/&gt;&lt;wsp:rsid wsp:val=&quot;000C7E05&quot;/&gt;&lt;wsp:rsid wsp:val=&quot;000D0B43&quot;/&gt;&lt;wsp:rsid wsp:val=&quot;000D2E40&quot;/&gt;&lt;wsp:rsid wsp:val=&quot;000E044B&quot;/&gt;&lt;wsp:rsid wsp:val=&quot;000E2728&quot;/&gt;&lt;wsp:rsid wsp:val=&quot;000E65BF&quot;/&gt;&lt;wsp:rsid wsp:val=&quot;000F1C08&quot;/&gt;&lt;wsp:rsid wsp:val=&quot;000F1E6C&quot;/&gt;&lt;wsp:rsid wsp:val=&quot;000F543F&quot;/&gt;&lt;wsp:rsid wsp:val=&quot;00102906&quot;/&gt;&lt;wsp:rsid wsp:val=&quot;0010335D&quot;/&gt;&lt;wsp:rsid wsp:val=&quot;00116478&quot;/&gt;&lt;wsp:rsid wsp:val=&quot;0013270B&quot;/&gt;&lt;wsp:rsid wsp:val=&quot;001516DE&quot;/&gt;&lt;wsp:rsid wsp:val=&quot;00151D34&quot;/&gt;&lt;wsp:rsid wsp:val=&quot;001564B2&quot;/&gt;&lt;wsp:rsid wsp:val=&quot;0017532F&quot;/&gt;&lt;wsp:rsid wsp:val=&quot;0017761E&quot;/&gt;&lt;wsp:rsid wsp:val=&quot;00185C2D&quot;/&gt;&lt;wsp:rsid wsp:val=&quot;00186EB2&quot;/&gt;&lt;wsp:rsid wsp:val=&quot;001B3674&quot;/&gt;&lt;wsp:rsid wsp:val=&quot;001C3723&quot;/&gt;&lt;wsp:rsid wsp:val=&quot;001D2D8D&quot;/&gt;&lt;wsp:rsid wsp:val=&quot;001F18C5&quot;/&gt;&lt;wsp:rsid wsp:val=&quot;001F46A6&quot;/&gt;&lt;wsp:rsid wsp:val=&quot;002119A0&quot;/&gt;&lt;wsp:rsid wsp:val=&quot;00221F5B&quot;/&gt;&lt;wsp:rsid wsp:val=&quot;0022219A&quot;/&gt;&lt;wsp:rsid wsp:val=&quot;00222D8B&quot;/&gt;&lt;wsp:rsid wsp:val=&quot;00251E49&quot;/&gt;&lt;wsp:rsid wsp:val=&quot;00253153&quot;/&gt;&lt;wsp:rsid wsp:val=&quot;0025755B&quot;/&gt;&lt;wsp:rsid wsp:val=&quot;00265AFD&quot;/&gt;&lt;wsp:rsid wsp:val=&quot;00265DFC&quot;/&gt;&lt;wsp:rsid wsp:val=&quot;00282C81&quot;/&gt;&lt;wsp:rsid wsp:val=&quot;002863E8&quot;/&gt;&lt;wsp:rsid wsp:val=&quot;002873F9&quot;/&gt;&lt;wsp:rsid wsp:val=&quot;00287AD7&quot;/&gt;&lt;wsp:rsid wsp:val=&quot;002B1B83&quot;/&gt;&lt;wsp:rsid wsp:val=&quot;002B2572&quot;/&gt;&lt;wsp:rsid wsp:val=&quot;002C2ABC&quot;/&gt;&lt;wsp:rsid wsp:val=&quot;002D2041&quot;/&gt;&lt;wsp:rsid wsp:val=&quot;002D25A8&quot;/&gt;&lt;wsp:rsid wsp:val=&quot;002D5793&quot;/&gt;&lt;wsp:rsid wsp:val=&quot;002F2735&quot;/&gt;&lt;wsp:rsid wsp:val=&quot;002F5211&quot;/&gt;&lt;wsp:rsid wsp:val=&quot;002F554B&quot;/&gt;&lt;wsp:rsid wsp:val=&quot;00301B21&quot;/&gt;&lt;wsp:rsid wsp:val=&quot;00302EB4&quot;/&gt;&lt;wsp:rsid wsp:val=&quot;00304BAB&quot;/&gt;&lt;wsp:rsid wsp:val=&quot;00345FB9&quot;/&gt;&lt;wsp:rsid wsp:val=&quot;00351BD9&quot;/&gt;&lt;wsp:rsid wsp:val=&quot;00351E85&quot;/&gt;&lt;wsp:rsid wsp:val=&quot;003567E1&quot;/&gt;&lt;wsp:rsid wsp:val=&quot;0036091E&quot;/&gt;&lt;wsp:rsid wsp:val=&quot;00366EF4&quot;/&gt;&lt;wsp:rsid wsp:val=&quot;00371D56&quot;/&gt;&lt;wsp:rsid wsp:val=&quot;0037756E&quot;/&gt;&lt;wsp:rsid wsp:val=&quot;003A016F&quot;/&gt;&lt;wsp:rsid wsp:val=&quot;003A7D6C&quot;/&gt;&lt;wsp:rsid wsp:val=&quot;003B0296&quot;/&gt;&lt;wsp:rsid wsp:val=&quot;003D3D37&quot;/&gt;&lt;wsp:rsid wsp:val=&quot;003E2816&quot;/&gt;&lt;wsp:rsid wsp:val=&quot;003E5DAD&quot;/&gt;&lt;wsp:rsid wsp:val=&quot;003F3C25&quot;/&gt;&lt;wsp:rsid wsp:val=&quot;003F4B85&quot;/&gt;&lt;wsp:rsid wsp:val=&quot;0040516F&quot;/&gt;&lt;wsp:rsid wsp:val=&quot;00410E1B&quot;/&gt;&lt;wsp:rsid wsp:val=&quot;00411490&quot;/&gt;&lt;wsp:rsid wsp:val=&quot;00416B96&quot;/&gt;&lt;wsp:rsid wsp:val=&quot;0042113B&quot;/&gt;&lt;wsp:rsid wsp:val=&quot;00430F29&quot;/&gt;&lt;wsp:rsid wsp:val=&quot;00432C58&quot;/&gt;&lt;wsp:rsid wsp:val=&quot;00452180&quot;/&gt;&lt;wsp:rsid wsp:val=&quot;004614F0&quot;/&gt;&lt;wsp:rsid wsp:val=&quot;00463A6D&quot;/&gt;&lt;wsp:rsid wsp:val=&quot;00463B6A&quot;/&gt;&lt;wsp:rsid wsp:val=&quot;00470E36&quot;/&gt;&lt;wsp:rsid wsp:val=&quot;00474D66&quot;/&gt;&lt;wsp:rsid wsp:val=&quot;004827D2&quot;/&gt;&lt;wsp:rsid wsp:val=&quot;00491CD4&quot;/&gt;&lt;wsp:rsid wsp:val=&quot;004940AF&quot;/&gt;&lt;wsp:rsid wsp:val=&quot;00494F3C&quot;/&gt;&lt;wsp:rsid wsp:val=&quot;004A1B7B&quot;/&gt;&lt;wsp:rsid wsp:val=&quot;004A7DE3&quot;/&gt;&lt;wsp:rsid wsp:val=&quot;004C58FB&quot;/&gt;&lt;wsp:rsid wsp:val=&quot;004C62FF&quot;/&gt;&lt;wsp:rsid wsp:val=&quot;00504AFD&quot;/&gt;&lt;wsp:rsid wsp:val=&quot;005065C7&quot;/&gt;&lt;wsp:rsid wsp:val=&quot;00514E28&quot;/&gt;&lt;wsp:rsid wsp:val=&quot;0051681D&quot;/&gt;&lt;wsp:rsid wsp:val=&quot;005229D6&quot;/&gt;&lt;wsp:rsid wsp:val=&quot;005270CE&quot;/&gt;&lt;wsp:rsid wsp:val=&quot;00536A18&quot;/&gt;&lt;wsp:rsid wsp:val=&quot;00542F0A&quot;/&gt;&lt;wsp:rsid wsp:val=&quot;00550773&quot;/&gt;&lt;wsp:rsid wsp:val=&quot;00562CF4&quot;/&gt;&lt;wsp:rsid wsp:val=&quot;00562D5E&quot;/&gt;&lt;wsp:rsid wsp:val=&quot;00573B89&quot;/&gt;&lt;wsp:rsid wsp:val=&quot;00576D37&quot;/&gt;&lt;wsp:rsid wsp:val=&quot;005820DB&quot;/&gt;&lt;wsp:rsid wsp:val=&quot;005837AF&quot;/&gt;&lt;wsp:rsid wsp:val=&quot;00586A7A&quot;/&gt;&lt;wsp:rsid wsp:val=&quot;005939D9&quot;/&gt;&lt;wsp:rsid wsp:val=&quot;00593B1B&quot;/&gt;&lt;wsp:rsid wsp:val=&quot;005B1116&quot;/&gt;&lt;wsp:rsid wsp:val=&quot;005B71D0&quot;/&gt;&lt;wsp:rsid wsp:val=&quot;005D1A3E&quot;/&gt;&lt;wsp:rsid wsp:val=&quot;005D7721&quot;/&gt;&lt;wsp:rsid wsp:val=&quot;005E4B67&quot;/&gt;&lt;wsp:rsid wsp:val=&quot;005E6478&quot;/&gt;&lt;wsp:rsid wsp:val=&quot;005F7A60&quot;/&gt;&lt;wsp:rsid wsp:val=&quot;00601828&quot;/&gt;&lt;wsp:rsid wsp:val=&quot;00601E29&quot;/&gt;&lt;wsp:rsid wsp:val=&quot;00606438&quot;/&gt;&lt;wsp:rsid wsp:val=&quot;0063450F&quot;/&gt;&lt;wsp:rsid wsp:val=&quot;006367C6&quot;/&gt;&lt;wsp:rsid wsp:val=&quot;00640F19&quot;/&gt;&lt;wsp:rsid wsp:val=&quot;00642B0C&quot;/&gt;&lt;wsp:rsid wsp:val=&quot;00656388&quot;/&gt;&lt;wsp:rsid wsp:val=&quot;006730FE&quot;/&gt;&lt;wsp:rsid wsp:val=&quot;00684A88&quot;/&gt;&lt;wsp:rsid wsp:val=&quot;006857FE&quot;/&gt;&lt;wsp:rsid wsp:val=&quot;006959CB&quot;/&gt;&lt;wsp:rsid wsp:val=&quot;006A4603&quot;/&gt;&lt;wsp:rsid wsp:val=&quot;006A4731&quot;/&gt;&lt;wsp:rsid wsp:val=&quot;006B0F20&quot;/&gt;&lt;wsp:rsid wsp:val=&quot;006C15DE&quot;/&gt;&lt;wsp:rsid wsp:val=&quot;006C41E9&quot;/&gt;&lt;wsp:rsid wsp:val=&quot;006F3CF2&quot;/&gt;&lt;wsp:rsid wsp:val=&quot;006F6827&quot;/&gt;&lt;wsp:rsid wsp:val=&quot;007049C4&quot;/&gt;&lt;wsp:rsid wsp:val=&quot;00705E0D&quot;/&gt;&lt;wsp:rsid wsp:val=&quot;007177F4&quot;/&gt;&lt;wsp:rsid wsp:val=&quot;00727536&quot;/&gt;&lt;wsp:rsid wsp:val=&quot;00740A8E&quot;/&gt;&lt;wsp:rsid wsp:val=&quot;00751BEA&quot;/&gt;&lt;wsp:rsid wsp:val=&quot;00764623&quot;/&gt;&lt;wsp:rsid wsp:val=&quot;007674B5&quot;/&gt;&lt;wsp:rsid wsp:val=&quot;007936B2&quot;/&gt;&lt;wsp:rsid wsp:val=&quot;00795F14&quot;/&gt;&lt;wsp:rsid wsp:val=&quot;00797FDF&quot;/&gt;&lt;wsp:rsid wsp:val=&quot;007B0A25&quot;/&gt;&lt;wsp:rsid wsp:val=&quot;007B76DB&quot;/&gt;&lt;wsp:rsid wsp:val=&quot;007C6DEA&quot;/&gt;&lt;wsp:rsid wsp:val=&quot;007D7AC8&quot;/&gt;&lt;wsp:rsid wsp:val=&quot;007E440E&quot;/&gt;&lt;wsp:rsid wsp:val=&quot;007F11DD&quot;/&gt;&lt;wsp:rsid wsp:val=&quot;007F4E55&quot;/&gt;&lt;wsp:rsid wsp:val=&quot;007F7191&quot;/&gt;&lt;wsp:rsid wsp:val=&quot;00813F03&quot;/&gt;&lt;wsp:rsid wsp:val=&quot;00816501&quot;/&gt;&lt;wsp:rsid wsp:val=&quot;00833960&quot;/&gt;&lt;wsp:rsid wsp:val=&quot;00887CA8&quot;/&gt;&lt;wsp:rsid wsp:val=&quot;00894DE3&quot;/&gt;&lt;wsp:rsid wsp:val=&quot;008B53A7&quot;/&gt;&lt;wsp:rsid wsp:val=&quot;008C0C8E&quot;/&gt;&lt;wsp:rsid wsp:val=&quot;008D474A&quot;/&gt;&lt;wsp:rsid wsp:val=&quot;008D7258&quot;/&gt;&lt;wsp:rsid wsp:val=&quot;008E546A&quot;/&gt;&lt;wsp:rsid wsp:val=&quot;00900D9F&quot;/&gt;&lt;wsp:rsid wsp:val=&quot;00913CA7&quot;/&gt;&lt;wsp:rsid wsp:val=&quot;009216E9&quot;/&gt;&lt;wsp:rsid wsp:val=&quot;0092454A&quot;/&gt;&lt;wsp:rsid wsp:val=&quot;009419A2&quot;/&gt;&lt;wsp:rsid wsp:val=&quot;009565D5&quot;/&gt;&lt;wsp:rsid wsp:val=&quot;009637B5&quot;/&gt;&lt;wsp:rsid wsp:val=&quot;009708A7&quot;/&gt;&lt;wsp:rsid wsp:val=&quot;00972C23&quot;/&gt;&lt;wsp:rsid wsp:val=&quot;00985A5E&quot;/&gt;&lt;wsp:rsid wsp:val=&quot;00996C9C&quot;/&gt;&lt;wsp:rsid wsp:val=&quot;009A04D7&quot;/&gt;&lt;wsp:rsid wsp:val=&quot;009A1FEB&quot;/&gt;&lt;wsp:rsid wsp:val=&quot;009C42C9&quot;/&gt;&lt;wsp:rsid wsp:val=&quot;009D45CA&quot;/&gt;&lt;wsp:rsid wsp:val=&quot;00A07756&quot;/&gt;&lt;wsp:rsid wsp:val=&quot;00A229A2&quot;/&gt;&lt;wsp:rsid wsp:val=&quot;00A2372A&quot;/&gt;&lt;wsp:rsid wsp:val=&quot;00A36DD9&quot;/&gt;&lt;wsp:rsid wsp:val=&quot;00A47983&quot;/&gt;&lt;wsp:rsid wsp:val=&quot;00A50EFF&quot;/&gt;&lt;wsp:rsid wsp:val=&quot;00A55DE0&quot;/&gt;&lt;wsp:rsid wsp:val=&quot;00A72A77&quot;/&gt;&lt;wsp:rsid wsp:val=&quot;00A81ACB&quot;/&gt;&lt;wsp:rsid wsp:val=&quot;00A92401&quot;/&gt;&lt;wsp:rsid wsp:val=&quot;00AA3F01&quot;/&gt;&lt;wsp:rsid wsp:val=&quot;00AA5B67&quot;/&gt;&lt;wsp:rsid wsp:val=&quot;00AB403C&quot;/&gt;&lt;wsp:rsid wsp:val=&quot;00AB4ECF&quot;/&gt;&lt;wsp:rsid wsp:val=&quot;00AB557E&quot;/&gt;&lt;wsp:rsid wsp:val=&quot;00AC3B77&quot;/&gt;&lt;wsp:rsid wsp:val=&quot;00AD1AB8&quot;/&gt;&lt;wsp:rsid wsp:val=&quot;00AE0038&quot;/&gt;&lt;wsp:rsid wsp:val=&quot;00AE09E4&quot;/&gt;&lt;wsp:rsid wsp:val=&quot;00B03D99&quot;/&gt;&lt;wsp:rsid wsp:val=&quot;00B04234&quot;/&gt;&lt;wsp:rsid wsp:val=&quot;00B15099&quot;/&gt;&lt;wsp:rsid wsp:val=&quot;00B15801&quot;/&gt;&lt;wsp:rsid wsp:val=&quot;00B324D1&quot;/&gt;&lt;wsp:rsid wsp:val=&quot;00B3432E&quot;/&gt;&lt;wsp:rsid wsp:val=&quot;00B364A5&quot;/&gt;&lt;wsp:rsid wsp:val=&quot;00B365FA&quot;/&gt;&lt;wsp:rsid wsp:val=&quot;00B421CB&quot;/&gt;&lt;wsp:rsid wsp:val=&quot;00B44E52&quot;/&gt;&lt;wsp:rsid wsp:val=&quot;00B4601E&quot;/&gt;&lt;wsp:rsid wsp:val=&quot;00B52F06&quot;/&gt;&lt;wsp:rsid wsp:val=&quot;00B6594A&quot;/&gt;&lt;wsp:rsid wsp:val=&quot;00B704F8&quot;/&gt;&lt;wsp:rsid wsp:val=&quot;00B861DE&quot;/&gt;&lt;wsp:rsid wsp:val=&quot;00B87EEF&quot;/&gt;&lt;wsp:rsid wsp:val=&quot;00BB1D1B&quot;/&gt;&lt;wsp:rsid wsp:val=&quot;00BB7B4A&quot;/&gt;&lt;wsp:rsid wsp:val=&quot;00BC791B&quot;/&gt;&lt;wsp:rsid wsp:val=&quot;00BF6433&quot;/&gt;&lt;wsp:rsid wsp:val=&quot;00C11F43&quot;/&gt;&lt;wsp:rsid wsp:val=&quot;00C24CCF&quot;/&gt;&lt;wsp:rsid wsp:val=&quot;00C33535&quot;/&gt;&lt;wsp:rsid wsp:val=&quot;00C404E8&quot;/&gt;&lt;wsp:rsid wsp:val=&quot;00C434A1&quot;/&gt;&lt;wsp:rsid wsp:val=&quot;00C476C2&quot;/&gt;&lt;wsp:rsid wsp:val=&quot;00C563FA&quot;/&gt;&lt;wsp:rsid wsp:val=&quot;00C62C57&quot;/&gt;&lt;wsp:rsid wsp:val=&quot;00C634B7&quot;/&gt;&lt;wsp:rsid wsp:val=&quot;00C639E6&quot;/&gt;&lt;wsp:rsid wsp:val=&quot;00C66C96&quot;/&gt;&lt;wsp:rsid wsp:val=&quot;00C812C4&quot;/&gt;&lt;wsp:rsid wsp:val=&quot;00C8130E&quot;/&gt;&lt;wsp:rsid wsp:val=&quot;00C81767&quot;/&gt;&lt;wsp:rsid wsp:val=&quot;00CA3912&quot;/&gt;&lt;wsp:rsid wsp:val=&quot;00CB1561&quot;/&gt;&lt;wsp:rsid wsp:val=&quot;00CB1AD4&quot;/&gt;&lt;wsp:rsid wsp:val=&quot;00CC152A&quot;/&gt;&lt;wsp:rsid wsp:val=&quot;00CF046A&quot;/&gt;&lt;wsp:rsid wsp:val=&quot;00D16F25&quot;/&gt;&lt;wsp:rsid wsp:val=&quot;00D40181&quot;/&gt;&lt;wsp:rsid wsp:val=&quot;00D451D5&quot;/&gt;&lt;wsp:rsid wsp:val=&quot;00D47E83&quot;/&gt;&lt;wsp:rsid wsp:val=&quot;00D541EF&quot;/&gt;&lt;wsp:rsid wsp:val=&quot;00D61895&quot;/&gt;&lt;wsp:rsid wsp:val=&quot;00D646B0&quot;/&gt;&lt;wsp:rsid wsp:val=&quot;00DA1532&quot;/&gt;&lt;wsp:rsid wsp:val=&quot;00DA60E2&quot;/&gt;&lt;wsp:rsid wsp:val=&quot;00DC5F6C&quot;/&gt;&lt;wsp:rsid wsp:val=&quot;00DD1B1D&quot;/&gt;&lt;wsp:rsid wsp:val=&quot;00DD1F01&quot;/&gt;&lt;wsp:rsid wsp:val=&quot;00DE6C8A&quot;/&gt;&lt;wsp:rsid wsp:val=&quot;00E06AAB&quot;/&gt;&lt;wsp:rsid wsp:val=&quot;00E102F5&quot;/&gt;&lt;wsp:rsid wsp:val=&quot;00E26222&quot;/&gt;&lt;wsp:rsid wsp:val=&quot;00E32FE5&quot;/&gt;&lt;wsp:rsid wsp:val=&quot;00E34CE1&quot;/&gt;&lt;wsp:rsid wsp:val=&quot;00E45B21&quot;/&gt;&lt;wsp:rsid wsp:val=&quot;00E518C7&quot;/&gt;&lt;wsp:rsid wsp:val=&quot;00E55E24&quot;/&gt;&lt;wsp:rsid wsp:val=&quot;00E71EEE&quot;/&gt;&lt;wsp:rsid wsp:val=&quot;00E7216A&quot;/&gt;&lt;wsp:rsid wsp:val=&quot;00EB4C15&quot;/&gt;&lt;wsp:rsid wsp:val=&quot;00EC1CC0&quot;/&gt;&lt;wsp:rsid wsp:val=&quot;00ED35EE&quot;/&gt;&lt;wsp:rsid wsp:val=&quot;00EF0EC8&quot;/&gt;&lt;wsp:rsid wsp:val=&quot;00F02124&quot;/&gt;&lt;wsp:rsid wsp:val=&quot;00F06EB3&quot;/&gt;&lt;wsp:rsid wsp:val=&quot;00F131F0&quot;/&gt;&lt;wsp:rsid wsp:val=&quot;00F14711&quot;/&gt;&lt;wsp:rsid wsp:val=&quot;00F202C7&quot;/&gt;&lt;wsp:rsid wsp:val=&quot;00F30BD3&quot;/&gt;&lt;wsp:rsid wsp:val=&quot;00F3753F&quot;/&gt;&lt;wsp:rsid wsp:val=&quot;00F44A76&quot;/&gt;&lt;wsp:rsid wsp:val=&quot;00F611C9&quot;/&gt;&lt;wsp:rsid wsp:val=&quot;00F63E9C&quot;/&gt;&lt;wsp:rsid wsp:val=&quot;00F762AC&quot;/&gt;&lt;wsp:rsid wsp:val=&quot;00F778AC&quot;/&gt;&lt;wsp:rsid wsp:val=&quot;00F920CC&quot;/&gt;&lt;wsp:rsid wsp:val=&quot;00FA1653&quot;/&gt;&lt;wsp:rsid wsp:val=&quot;00FA2F45&quot;/&gt;&lt;wsp:rsid wsp:val=&quot;00FB6D0E&quot;/&gt;&lt;wsp:rsid wsp:val=&quot;00FE0159&quot;/&gt;&lt;wsp:rsid wsp:val=&quot;00FE230C&quot;/&gt;&lt;wsp:rsid wsp:val=&quot;00FE49AA&quot;/&gt;&lt;wsp:rsid wsp:val=&quot;00FF00A7&quot;/&gt;&lt;wsp:rsid wsp:val=&quot;00FF7AD6&quot;/&gt;&lt;wsp:rsid wsp:val=&quot;01F42C42&quot;/&gt;&lt;wsp:rsid wsp:val=&quot;04E02A12&quot;/&gt;&lt;wsp:rsid wsp:val=&quot;0D3A2581&quot;/&gt;&lt;wsp:rsid wsp:val=&quot;11866B72&quot;/&gt;&lt;wsp:rsid wsp:val=&quot;18E33C5E&quot;/&gt;&lt;wsp:rsid wsp:val=&quot;1E134B7F&quot;/&gt;&lt;wsp:rsid wsp:val=&quot;2F5D3746&quot;/&gt;&lt;wsp:rsid wsp:val=&quot;30F90572&quot;/&gt;&lt;wsp:rsid wsp:val=&quot;544B5AEE&quot;/&gt;&lt;wsp:rsid wsp:val=&quot;54BB60E1&quot;/&gt;&lt;wsp:rsid wsp:val=&quot;727A0070&quot;/&gt;&lt;wsp:rsid wsp:val=&quot;758C42E0&quot;/&gt;&lt;wsp:rsid wsp:val=&quot;79B27FEC&quot;/&gt;&lt;wsp:rsid wsp:val=&quot;7A21597E&quot;/&gt;&lt;wsp:rsid wsp:val=&quot;7C4B5B73&quot;/&gt;&lt;wsp:rsid wsp:val=&quot;7EE026F0&quot;/&gt;&lt;wsp:rsid wsp:val=&quot;7F8B5631&quot;/&gt;&lt;/wsp:rsids&gt;&lt;/w:docPr&gt;&lt;w:body&gt;&lt;w:p wsp:rsidR=&quot;00000000&quot; wsp:rsidRDefault=&quot;00186EB2&quot;&gt;&lt;m:oMathPara&gt;&lt;m:oMath&gt;&lt;m:f&gt;&lt;m:fPr&gt;&lt;m:ctrlPr&gt;&lt;w:rPr&gt;&lt;w:rFonts w:ascii=&quot;Cambria Math&quot; w:h-ansi=&quot;Cambria Math&quot;/&gt;&lt;wx:font wx:val=&quot;Cambria Math&quot;/&gt;&lt;w:sz w:val=&quot;24&quot;/&gt;&lt;/w:rPr&gt;&lt;/m:ctrlPr&gt;&lt;/m:fPr&gt;&lt;m:num&gt;&lt;m:sSub&gt;&lt;m:sSubPr&gt;&lt;m:ctrlPr&gt;&lt;w:rPr&gt;&lt;w:rFonts w:ascii=&quot;Cambria Math&quot; w:h-ansi=&quot;Cambria Math&quot;/&gt;&lt;wx:font wx:val=&quot;Cambria Math&quot;/&gt;&lt;w:snapToGrid w:val=&quot;off&quot;/&gt;&lt;w:color w:val=&quot;000000&quot;/&gt;&lt;w:sz w:val=&quot;24&quot;/&gt;&lt;/w:rPr&gt;&lt;/m:ctrlPr&gt;&lt;/m:sSubPr&gt;&lt;m:e&gt;&lt;m:sSub&gt;&lt;m:sSubPr&gt;&lt;m:ctrlPr&gt;&lt;w:rPr&gt;&lt;w:rFonts w:ascii=&quot;Cambria Math&quot; w:h-ansi=&quot;Cambria Math&quot;/&gt;&lt;wx:font wx:val=&quot;Cambria Math&quot;/&gt;&lt;w:snapToGrid w:val=&quot;off&quot;/&gt;&lt;w:color w:val=&quot;000000&quot;/&gt;&lt;w:sz w:val=&quot;24&quot;/&gt;&lt;/w:rPr&gt;&lt;/m:ctrlPr&gt;&lt;/m:sSubPr&gt;&lt;m:e&gt;&lt;m:r&gt;&lt;m:rPr&gt;&lt;m:sty m:val=&quot;p&quot;/&gt;&lt;/m:rPr&gt;&lt;w:rPr&gt;&lt;w:rFonts w:ascii=&quot;Cambria Math&quot; w:h-ansi=&quot;Cambria Math&quot;/&gt;&lt;wx:font wx:val=&quot;Cambria Math&quot;/&gt;&lt;w:sz w:val=&quot;24&quot;/&gt;&lt;/w:rPr&gt;&lt;m:t&gt;M&lt;/m:t&gt;&lt;/m:r&gt;&lt;/m:e&gt;&lt;m:sub&gt;&lt;m:r&gt;&lt;m:rPr&gt;&lt;m:sty m:val=&quot;p&quot;/&gt;&lt;/m:rPr&gt;&lt;w:rPr&gt;&lt;w:rFonts w:ascii=&quot;Cambria Math&quot; w:h-ansi=&quot;Cambria Math&quot;/&gt;&lt;wx:font wx:val=&quot;Cambria Math&quot;/&gt;&lt;w:sz w:val=&quot;24&quot;/&gt;&lt;/w:rPr&gt;&lt;m:t&gt;1&lt;/m:t&gt;&lt;/m:r&gt;&lt;/m:sub&gt;&lt;/m:sSub&gt;&lt;m:r&gt;&lt;m:rPr&gt;&lt;m:sty m:val=&quot;p&quot;/&gt;&lt;/m:rPr&gt;&lt;w:rPr&gt;&lt;w:rFonts w:ascii=&quot;Cambria Math&quot; w:h-ansi=&quot;Cambria Math&quot;/&gt;&lt;wx:font wx:val=&quot;Cambria Math&quot;/&gt;&lt;w:sz w:val=&quot;24&quot;/&gt;&lt;/w:rPr&gt;&lt;m:t&gt;-M&lt;/m:t&gt;&lt;/m:r&gt;&lt;/m:e&gt;&lt;m:sub&gt;&lt;m:r&gt;&lt;m:rPr&gt;&lt;m:sty m:val=&quot;p&quot;/&gt;&lt;/m:rPr&gt;&lt;w:rPr&gt;&lt;w:rFonts w:ascii=&quot;Cambria Math&quot; w:h-ansi=&quot;Cambria Math&quot;/&gt;&lt;wx:font wx:val=&quot;Cambria Math&quot;/&gt;&lt;w:sz w:val=&quot;24&quot;/&gt;&lt;/w:rPr&gt;&lt;m:t&gt;2&lt;/m:t&gt;&lt;/m:r&gt;&lt;/m:sub&gt;&lt;/m:sSub&gt;&lt;/m:num&gt;&lt;m:den&gt;&lt;m:sSub&gt;&lt;m:sSubPr&gt;&lt;m:ctrlPr&gt;&lt;w:rPr&gt;&lt;w:rFonts w:ascii=&quot;Cambria Math&quot; w:h-ansi=&quot;Cambria Math&quot;/&gt;&lt;wx:font wx:val=&quot;Cambria Math&quot;/&gt;&lt;w:snapToGrid w:val=&quot;off&quot;/&gt;&lt;w:color w:val=&quot;000000&quot;/&gt;&lt;w:sz w:val=&quot;24&quot;/&gt;&lt;/w:rPr&gt;&lt;/m:ctrlPr&gt;&lt;/m:sSubPr&gt;&lt;m:e&gt;&lt;m:r&gt;&lt;m:rPr&gt;&lt;m:sty m:val=&quot;p&quot;/&gt;&lt;/m:rPr&gt;&lt;w:rPr&gt;&lt;w:rFonts w:ascii=&quot;Cambria Math&quot; w:h-ansi=&quot;Cambria Math&quot;/&gt;&lt;wx:font wx:val=&quot;Cambria Math&quot;/&gt;&lt;w:sz w:val=&quot;24&quot;/&gt;&lt;/w:rPr&gt;&lt;m:t&gt;M&lt;/m:t&gt;&lt;/m:r&gt;&lt;/m:e&gt;&lt;m:sub&gt;&lt;m:r&gt;&lt;m:rPr&gt;&lt;m:sty m:val=&quot;p&quot;/&gt;&lt;/m:rPr&gt;&lt;w:rPr&gt;&lt;w:rFonts w:ascii=&quot;Cambria Math&quot; w:h-ansi=&quot;Cambria Math&quot;/&gt;&lt;wx:font wx:val=&quot;Cambria Math&quot;/&gt;&lt;w:sz w:val=&quot;24&quot;/&gt;&lt;/w:rPr&gt;&lt;m:t&gt;1&lt;/m:t&gt;&lt;/m:r&gt;&lt;/m:sub&gt;&lt;/m:sSub&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26" o:title="" chromakey="white"/>
          </v:shape>
        </w:pict>
      </w:r>
      <w:r>
        <w:instrText xml:space="preserve"> </w:instrText>
      </w:r>
      <w:r>
        <w:fldChar w:fldCharType="end"/>
      </w:r>
      <w:r>
        <w:fldChar w:fldCharType="end"/>
      </w:r>
      <w:r>
        <w:rPr>
          <w:rFonts w:hAnsi="宋体" w:hint="eastAsia"/>
        </w:rPr>
        <w:t>×</w:t>
      </w:r>
      <w:r>
        <w:t>100%</w:t>
      </w:r>
      <w:r>
        <w:tab/>
        <w:t>(5)</w:t>
      </w:r>
    </w:p>
    <w:p w:rsidR="001805FE" w:rsidRDefault="001805FE" w:rsidP="00D472AA">
      <w:pPr>
        <w:pStyle w:val="a5"/>
        <w:ind w:firstLine="31680"/>
      </w:pPr>
      <w:r>
        <w:rPr>
          <w:rFonts w:hint="eastAsia"/>
        </w:rPr>
        <w:t>式中：</w:t>
      </w:r>
    </w:p>
    <w:p w:rsidR="001805FE" w:rsidRDefault="001805FE" w:rsidP="00D472AA">
      <w:pPr>
        <w:pStyle w:val="a5"/>
        <w:ind w:firstLine="31680"/>
      </w:pPr>
      <w:r>
        <w:t>H</w:t>
      </w:r>
      <w:r>
        <w:softHyphen/>
      </w:r>
      <w:r>
        <w:t>——</w:t>
      </w:r>
      <w:r>
        <w:rPr>
          <w:rFonts w:hint="eastAsia"/>
        </w:rPr>
        <w:t>百合成品含水率，以百分数表示；</w:t>
      </w:r>
    </w:p>
    <w:p w:rsidR="001805FE" w:rsidRDefault="001805FE" w:rsidP="00D472AA">
      <w:pPr>
        <w:pStyle w:val="a5"/>
        <w:ind w:firstLine="31680"/>
      </w:pPr>
      <w:r>
        <w:t>M</w:t>
      </w:r>
      <w:r>
        <w:rPr>
          <w:vertAlign w:val="subscript"/>
        </w:rPr>
        <w:t>1</w:t>
      </w:r>
      <w:r>
        <w:t>——</w:t>
      </w:r>
      <w:r>
        <w:rPr>
          <w:rFonts w:hint="eastAsia"/>
        </w:rPr>
        <w:t>烘干前百合质量，单位为克</w:t>
      </w:r>
      <w:r>
        <w:t>(g)</w:t>
      </w:r>
      <w:r>
        <w:rPr>
          <w:rFonts w:hint="eastAsia"/>
        </w:rPr>
        <w:t>；</w:t>
      </w:r>
    </w:p>
    <w:p w:rsidR="001805FE" w:rsidRDefault="001805FE" w:rsidP="00D472AA">
      <w:pPr>
        <w:pStyle w:val="a5"/>
        <w:ind w:firstLine="31680"/>
      </w:pPr>
      <w:r>
        <w:t>M</w:t>
      </w:r>
      <w:r>
        <w:rPr>
          <w:vertAlign w:val="subscript"/>
        </w:rPr>
        <w:t>2</w:t>
      </w:r>
      <w:r>
        <w:t>——</w:t>
      </w:r>
      <w:r>
        <w:rPr>
          <w:rFonts w:hint="eastAsia"/>
        </w:rPr>
        <w:t>烘干后百合干物质质量，单位为克</w:t>
      </w:r>
      <w:r>
        <w:t>(g)</w:t>
      </w:r>
      <w:r>
        <w:rPr>
          <w:rFonts w:hint="eastAsia"/>
        </w:rPr>
        <w:t>；</w:t>
      </w:r>
    </w:p>
    <w:p w:rsidR="001805FE" w:rsidRDefault="001805FE">
      <w:pPr>
        <w:pStyle w:val="a1"/>
        <w:numPr>
          <w:ilvl w:val="0"/>
          <w:numId w:val="0"/>
        </w:numPr>
        <w:spacing w:before="156" w:after="156"/>
        <w:rPr>
          <w:rFonts w:ascii="宋体"/>
          <w:b/>
        </w:rPr>
      </w:pPr>
      <w:r>
        <w:rPr>
          <w:b/>
        </w:rPr>
        <w:t>6.2.6</w:t>
      </w:r>
      <w:r>
        <w:rPr>
          <w:rFonts w:ascii="宋体" w:hint="eastAsia"/>
          <w:b/>
        </w:rPr>
        <w:t>选净率测定</w:t>
      </w:r>
    </w:p>
    <w:p w:rsidR="001805FE" w:rsidRDefault="001805FE" w:rsidP="00D472AA">
      <w:pPr>
        <w:pStyle w:val="a5"/>
        <w:ind w:firstLine="31680"/>
      </w:pPr>
      <w:r>
        <w:rPr>
          <w:rFonts w:hint="eastAsia"/>
        </w:rPr>
        <w:t>色选机正常工作</w:t>
      </w:r>
      <w:r>
        <w:t>30min</w:t>
      </w:r>
      <w:r>
        <w:rPr>
          <w:rFonts w:hint="eastAsia"/>
        </w:rPr>
        <w:t>后，在色选机成品出料口接取样品，每隔</w:t>
      </w:r>
      <w:r>
        <w:t>2min</w:t>
      </w:r>
      <w:r>
        <w:rPr>
          <w:rFonts w:hint="eastAsia"/>
        </w:rPr>
        <w:t>取一次，共取</w:t>
      </w:r>
      <w:r>
        <w:t>3</w:t>
      </w:r>
      <w:r>
        <w:rPr>
          <w:rFonts w:hint="eastAsia"/>
        </w:rPr>
        <w:t>次。每次成品出料口和剔除物出料口各接料不少于</w:t>
      </w:r>
      <w:r>
        <w:t>30g</w:t>
      </w:r>
      <w:r>
        <w:rPr>
          <w:rFonts w:hint="eastAsia"/>
        </w:rPr>
        <w:t>。将</w:t>
      </w:r>
      <w:r>
        <w:t>3</w:t>
      </w:r>
      <w:r>
        <w:rPr>
          <w:rFonts w:hint="eastAsia"/>
        </w:rPr>
        <w:t>次成品出料口接料分别作为合格样品，挑出合格样品中的异色粒，用准确度为</w:t>
      </w:r>
      <w:r>
        <w:t>0.01g</w:t>
      </w:r>
      <w:r>
        <w:rPr>
          <w:rFonts w:hint="eastAsia"/>
        </w:rPr>
        <w:t>的天平称重，取平均值。选净率按公式（</w:t>
      </w:r>
      <w:r>
        <w:t>4</w:t>
      </w:r>
      <w:r>
        <w:rPr>
          <w:rFonts w:hint="eastAsia"/>
        </w:rPr>
        <w:t>）计算。</w:t>
      </w:r>
    </w:p>
    <w:p w:rsidR="001805FE" w:rsidRDefault="001805FE" w:rsidP="00D472AA">
      <w:pPr>
        <w:pStyle w:val="a5"/>
        <w:ind w:firstLine="31680"/>
      </w:pPr>
      <w:r>
        <w:rPr>
          <w:rFonts w:hint="eastAsia"/>
        </w:rPr>
        <w:t>将</w:t>
      </w:r>
      <w:r>
        <w:t>3</w:t>
      </w:r>
      <w:r>
        <w:rPr>
          <w:rFonts w:hint="eastAsia"/>
        </w:rPr>
        <w:t>次剔除物出料口接料分别作为样品质量，挑出样品中的异色物，用准确度为</w:t>
      </w:r>
      <w:r>
        <w:t>0.01g</w:t>
      </w:r>
      <w:r>
        <w:rPr>
          <w:rFonts w:hint="eastAsia"/>
        </w:rPr>
        <w:t>的天平称重，取平均值。误选率按公式（</w:t>
      </w:r>
      <w:r>
        <w:t>6</w:t>
      </w:r>
      <w:r>
        <w:rPr>
          <w:rFonts w:hint="eastAsia"/>
        </w:rPr>
        <w:t>）计算。</w:t>
      </w:r>
    </w:p>
    <w:p w:rsidR="001805FE" w:rsidRDefault="001805FE">
      <w:pPr>
        <w:pStyle w:val="a4"/>
      </w:pPr>
      <w:r>
        <w:rPr>
          <w:rFonts w:hAnsi="宋体"/>
          <w:sz w:val="24"/>
          <w:szCs w:val="24"/>
        </w:rPr>
        <w:tab/>
      </w:r>
      <w:r>
        <w:rPr>
          <w:rFonts w:hAnsi="宋体" w:hint="eastAsia"/>
          <w:sz w:val="24"/>
          <w:szCs w:val="24"/>
        </w:rPr>
        <w:t>θ</w:t>
      </w:r>
      <w:r>
        <w:rPr>
          <w:rFonts w:hAnsi="宋体"/>
          <w:sz w:val="24"/>
          <w:szCs w:val="24"/>
          <w:vertAlign w:val="subscript"/>
        </w:rPr>
        <w:t>x</w:t>
      </w:r>
      <w:r>
        <w:rPr>
          <w:rFonts w:hAnsi="宋体"/>
          <w:sz w:val="24"/>
          <w:szCs w:val="24"/>
        </w:rPr>
        <w:t>=</w:t>
      </w:r>
      <w:r w:rsidRPr="007C2F31">
        <w:rPr>
          <w:position w:val="-26"/>
        </w:rPr>
        <w:pict>
          <v:shape id="_x0000_i1036" type="#_x0000_t75" style="width:30.75pt;height:31.5pt" equationxml="&lt;?xml version=&quot;1.0&quot; encoding=&quot;UTF-8&quot; standalone=&quot;yes&quot;?&gt;&#10;&#10;&#10;&#10;&#10;&#10;&#10;&#10;&#10;&#10;&#10;&#10;&lt;?mso-application progid=&quot;Word.Document&quot;?&gt;&#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60&quot;/&gt;&lt;w:doNotEmbedSystemFonts/&gt;&lt;w:bordersDontSurroundHeader/&gt;&lt;w:bordersDontSurroundFooter/&gt;&lt;w:stylePaneFormatFilter w:val=&quot;3F01&quot;/&gt;&lt;w:documentProtection w:edit=&quot;forms&quot; w:enforcement=&quot;on&quot; w:unprotectPassword=&quot;C8E3CFDF&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035925&quot;/&gt;&lt;wsp:rsid wsp:val=&quot;00000244&quot;/&gt;&lt;wsp:rsid wsp:val=&quot;0000185F&quot;/&gt;&lt;wsp:rsid wsp:val=&quot;00002664&quot;/&gt;&lt;wsp:rsid wsp:val=&quot;00003281&quot;/&gt;&lt;wsp:rsid wsp:val=&quot;0000586F&quot;/&gt;&lt;wsp:rsid wsp:val=&quot;00005923&quot;/&gt;&lt;wsp:rsid wsp:val=&quot;00010BA3&quot;/&gt;&lt;wsp:rsid wsp:val=&quot;00013D86&quot;/&gt;&lt;wsp:rsid wsp:val=&quot;00013E02&quot;/&gt;&lt;wsp:rsid wsp:val=&quot;0002127A&quot;/&gt;&lt;wsp:rsid wsp:val=&quot;0002143C&quot;/&gt;&lt;wsp:rsid wsp:val=&quot;00023557&quot;/&gt;&lt;wsp:rsid wsp:val=&quot;00024B4F&quot;/&gt;&lt;wsp:rsid wsp:val=&quot;00025455&quot;/&gt;&lt;wsp:rsid wsp:val=&quot;00025A65&quot;/&gt;&lt;wsp:rsid wsp:val=&quot;00026C31&quot;/&gt;&lt;wsp:rsid wsp:val=&quot;00027280&quot;/&gt;&lt;wsp:rsid wsp:val=&quot;000320A7&quot;/&gt;&lt;wsp:rsid wsp:val=&quot;00035925&quot;/&gt;&lt;wsp:rsid wsp:val=&quot;00040B83&quot;/&gt;&lt;wsp:rsid wsp:val=&quot;00066C58&quot;/&gt;&lt;wsp:rsid wsp:val=&quot;00067CDF&quot;/&gt;&lt;wsp:rsid wsp:val=&quot;0007039D&quot;/&gt;&lt;wsp:rsid wsp:val=&quot;00074FBE&quot;/&gt;&lt;wsp:rsid wsp:val=&quot;00082387&quot;/&gt;&lt;wsp:rsid wsp:val=&quot;00083A09&quot;/&gt;&lt;wsp:rsid wsp:val=&quot;0009005E&quot;/&gt;&lt;wsp:rsid wsp:val=&quot;00092857&quot;/&gt;&lt;wsp:rsid wsp:val=&quot;000A20A9&quot;/&gt;&lt;wsp:rsid wsp:val=&quot;000A22A2&quot;/&gt;&lt;wsp:rsid wsp:val=&quot;000A48B1&quot;/&gt;&lt;wsp:rsid wsp:val=&quot;000A779C&quot;/&gt;&lt;wsp:rsid wsp:val=&quot;000B0C68&quot;/&gt;&lt;wsp:rsid wsp:val=&quot;000B3143&quot;/&gt;&lt;wsp:rsid wsp:val=&quot;000C2526&quot;/&gt;&lt;wsp:rsid wsp:val=&quot;000C66C1&quot;/&gt;&lt;wsp:rsid wsp:val=&quot;000C6B05&quot;/&gt;&lt;wsp:rsid wsp:val=&quot;000C6DD6&quot;/&gt;&lt;wsp:rsid wsp:val=&quot;000C6FDE&quot;/&gt;&lt;wsp:rsid wsp:val=&quot;000C73D4&quot;/&gt;&lt;wsp:rsid wsp:val=&quot;000C7611&quot;/&gt;&lt;wsp:rsid wsp:val=&quot;000D18BA&quot;/&gt;&lt;wsp:rsid wsp:val=&quot;000D258C&quot;/&gt;&lt;wsp:rsid wsp:val=&quot;000D3D4C&quot;/&gt;&lt;wsp:rsid wsp:val=&quot;000D4F51&quot;/&gt;&lt;wsp:rsid wsp:val=&quot;000D63DE&quot;/&gt;&lt;wsp:rsid wsp:val=&quot;000D718B&quot;/&gt;&lt;wsp:rsid wsp:val=&quot;000D7596&quot;/&gt;&lt;wsp:rsid wsp:val=&quot;000E0C46&quot;/&gt;&lt;wsp:rsid wsp:val=&quot;000E4F3F&quot;/&gt;&lt;wsp:rsid wsp:val=&quot;000F030C&quot;/&gt;&lt;wsp:rsid wsp:val=&quot;000F129C&quot;/&gt;&lt;wsp:rsid wsp:val=&quot;000F208C&quot;/&gt;&lt;wsp:rsid wsp:val=&quot;000F2834&quot;/&gt;&lt;wsp:rsid wsp:val=&quot;000F5517&quot;/&gt;&lt;wsp:rsid wsp:val=&quot;000F5F0E&quot;/&gt;&lt;wsp:rsid wsp:val=&quot;00101BF3&quot;/&gt;&lt;wsp:rsid wsp:val=&quot;001056DE&quot;/&gt;&lt;wsp:rsid wsp:val=&quot;00106EF8&quot;/&gt;&lt;wsp:rsid wsp:val=&quot;001124C0&quot;/&gt;&lt;wsp:rsid wsp:val=&quot;00115CC9&quot;/&gt;&lt;wsp:rsid wsp:val=&quot;001219D5&quot;/&gt;&lt;wsp:rsid wsp:val=&quot;001237C9&quot;/&gt;&lt;wsp:rsid wsp:val=&quot;00126EA9&quot;/&gt;&lt;wsp:rsid wsp:val=&quot;0013175F&quot;/&gt;&lt;wsp:rsid wsp:val=&quot;00132A90&quot;/&gt;&lt;wsp:rsid wsp:val=&quot;0014139C&quot;/&gt;&lt;wsp:rsid wsp:val=&quot;00146695&quot;/&gt;&lt;wsp:rsid wsp:val=&quot;001512B4&quot;/&gt;&lt;wsp:rsid wsp:val=&quot;00152A72&quot;/&gt;&lt;wsp:rsid wsp:val=&quot;00154BB7&quot;/&gt;&lt;wsp:rsid wsp:val=&quot;001620A5&quot;/&gt;&lt;wsp:rsid wsp:val=&quot;00163A7F&quot;/&gt;&lt;wsp:rsid wsp:val=&quot;00164E53&quot;/&gt;&lt;wsp:rsid wsp:val=&quot;001655F6&quot;/&gt;&lt;wsp:rsid wsp:val=&quot;001661FA&quot;/&gt;&lt;wsp:rsid wsp:val=&quot;0016699D&quot;/&gt;&lt;wsp:rsid wsp:val=&quot;001707F3&quot;/&gt;&lt;wsp:rsid wsp:val=&quot;001730C0&quot;/&gt;&lt;wsp:rsid wsp:val=&quot;0017509D&quot;/&gt;&lt;wsp:rsid wsp:val=&quot;00175159&quot;/&gt;&lt;wsp:rsid wsp:val=&quot;00176208&quot;/&gt;&lt;wsp:rsid wsp:val=&quot;0018211B&quot;/&gt;&lt;wsp:rsid wsp:val=&quot;001840D3&quot;/&gt;&lt;wsp:rsid wsp:val=&quot;00184939&quot;/&gt;&lt;wsp:rsid wsp:val=&quot;0018573D&quot;/&gt;&lt;wsp:rsid wsp:val=&quot;00187F1F&quot;/&gt;&lt;wsp:rsid wsp:val=&quot;001900F8&quot;/&gt;&lt;wsp:rsid wsp:val=&quot;00191258&quot;/&gt;&lt;wsp:rsid wsp:val=&quot;00192680&quot;/&gt;&lt;wsp:rsid wsp:val=&quot;00193037&quot;/&gt;&lt;wsp:rsid wsp:val=&quot;001939E3&quot;/&gt;&lt;wsp:rsid wsp:val=&quot;00193A2C&quot;/&gt;&lt;wsp:rsid wsp:val=&quot;00194161&quot;/&gt;&lt;wsp:rsid wsp:val=&quot;001956AD&quot;/&gt;&lt;wsp:rsid wsp:val=&quot;0019689E&quot;/&gt;&lt;wsp:rsid wsp:val=&quot;001A2209&quot;/&gt;&lt;wsp:rsid wsp:val=&quot;001A288E&quot;/&gt;&lt;wsp:rsid wsp:val=&quot;001A5E7F&quot;/&gt;&lt;wsp:rsid wsp:val=&quot;001B6258&quot;/&gt;&lt;wsp:rsid wsp:val=&quot;001B6DC2&quot;/&gt;&lt;wsp:rsid wsp:val=&quot;001C149C&quot;/&gt;&lt;wsp:rsid wsp:val=&quot;001C21AC&quot;/&gt;&lt;wsp:rsid wsp:val=&quot;001C47BA&quot;/&gt;&lt;wsp:rsid wsp:val=&quot;001C59EA&quot;/&gt;&lt;wsp:rsid wsp:val=&quot;001D0D2E&quot;/&gt;&lt;wsp:rsid wsp:val=&quot;001D1508&quot;/&gt;&lt;wsp:rsid wsp:val=&quot;001D1ACF&quot;/&gt;&lt;wsp:rsid wsp:val=&quot;001D406C&quot;/&gt;&lt;wsp:rsid wsp:val=&quot;001D41EE&quot;/&gt;&lt;wsp:rsid wsp:val=&quot;001E0380&quot;/&gt;&lt;wsp:rsid wsp:val=&quot;001E13B1&quot;/&gt;&lt;wsp:rsid wsp:val=&quot;001F3A19&quot;/&gt;&lt;wsp:rsid wsp:val=&quot;00212123&quot;/&gt;&lt;wsp:rsid wsp:val=&quot;00220AEC&quot;/&gt;&lt;wsp:rsid wsp:val=&quot;002227A5&quot;/&gt;&lt;wsp:rsid wsp:val=&quot;00234467&quot;/&gt;&lt;wsp:rsid wsp:val=&quot;00237D8D&quot;/&gt;&lt;wsp:rsid wsp:val=&quot;00240560&quot;/&gt;&lt;wsp:rsid wsp:val=&quot;002405D5&quot;/&gt;&lt;wsp:rsid wsp:val=&quot;00241DA2&quot;/&gt;&lt;wsp:rsid wsp:val=&quot;0024614B&quot;/&gt;&lt;wsp:rsid wsp:val=&quot;00247FEE&quot;/&gt;&lt;wsp:rsid wsp:val=&quot;00250E7D&quot;/&gt;&lt;wsp:rsid wsp:val=&quot;0025262D&quot;/&gt;&lt;wsp:rsid wsp:val=&quot;00252BF5&quot;/&gt;&lt;wsp:rsid wsp:val=&quot;002565D5&quot;/&gt;&lt;wsp:rsid wsp:val=&quot;002622C0&quot;/&gt;&lt;wsp:rsid wsp:val=&quot;00264513&quot;/&gt;&lt;wsp:rsid wsp:val=&quot;002778AE&quot;/&gt;&lt;wsp:rsid wsp:val=&quot;00280217&quot;/&gt;&lt;wsp:rsid wsp:val=&quot;0028269A&quot;/&gt;&lt;wsp:rsid wsp:val=&quot;00283590&quot;/&gt;&lt;wsp:rsid wsp:val=&quot;00284160&quot;/&gt;&lt;wsp:rsid wsp:val=&quot;00286973&quot;/&gt;&lt;wsp:rsid wsp:val=&quot;00293CA4&quot;/&gt;&lt;wsp:rsid wsp:val=&quot;00294123&quot;/&gt;&lt;wsp:rsid wsp:val=&quot;00294E70&quot;/&gt;&lt;wsp:rsid wsp:val=&quot;002A1924&quot;/&gt;&lt;wsp:rsid wsp:val=&quot;002A5394&quot;/&gt;&lt;wsp:rsid wsp:val=&quot;002A7420&quot;/&gt;&lt;wsp:rsid wsp:val=&quot;002B0F12&quot;/&gt;&lt;wsp:rsid wsp:val=&quot;002B1308&quot;/&gt;&lt;wsp:rsid wsp:val=&quot;002B4554&quot;/&gt;&lt;wsp:rsid wsp:val=&quot;002C083D&quot;/&gt;&lt;wsp:rsid wsp:val=&quot;002C72D8&quot;/&gt;&lt;wsp:rsid wsp:val=&quot;002D11FA&quot;/&gt;&lt;wsp:rsid wsp:val=&quot;002D2278&quot;/&gt;&lt;wsp:rsid wsp:val=&quot;002D6994&quot;/&gt;&lt;wsp:rsid wsp:val=&quot;002D7FF0&quot;/&gt;&lt;wsp:rsid wsp:val=&quot;002E0224&quot;/&gt;&lt;wsp:rsid wsp:val=&quot;002E0DDF&quot;/&gt;&lt;wsp:rsid wsp:val=&quot;002E2906&quot;/&gt;&lt;wsp:rsid wsp:val=&quot;002E2BB0&quot;/&gt;&lt;wsp:rsid wsp:val=&quot;002E5635&quot;/&gt;&lt;wsp:rsid wsp:val=&quot;002E5ADB&quot;/&gt;&lt;wsp:rsid wsp:val=&quot;002E64C3&quot;/&gt;&lt;wsp:rsid wsp:val=&quot;002E6A2C&quot;/&gt;&lt;wsp:rsid wsp:val=&quot;002F1D8C&quot;/&gt;&lt;wsp:rsid wsp:val=&quot;002F21DA&quot;/&gt;&lt;wsp:rsid wsp:val=&quot;002F36CB&quot;/&gt;&lt;wsp:rsid wsp:val=&quot;00301F39&quot;/&gt;&lt;wsp:rsid wsp:val=&quot;003040AB&quot;/&gt;&lt;wsp:rsid wsp:val=&quot;0030551F&quot;/&gt;&lt;wsp:rsid wsp:val=&quot;00310256&quot;/&gt;&lt;wsp:rsid wsp:val=&quot;003119EA&quot;/&gt;&lt;wsp:rsid wsp:val=&quot;00311A34&quot;/&gt;&lt;wsp:rsid wsp:val=&quot;0031524E&quot;/&gt;&lt;wsp:rsid wsp:val=&quot;00317271&quot;/&gt;&lt;wsp:rsid wsp:val=&quot;00320E18&quot;/&gt;&lt;wsp:rsid wsp:val=&quot;0032106F&quot;/&gt;&lt;wsp:rsid wsp:val=&quot;00325926&quot;/&gt;&lt;wsp:rsid wsp:val=&quot;00326429&quot;/&gt;&lt;wsp:rsid wsp:val=&quot;00327A8A&quot;/&gt;&lt;wsp:rsid wsp:val=&quot;003332C9&quot;/&gt;&lt;wsp:rsid wsp:val=&quot;00334C83&quot;/&gt;&lt;wsp:rsid wsp:val=&quot;00336610&quot;/&gt;&lt;wsp:rsid wsp:val=&quot;0033682E&quot;/&gt;&lt;wsp:rsid wsp:val=&quot;00343F73&quot;/&gt;&lt;wsp:rsid wsp:val=&quot;00345060&quot;/&gt;&lt;wsp:rsid wsp:val=&quot;00350AA5&quot;/&gt;&lt;wsp:rsid wsp:val=&quot;0035323B&quot;/&gt;&lt;wsp:rsid wsp:val=&quot;00354A68&quot;/&gt;&lt;wsp:rsid wsp:val=&quot;003609D2&quot;/&gt;&lt;wsp:rsid wsp:val=&quot;0036348D&quot;/&gt;&lt;wsp:rsid wsp:val=&quot;00363F22&quot;/&gt;&lt;wsp:rsid wsp:val=&quot;00375564&quot;/&gt;&lt;wsp:rsid wsp:val=&quot;00377F2B&quot;/&gt;&lt;wsp:rsid wsp:val=&quot;00382A85&quot;/&gt;&lt;wsp:rsid wsp:val=&quot;00383191&quot;/&gt;&lt;wsp:rsid wsp:val=&quot;00383281&quot;/&gt;&lt;wsp:rsid wsp:val=&quot;00386DED&quot;/&gt;&lt;wsp:rsid wsp:val=&quot;003912E7&quot;/&gt;&lt;wsp:rsid wsp:val=&quot;00391ED7&quot;/&gt;&lt;wsp:rsid wsp:val=&quot;00393947&quot;/&gt;&lt;wsp:rsid wsp:val=&quot;003A1413&quot;/&gt;&lt;wsp:rsid wsp:val=&quot;003A2275&quot;/&gt;&lt;wsp:rsid wsp:val=&quot;003A6A4F&quot;/&gt;&lt;wsp:rsid wsp:val=&quot;003A7088&quot;/&gt;&lt;wsp:rsid wsp:val=&quot;003A7FAC&quot;/&gt;&lt;wsp:rsid wsp:val=&quot;003B00DF&quot;/&gt;&lt;wsp:rsid wsp:val=&quot;003B1275&quot;/&gt;&lt;wsp:rsid wsp:val=&quot;003B1778&quot;/&gt;&lt;wsp:rsid wsp:val=&quot;003C11CB&quot;/&gt;&lt;wsp:rsid wsp:val=&quot;003C74C3&quot;/&gt;&lt;wsp:rsid wsp:val=&quot;003C75F3&quot;/&gt;&lt;wsp:rsid wsp:val=&quot;003C78A3&quot;/&gt;&lt;wsp:rsid wsp:val=&quot;003D11AC&quot;/&gt;&lt;wsp:rsid wsp:val=&quot;003D2EBF&quot;/&gt;&lt;wsp:rsid wsp:val=&quot;003D3B31&quot;/&gt;&lt;wsp:rsid wsp:val=&quot;003E06AC&quot;/&gt;&lt;wsp:rsid wsp:val=&quot;003E1867&quot;/&gt;&lt;wsp:rsid wsp:val=&quot;003E1FF8&quot;/&gt;&lt;wsp:rsid wsp:val=&quot;003E4C7A&quot;/&gt;&lt;wsp:rsid wsp:val=&quot;003E5729&quot;/&gt;&lt;wsp:rsid wsp:val=&quot;003F4EE0&quot;/&gt;&lt;wsp:rsid wsp:val=&quot;003F555A&quot;/&gt;&lt;wsp:rsid wsp:val=&quot;00402153&quot;/&gt;&lt;wsp:rsid wsp:val=&quot;00402FC1&quot;/&gt;&lt;wsp:rsid wsp:val=&quot;004047DD&quot;/&gt;&lt;wsp:rsid wsp:val=&quot;00416976&quot;/&gt;&lt;wsp:rsid wsp:val=&quot;004173E9&quot;/&gt;&lt;wsp:rsid wsp:val=&quot;00425082&quot;/&gt;&lt;wsp:rsid wsp:val=&quot;00431DEB&quot;/&gt;&lt;wsp:rsid wsp:val=&quot;00442AF4&quot;/&gt;&lt;wsp:rsid wsp:val=&quot;00446B29&quot;/&gt;&lt;wsp:rsid wsp:val=&quot;004510EE&quot;/&gt;&lt;wsp:rsid wsp:val=&quot;00451378&quot;/&gt;&lt;wsp:rsid wsp:val=&quot;00451591&quot;/&gt;&lt;wsp:rsid wsp:val=&quot;00453F9A&quot;/&gt;&lt;wsp:rsid wsp:val=&quot;00456FAD&quot;/&gt;&lt;wsp:rsid wsp:val=&quot;00460D56&quot;/&gt;&lt;wsp:rsid wsp:val=&quot;00466FA8&quot;/&gt;&lt;wsp:rsid wsp:val=&quot;00471E91&quot;/&gt;&lt;wsp:rsid wsp:val=&quot;00472DCA&quot;/&gt;&lt;wsp:rsid wsp:val=&quot;00474675&quot;/&gt;&lt;wsp:rsid wsp:val=&quot;0047470C&quot;/&gt;&lt;wsp:rsid wsp:val=&quot;00474734&quot;/&gt;&lt;wsp:rsid wsp:val=&quot;00493966&quot;/&gt;&lt;wsp:rsid wsp:val=&quot;00495756&quot;/&gt;&lt;wsp:rsid wsp:val=&quot;00495AC2&quot;/&gt;&lt;wsp:rsid wsp:val=&quot;00497871&quot;/&gt;&lt;wsp:rsid wsp:val=&quot;00497D44&quot;/&gt;&lt;wsp:rsid wsp:val=&quot;004A35F9&quot;/&gt;&lt;wsp:rsid wsp:val=&quot;004B24C1&quot;/&gt;&lt;wsp:rsid wsp:val=&quot;004B3589&quot;/&gt;&lt;wsp:rsid wsp:val=&quot;004B3787&quot;/&gt;&lt;wsp:rsid wsp:val=&quot;004B7D5E&quot;/&gt;&lt;wsp:rsid wsp:val=&quot;004C2897&quot;/&gt;&lt;wsp:rsid wsp:val=&quot;004C292F&quot;/&gt;&lt;wsp:rsid wsp:val=&quot;004C7309&quot;/&gt;&lt;wsp:rsid wsp:val=&quot;004D0619&quot;/&gt;&lt;wsp:rsid wsp:val=&quot;004D0EAC&quot;/&gt;&lt;wsp:rsid wsp:val=&quot;004E1CA0&quot;/&gt;&lt;wsp:rsid wsp:val=&quot;004E7127&quot;/&gt;&lt;wsp:rsid wsp:val=&quot;004F1E1C&quot;/&gt;&lt;wsp:rsid wsp:val=&quot;004F27E1&quot;/&gt;&lt;wsp:rsid wsp:val=&quot;004F2F9F&quot;/&gt;&lt;wsp:rsid wsp:val=&quot;004F3539&quot;/&gt;&lt;wsp:rsid wsp:val=&quot;0050084E&quot;/&gt;&lt;wsp:rsid wsp:val=&quot;00502B27&quot;/&gt;&lt;wsp:rsid wsp:val=&quot;00510280&quot;/&gt;&lt;wsp:rsid wsp:val=&quot;00513D73&quot;/&gt;&lt;wsp:rsid wsp:val=&quot;00514A43&quot;/&gt;&lt;wsp:rsid wsp:val=&quot;005174E5&quot;/&gt;&lt;wsp:rsid wsp:val=&quot;00522393&quot;/&gt;&lt;wsp:rsid wsp:val=&quot;00522620&quot;/&gt;&lt;wsp:rsid wsp:val=&quot;00523143&quot;/&gt;&lt;wsp:rsid wsp:val=&quot;00525656&quot;/&gt;&lt;wsp:rsid wsp:val=&quot;00531622&quot;/&gt;&lt;wsp:rsid wsp:val=&quot;005346A7&quot;/&gt;&lt;wsp:rsid wsp:val=&quot;00534C02&quot;/&gt;&lt;wsp:rsid wsp:val=&quot;00540810&quot;/&gt;&lt;wsp:rsid wsp:val=&quot;0054264B&quot;/&gt;&lt;wsp:rsid wsp:val=&quot;00543786&quot;/&gt;&lt;wsp:rsid wsp:val=&quot;005511A4&quot;/&gt;&lt;wsp:rsid wsp:val=&quot;005533D7&quot;/&gt;&lt;wsp:rsid wsp:val=&quot;005534B3&quot;/&gt;&lt;wsp:rsid wsp:val=&quot;005546F7&quot;/&gt;&lt;wsp:rsid wsp:val=&quot;00554D03&quot;/&gt;&lt;wsp:rsid wsp:val=&quot;005703DE&quot;/&gt;&lt;wsp:rsid wsp:val=&quot;00570D90&quot;/&gt;&lt;wsp:rsid wsp:val=&quot;0058464E&quot;/&gt;&lt;wsp:rsid wsp:val=&quot;00587B74&quot;/&gt;&lt;wsp:rsid wsp:val=&quot;005949DA&quot;/&gt;&lt;wsp:rsid wsp:val=&quot;00596566&quot;/&gt;&lt;wsp:rsid wsp:val=&quot;005A01CB&quot;/&gt;&lt;wsp:rsid wsp:val=&quot;005A06D4&quot;/&gt;&lt;wsp:rsid wsp:val=&quot;005A26E1&quot;/&gt;&lt;wsp:rsid wsp:val=&quot;005A58FF&quot;/&gt;&lt;wsp:rsid wsp:val=&quot;005A5EAF&quot;/&gt;&lt;wsp:rsid wsp:val=&quot;005A64C0&quot;/&gt;&lt;wsp:rsid wsp:val=&quot;005B3AF4&quot;/&gt;&lt;wsp:rsid wsp:val=&quot;005B3C11&quot;/&gt;&lt;wsp:rsid wsp:val=&quot;005B5F49&quot;/&gt;&lt;wsp:rsid wsp:val=&quot;005C1C28&quot;/&gt;&lt;wsp:rsid wsp:val=&quot;005C279E&quot;/&gt;&lt;wsp:rsid wsp:val=&quot;005C4518&quot;/&gt;&lt;wsp:rsid wsp:val=&quot;005C6DB5&quot;/&gt;&lt;wsp:rsid wsp:val=&quot;005E19E7&quot;/&gt;&lt;wsp:rsid wsp:val=&quot;005E2FD6&quot;/&gt;&lt;wsp:rsid wsp:val=&quot;005E4650&quot;/&gt;&lt;wsp:rsid wsp:val=&quot;0060021E&quot;/&gt;&lt;wsp:rsid wsp:val=&quot;00603F22&quot;/&gt;&lt;wsp:rsid wsp:val=&quot;00606449&quot;/&gt;&lt;wsp:rsid wsp:val=&quot;0061066B&quot;/&gt;&lt;wsp:rsid wsp:val=&quot;0061476C&quot;/&gt;&lt;wsp:rsid wsp:val=&quot;0061716C&quot;/&gt;&lt;wsp:rsid wsp:val=&quot;006243A1&quot;/&gt;&lt;wsp:rsid wsp:val=&quot;00626758&quot;/&gt;&lt;wsp:rsid wsp:val=&quot;00627400&quot;/&gt;&lt;wsp:rsid wsp:val=&quot;00632E56&quot;/&gt;&lt;wsp:rsid wsp:val=&quot;00635CBA&quot;/&gt;&lt;wsp:rsid wsp:val=&quot;0064338B&quot;/&gt;&lt;wsp:rsid wsp:val=&quot;0064430B&quot;/&gt;&lt;wsp:rsid wsp:val=&quot;00646542&quot;/&gt;&lt;wsp:rsid wsp:val=&quot;006504F4&quot;/&gt;&lt;wsp:rsid wsp:val=&quot;006532B1&quot;/&gt;&lt;wsp:rsid wsp:val=&quot;00654BC9&quot;/&gt;&lt;wsp:rsid wsp:val=&quot;006552FD&quot;/&gt;&lt;wsp:rsid wsp:val=&quot;00663AF3&quot;/&gt;&lt;wsp:rsid wsp:val=&quot;00663F51&quot;/&gt;&lt;wsp:rsid wsp:val=&quot;00666B6C&quot;/&gt;&lt;wsp:rsid wsp:val=&quot;00671D95&quot;/&gt;&lt;wsp:rsid wsp:val=&quot;006751DC&quot;/&gt;&lt;wsp:rsid wsp:val=&quot;00675ACB&quot;/&gt;&lt;wsp:rsid wsp:val=&quot;00682682&quot;/&gt;&lt;wsp:rsid wsp:val=&quot;00682702&quot;/&gt;&lt;wsp:rsid wsp:val=&quot;00692368&quot;/&gt;&lt;wsp:rsid wsp:val=&quot;006A01D2&quot;/&gt;&lt;wsp:rsid wsp:val=&quot;006A2EBC&quot;/&gt;&lt;wsp:rsid wsp:val=&quot;006A5EA0&quot;/&gt;&lt;wsp:rsid wsp:val=&quot;006A783B&quot;/&gt;&lt;wsp:rsid wsp:val=&quot;006A7B33&quot;/&gt;&lt;wsp:rsid wsp:val=&quot;006A7FA8&quot;/&gt;&lt;wsp:rsid wsp:val=&quot;006B4E13&quot;/&gt;&lt;wsp:rsid wsp:val=&quot;006B63A0&quot;/&gt;&lt;wsp:rsid wsp:val=&quot;006B75DD&quot;/&gt;&lt;wsp:rsid wsp:val=&quot;006C67E0&quot;/&gt;&lt;wsp:rsid wsp:val=&quot;006C7ABA&quot;/&gt;&lt;wsp:rsid wsp:val=&quot;006D0D60&quot;/&gt;&lt;wsp:rsid wsp:val=&quot;006D1122&quot;/&gt;&lt;wsp:rsid wsp:val=&quot;006D1B4A&quot;/&gt;&lt;wsp:rsid wsp:val=&quot;006D3C00&quot;/&gt;&lt;wsp:rsid wsp:val=&quot;006E3675&quot;/&gt;&lt;wsp:rsid wsp:val=&quot;006E4A7F&quot;/&gt;&lt;wsp:rsid wsp:val=&quot;007016C6&quot;/&gt;&lt;wsp:rsid wsp:val=&quot;00701B47&quot;/&gt;&lt;wsp:rsid wsp:val=&quot;00704DF6&quot;/&gt;&lt;wsp:rsid wsp:val=&quot;0070651C&quot;/&gt;&lt;wsp:rsid wsp:val=&quot;007132A3&quot;/&gt;&lt;wsp:rsid wsp:val=&quot;00716421&quot;/&gt;&lt;wsp:rsid wsp:val=&quot;007171F7&quot;/&gt;&lt;wsp:rsid wsp:val=&quot;00724EFB&quot;/&gt;&lt;wsp:rsid wsp:val=&quot;0072772E&quot;/&gt;&lt;wsp:rsid wsp:val=&quot;007337AC&quot;/&gt;&lt;wsp:rsid wsp:val=&quot;00737B97&quot;/&gt;&lt;wsp:rsid wsp:val=&quot;007419C3&quot;/&gt;&lt;wsp:rsid wsp:val=&quot;00742AF5&quot;/&gt;&lt;wsp:rsid wsp:val=&quot;007467A7&quot;/&gt;&lt;wsp:rsid wsp:val=&quot;007469DD&quot;/&gt;&lt;wsp:rsid wsp:val=&quot;0074741B&quot;/&gt;&lt;wsp:rsid wsp:val=&quot;0074759E&quot;/&gt;&lt;wsp:rsid wsp:val=&quot;007475E0&quot;/&gt;&lt;wsp:rsid wsp:val=&quot;007478EA&quot;/&gt;&lt;wsp:rsid wsp:val=&quot;007512ED&quot;/&gt;&lt;wsp:rsid wsp:val=&quot;00751E3B&quot;/&gt;&lt;wsp:rsid wsp:val=&quot;0075415C&quot;/&gt;&lt;wsp:rsid wsp:val=&quot;007617CD&quot;/&gt;&lt;wsp:rsid wsp:val=&quot;00763502&quot;/&gt;&lt;wsp:rsid wsp:val=&quot;00766FE1&quot;/&gt;&lt;wsp:rsid wsp:val=&quot;00775EE6&quot;/&gt;&lt;wsp:rsid wsp:val=&quot;007913AB&quot;/&gt;&lt;wsp:rsid wsp:val=&quot;007914F7&quot;/&gt;&lt;wsp:rsid wsp:val=&quot;007918A0&quot;/&gt;&lt;wsp:rsid wsp:val=&quot;00792357&quot;/&gt;&lt;wsp:rsid wsp:val=&quot;007938A8&quot;/&gt;&lt;wsp:rsid wsp:val=&quot;007A3B0D&quot;/&gt;&lt;wsp:rsid wsp:val=&quot;007A5A27&quot;/&gt;&lt;wsp:rsid wsp:val=&quot;007B09CB&quot;/&gt;&lt;wsp:rsid wsp:val=&quot;007B1625&quot;/&gt;&lt;wsp:rsid wsp:val=&quot;007B5D5F&quot;/&gt;&lt;wsp:rsid wsp:val=&quot;007B706E&quot;/&gt;&lt;wsp:rsid wsp:val=&quot;007B71EB&quot;/&gt;&lt;wsp:rsid wsp:val=&quot;007C51AB&quot;/&gt;&lt;wsp:rsid wsp:val=&quot;007C6205&quot;/&gt;&lt;wsp:rsid wsp:val=&quot;007C6287&quot;/&gt;&lt;wsp:rsid wsp:val=&quot;007C686A&quot;/&gt;&lt;wsp:rsid wsp:val=&quot;007C728E&quot;/&gt;&lt;wsp:rsid wsp:val=&quot;007D2C53&quot;/&gt;&lt;wsp:rsid wsp:val=&quot;007D3D60&quot;/&gt;&lt;wsp:rsid wsp:val=&quot;007E1980&quot;/&gt;&lt;wsp:rsid wsp:val=&quot;007E1EC3&quot;/&gt;&lt;wsp:rsid wsp:val=&quot;007E4B76&quot;/&gt;&lt;wsp:rsid wsp:val=&quot;007E5EA8&quot;/&gt;&lt;wsp:rsid wsp:val=&quot;007F0CF1&quot;/&gt;&lt;wsp:rsid wsp:val=&quot;007F12A5&quot;/&gt;&lt;wsp:rsid wsp:val=&quot;007F34E1&quot;/&gt;&lt;wsp:rsid wsp:val=&quot;007F4CF1&quot;/&gt;&lt;wsp:rsid wsp:val=&quot;007F758D&quot;/&gt;&lt;wsp:rsid wsp:val=&quot;007F7B2A&quot;/&gt;&lt;wsp:rsid wsp:val=&quot;007F7D52&quot;/&gt;&lt;wsp:rsid wsp:val=&quot;00800F38&quot;/&gt;&lt;wsp:rsid wsp:val=&quot;00801E24&quot;/&gt;&lt;wsp:rsid wsp:val=&quot;00803051&quot;/&gt;&lt;wsp:rsid wsp:val=&quot;0080654C&quot;/&gt;&lt;wsp:rsid wsp:val=&quot;008071C6&quot;/&gt;&lt;wsp:rsid wsp:val=&quot;00815961&quot;/&gt;&lt;wsp:rsid wsp:val=&quot;00817A00&quot;/&gt;&lt;wsp:rsid wsp:val=&quot;00830DC4&quot;/&gt;&lt;wsp:rsid wsp:val=&quot;00830FB1&quot;/&gt;&lt;wsp:rsid wsp:val=&quot;00835DB3&quot;/&gt;&lt;wsp:rsid wsp:val=&quot;0083617B&quot;/&gt;&lt;wsp:rsid wsp:val=&quot;008371BD&quot;/&gt;&lt;wsp:rsid wsp:val=&quot;00846505&quot;/&gt;&lt;wsp:rsid wsp:val=&quot;008504A8&quot;/&gt;&lt;wsp:rsid wsp:val=&quot;0085282E&quot;/&gt;&lt;wsp:rsid wsp:val=&quot;00857C6C&quot;/&gt;&lt;wsp:rsid wsp:val=&quot;00862035&quot;/&gt;&lt;wsp:rsid wsp:val=&quot;0086762E&quot;/&gt;&lt;wsp:rsid wsp:val=&quot;0087188D&quot;/&gt;&lt;wsp:rsid wsp:val=&quot;0087198C&quot;/&gt;&lt;wsp:rsid wsp:val=&quot;00872C1F&quot;/&gt;&lt;wsp:rsid wsp:val=&quot;00872D5A&quot;/&gt;&lt;wsp:rsid wsp:val=&quot;00873B42&quot;/&gt;&lt;wsp:rsid wsp:val=&quot;00884539&quot;/&gt;&lt;wsp:rsid wsp:val=&quot;008856D8&quot;/&gt;&lt;wsp:rsid wsp:val=&quot;0088776E&quot;/&gt;&lt;wsp:rsid wsp:val=&quot;008915E3&quot;/&gt;&lt;wsp:rsid wsp:val=&quot;00892E82&quot;/&gt;&lt;wsp:rsid wsp:val=&quot;00894421&quot;/&gt;&lt;wsp:rsid wsp:val=&quot;00897AFD&quot;/&gt;&lt;wsp:rsid wsp:val=&quot;008A0B6E&quot;/&gt;&lt;wsp:rsid wsp:val=&quot;008B172A&quot;/&gt;&lt;wsp:rsid wsp:val=&quot;008B60B2&quot;/&gt;&lt;wsp:rsid wsp:val=&quot;008C03EE&quot;/&gt;&lt;wsp:rsid wsp:val=&quot;008C1B58&quot;/&gt;&lt;wsp:rsid wsp:val=&quot;008C39AE&quot;/&gt;&lt;wsp:rsid wsp:val=&quot;008C590D&quot;/&gt;&lt;wsp:rsid wsp:val=&quot;008C6042&quot;/&gt;&lt;wsp:rsid wsp:val=&quot;008C67D4&quot;/&gt;&lt;wsp:rsid wsp:val=&quot;008D4CF0&quot;/&gt;&lt;wsp:rsid wsp:val=&quot;008E031B&quot;/&gt;&lt;wsp:rsid wsp:val=&quot;008E074E&quot;/&gt;&lt;wsp:rsid wsp:val=&quot;008E1E5A&quot;/&gt;&lt;wsp:rsid wsp:val=&quot;008E7029&quot;/&gt;&lt;wsp:rsid wsp:val=&quot;008E7161&quot;/&gt;&lt;wsp:rsid wsp:val=&quot;008E7EF6&quot;/&gt;&lt;wsp:rsid wsp:val=&quot;008E7F21&quot;/&gt;&lt;wsp:rsid wsp:val=&quot;008F0F4F&quot;/&gt;&lt;wsp:rsid wsp:val=&quot;008F1F98&quot;/&gt;&lt;wsp:rsid wsp:val=&quot;008F4443&quot;/&gt;&lt;wsp:rsid wsp:val=&quot;008F6758&quot;/&gt;&lt;wsp:rsid wsp:val=&quot;008F6900&quot;/&gt;&lt;wsp:rsid wsp:val=&quot;00901D4D&quot;/&gt;&lt;wsp:rsid wsp:val=&quot;00903ED6&quot;/&gt;&lt;wsp:rsid wsp:val=&quot;009040DD&quot;/&gt;&lt;wsp:rsid wsp:val=&quot;00905B47&quot;/&gt;&lt;wsp:rsid wsp:val=&quot;0091331C&quot;/&gt;&lt;wsp:rsid wsp:val=&quot;00915CA0&quot;/&gt;&lt;wsp:rsid wsp:val=&quot;00921C37&quot;/&gt;&lt;wsp:rsid wsp:val=&quot;009279DE&quot;/&gt;&lt;wsp:rsid wsp:val=&quot;00930116&quot;/&gt;&lt;wsp:rsid wsp:val=&quot;009344CC&quot;/&gt;&lt;wsp:rsid wsp:val=&quot;0094212C&quot;/&gt;&lt;wsp:rsid wsp:val=&quot;00943295&quot;/&gt;&lt;wsp:rsid wsp:val=&quot;009528D9&quot;/&gt;&lt;wsp:rsid wsp:val=&quot;00954689&quot;/&gt;&lt;wsp:rsid wsp:val=&quot;00955AA9&quot;/&gt;&lt;wsp:rsid wsp:val=&quot;009563F8&quot;/&gt;&lt;wsp:rsid wsp:val=&quot;009617C9&quot;/&gt;&lt;wsp:rsid wsp:val=&quot;009617D9&quot;/&gt;&lt;wsp:rsid wsp:val=&quot;00961C93&quot;/&gt;&lt;wsp:rsid wsp:val=&quot;00965324&quot;/&gt;&lt;wsp:rsid wsp:val=&quot;0097091E&quot;/&gt;&lt;wsp:rsid wsp:val=&quot;00973A8B&quot;/&gt;&lt;wsp:rsid wsp:val=&quot;009760D3&quot;/&gt;&lt;wsp:rsid wsp:val=&quot;00977132&quot;/&gt;&lt;wsp:rsid wsp:val=&quot;00981A4B&quot;/&gt;&lt;wsp:rsid wsp:val=&quot;00982501&quot;/&gt;&lt;wsp:rsid wsp:val=&quot;00982D84&quot;/&gt;&lt;wsp:rsid wsp:val=&quot;009877D3&quot;/&gt;&lt;wsp:rsid wsp:val=&quot;00990216&quot;/&gt;&lt;wsp:rsid wsp:val=&quot;00991C61&quot;/&gt;&lt;wsp:rsid wsp:val=&quot;0099402D&quot;/&gt;&lt;wsp:rsid wsp:val=&quot;00994E8F&quot;/&gt;&lt;wsp:rsid wsp:val=&quot;009951DC&quot;/&gt;&lt;wsp:rsid wsp:val=&quot;009959BB&quot;/&gt;&lt;wsp:rsid wsp:val=&quot;00997158&quot;/&gt;&lt;wsp:rsid wsp:val=&quot;009A1F64&quot;/&gt;&lt;wsp:rsid wsp:val=&quot;009A3A7C&quot;/&gt;&lt;wsp:rsid wsp:val=&quot;009A483D&quot;/&gt;&lt;wsp:rsid wsp:val=&quot;009A7954&quot;/&gt;&lt;wsp:rsid wsp:val=&quot;009B0738&quot;/&gt;&lt;wsp:rsid wsp:val=&quot;009B2ADB&quot;/&gt;&lt;wsp:rsid wsp:val=&quot;009B4B20&quot;/&gt;&lt;wsp:rsid wsp:val=&quot;009B603A&quot;/&gt;&lt;wsp:rsid wsp:val=&quot;009C0129&quot;/&gt;&lt;wsp:rsid wsp:val=&quot;009C2D0E&quot;/&gt;&lt;wsp:rsid wsp:val=&quot;009C3DAC&quot;/&gt;&lt;wsp:rsid wsp:val=&quot;009C42E0&quot;/&gt;&lt;wsp:rsid wsp:val=&quot;009C44D4&quot;/&gt;&lt;wsp:rsid wsp:val=&quot;009D5362&quot;/&gt;&lt;wsp:rsid wsp:val=&quot;009D5EED&quot;/&gt;&lt;wsp:rsid wsp:val=&quot;009E1415&quot;/&gt;&lt;wsp:rsid wsp:val=&quot;009E6116&quot;/&gt;&lt;wsp:rsid wsp:val=&quot;009F08E7&quot;/&gt;&lt;wsp:rsid wsp:val=&quot;009F0D17&quot;/&gt;&lt;wsp:rsid wsp:val=&quot;009F2F2F&quot;/&gt;&lt;wsp:rsid wsp:val=&quot;009F5B62&quot;/&gt;&lt;wsp:rsid wsp:val=&quot;00A02E43&quot;/&gt;&lt;wsp:rsid wsp:val=&quot;00A02FB5&quot;/&gt;&lt;wsp:rsid wsp:val=&quot;00A03662&quot;/&gt;&lt;wsp:rsid wsp:val=&quot;00A065F9&quot;/&gt;&lt;wsp:rsid wsp:val=&quot;00A07F34&quot;/&gt;&lt;wsp:rsid wsp:val=&quot;00A149D3&quot;/&gt;&lt;wsp:rsid wsp:val=&quot;00A22154&quot;/&gt;&lt;wsp:rsid wsp:val=&quot;00A25C38&quot;/&gt;&lt;wsp:rsid wsp:val=&quot;00A27543&quot;/&gt;&lt;wsp:rsid wsp:val=&quot;00A3018F&quot;/&gt;&lt;wsp:rsid wsp:val=&quot;00A33790&quot;/&gt;&lt;wsp:rsid wsp:val=&quot;00A36BBE&quot;/&gt;&lt;wsp:rsid wsp:val=&quot;00A379A7&quot;/&gt;&lt;wsp:rsid wsp:val=&quot;00A4307A&quot;/&gt;&lt;wsp:rsid wsp:val=&quot;00A47EBB&quot;/&gt;&lt;wsp:rsid wsp:val=&quot;00A51CDD&quot;/&gt;&lt;wsp:rsid wsp:val=&quot;00A579FE&quot;/&gt;&lt;wsp:rsid wsp:val=&quot;00A6730D&quot;/&gt;&lt;wsp:rsid wsp:val=&quot;00A70F9B&quot;/&gt;&lt;wsp:rsid wsp:val=&quot;00A71625&quot;/&gt;&lt;wsp:rsid wsp:val=&quot;00A71B9B&quot;/&gt;&lt;wsp:rsid wsp:val=&quot;00A751C7&quot;/&gt;&lt;wsp:rsid wsp:val=&quot;00A80603&quot;/&gt;&lt;wsp:rsid wsp:val=&quot;00A833A2&quot;/&gt;&lt;wsp:rsid wsp:val=&quot;00A86BD5&quot;/&gt;&lt;wsp:rsid wsp:val=&quot;00A87844&quot;/&gt;&lt;wsp:rsid wsp:val=&quot;00A92C51&quot;/&gt;&lt;wsp:rsid wsp:val=&quot;00A938A7&quot;/&gt;&lt;wsp:rsid wsp:val=&quot;00A9683B&quot;/&gt;&lt;wsp:rsid wsp:val=&quot;00AA038C&quot;/&gt;&lt;wsp:rsid wsp:val=&quot;00AA7A09&quot;/&gt;&lt;wsp:rsid wsp:val=&quot;00AB3B50&quot;/&gt;&lt;wsp:rsid wsp:val=&quot;00AB5323&quot;/&gt;&lt;wsp:rsid wsp:val=&quot;00AC02F2&quot;/&gt;&lt;wsp:rsid wsp:val=&quot;00AC05B1&quot;/&gt;&lt;wsp:rsid wsp:val=&quot;00AC09A6&quot;/&gt;&lt;wsp:rsid wsp:val=&quot;00AC4C29&quot;/&gt;&lt;wsp:rsid wsp:val=&quot;00AD356C&quot;/&gt;&lt;wsp:rsid wsp:val=&quot;00AD70F5&quot;/&gt;&lt;wsp:rsid wsp:val=&quot;00AD7AC7&quot;/&gt;&lt;wsp:rsid wsp:val=&quot;00AE2914&quot;/&gt;&lt;wsp:rsid wsp:val=&quot;00AE3F4E&quot;/&gt;&lt;wsp:rsid wsp:val=&quot;00AE6D15&quot;/&gt;&lt;wsp:rsid wsp:val=&quot;00AF2C26&quot;/&gt;&lt;wsp:rsid wsp:val=&quot;00B01460&quot;/&gt;&lt;wsp:rsid wsp:val=&quot;00B04182&quot;/&gt;&lt;wsp:rsid wsp:val=&quot;00B07AE3&quot;/&gt;&lt;wsp:rsid wsp:val=&quot;00B11430&quot;/&gt;&lt;wsp:rsid wsp:val=&quot;00B15F67&quot;/&gt;&lt;wsp:rsid wsp:val=&quot;00B27583&quot;/&gt;&lt;wsp:rsid wsp:val=&quot;00B32359&quot;/&gt;&lt;wsp:rsid wsp:val=&quot;00B353EB&quot;/&gt;&lt;wsp:rsid wsp:val=&quot;00B3566F&quot;/&gt;&lt;wsp:rsid wsp:val=&quot;00B35F2A&quot;/&gt;&lt;wsp:rsid wsp:val=&quot;00B433F4&quot;/&gt;&lt;wsp:rsid wsp:val=&quot;00B439C4&quot;/&gt;&lt;wsp:rsid wsp:val=&quot;00B4535E&quot;/&gt;&lt;wsp:rsid wsp:val=&quot;00B454D6&quot;/&gt;&lt;wsp:rsid wsp:val=&quot;00B52A8C&quot;/&gt;&lt;wsp:rsid wsp:val=&quot;00B636A8&quot;/&gt;&lt;wsp:rsid wsp:val=&quot;00B665C6&quot;/&gt;&lt;wsp:rsid wsp:val=&quot;00B66A28&quot;/&gt;&lt;wsp:rsid wsp:val=&quot;00B70B7C&quot;/&gt;&lt;wsp:rsid wsp:val=&quot;00B714C5&quot;/&gt;&lt;wsp:rsid wsp:val=&quot;00B72849&quot;/&gt;&lt;wsp:rsid wsp:val=&quot;00B805AF&quot;/&gt;&lt;wsp:rsid wsp:val=&quot;00B81CA9&quot;/&gt;&lt;wsp:rsid wsp:val=&quot;00B869EC&quot;/&gt;&lt;wsp:rsid wsp:val=&quot;00B9397A&quot;/&gt;&lt;wsp:rsid wsp:val=&quot;00B9633D&quot;/&gt;&lt;wsp:rsid wsp:val=&quot;00BA2EBE&quot;/&gt;&lt;wsp:rsid wsp:val=&quot;00BB0F28&quot;/&gt;&lt;wsp:rsid wsp:val=&quot;00BB2CE6&quot;/&gt;&lt;wsp:rsid wsp:val=&quot;00BB4044&quot;/&gt;&lt;wsp:rsid wsp:val=&quot;00BB458A&quot;/&gt;&lt;wsp:rsid wsp:val=&quot;00BB5C91&quot;/&gt;&lt;wsp:rsid wsp:val=&quot;00BC4A6B&quot;/&gt;&lt;wsp:rsid wsp:val=&quot;00BD00D3&quot;/&gt;&lt;wsp:rsid wsp:val=&quot;00BD1659&quot;/&gt;&lt;wsp:rsid wsp:val=&quot;00BD3AA9&quot;/&gt;&lt;wsp:rsid wsp:val=&quot;00BD4A18&quot;/&gt;&lt;wsp:rsid wsp:val=&quot;00BD6DB2&quot;/&gt;&lt;wsp:rsid wsp:val=&quot;00BE0205&quot;/&gt;&lt;wsp:rsid wsp:val=&quot;00BE0FA9&quot;/&gt;&lt;wsp:rsid wsp:val=&quot;00BE11CF&quot;/&gt;&lt;wsp:rsid wsp:val=&quot;00BE21AB&quot;/&gt;&lt;wsp:rsid wsp:val=&quot;00BE284B&quot;/&gt;&lt;wsp:rsid wsp:val=&quot;00BE55CB&quot;/&gt;&lt;wsp:rsid wsp:val=&quot;00BF13E0&quot;/&gt;&lt;wsp:rsid wsp:val=&quot;00BF4625&quot;/&gt;&lt;wsp:rsid wsp:val=&quot;00BF4894&quot;/&gt;&lt;wsp:rsid wsp:val=&quot;00BF617A&quot;/&gt;&lt;wsp:rsid wsp:val=&quot;00C0266C&quot;/&gt;&lt;wsp:rsid wsp:val=&quot;00C036DF&quot;/&gt;&lt;wsp:rsid wsp:val=&quot;00C0379D&quot;/&gt;&lt;wsp:rsid wsp:val=&quot;00C03931&quot;/&gt;&lt;wsp:rsid wsp:val=&quot;00C05FE3&quot;/&gt;&lt;wsp:rsid wsp:val=&quot;00C063DF&quot;/&gt;&lt;wsp:rsid wsp:val=&quot;00C15E82&quot;/&gt;&lt;wsp:rsid wsp:val=&quot;00C17CB6&quot;/&gt;&lt;wsp:rsid wsp:val=&quot;00C2136D&quot;/&gt;&lt;wsp:rsid wsp:val=&quot;00C214EE&quot;/&gt;&lt;wsp:rsid wsp:val=&quot;00C2314B&quot;/&gt;&lt;wsp:rsid wsp:val=&quot;00C24971&quot;/&gt;&lt;wsp:rsid wsp:val=&quot;00C26BE5&quot;/&gt;&lt;wsp:rsid wsp:val=&quot;00C26E4D&quot;/&gt;&lt;wsp:rsid wsp:val=&quot;00C27909&quot;/&gt;&lt;wsp:rsid wsp:val=&quot;00C27B03&quot;/&gt;&lt;wsp:rsid wsp:val=&quot;00C311C7&quot;/&gt;&lt;wsp:rsid wsp:val=&quot;00C314E1&quot;/&gt;&lt;wsp:rsid wsp:val=&quot;00C34397&quot;/&gt;&lt;wsp:rsid wsp:val=&quot;00C4095D&quot;/&gt;&lt;wsp:rsid wsp:val=&quot;00C4097C&quot;/&gt;&lt;wsp:rsid wsp:val=&quot;00C522CD&quot;/&gt;&lt;wsp:rsid wsp:val=&quot;00C601D2&quot;/&gt;&lt;wsp:rsid wsp:val=&quot;00C61BC5&quot;/&gt;&lt;wsp:rsid wsp:val=&quot;00C65BCC&quot;/&gt;&lt;wsp:rsid wsp:val=&quot;00C666B6&quot;/&gt;&lt;wsp:rsid wsp:val=&quot;00C66970&quot;/&gt;&lt;wsp:rsid wsp:val=&quot;00C67C8A&quot;/&gt;&lt;wsp:rsid wsp:val=&quot;00C738CD&quot;/&gt;&lt;wsp:rsid wsp:val=&quot;00C85FB2&quot;/&gt;&lt;wsp:rsid wsp:val=&quot;00C8691C&quot;/&gt;&lt;wsp:rsid wsp:val=&quot;00C922D1&quot;/&gt;&lt;wsp:rsid wsp:val=&quot;00C9322B&quot;/&gt;&lt;wsp:rsid wsp:val=&quot;00CA168A&quot;/&gt;&lt;wsp:rsid wsp:val=&quot;00CA357E&quot;/&gt;&lt;wsp:rsid wsp:val=&quot;00CA44F9&quot;/&gt;&lt;wsp:rsid wsp:val=&quot;00CA4A69&quot;/&gt;&lt;wsp:rsid wsp:val=&quot;00CA60F1&quot;/&gt;&lt;wsp:rsid wsp:val=&quot;00CA72E8&quot;/&gt;&lt;wsp:rsid wsp:val=&quot;00CA7DDC&quot;/&gt;&lt;wsp:rsid wsp:val=&quot;00CB2243&quot;/&gt;&lt;wsp:rsid wsp:val=&quot;00CB5D93&quot;/&gt;&lt;wsp:rsid wsp:val=&quot;00CB7BA1&quot;/&gt;&lt;wsp:rsid wsp:val=&quot;00CC3E0C&quot;/&gt;&lt;wsp:rsid wsp:val=&quot;00CC58D3&quot;/&gt;&lt;wsp:rsid wsp:val=&quot;00CC724A&quot;/&gt;&lt;wsp:rsid wsp:val=&quot;00CC784D&quot;/&gt;&lt;wsp:rsid wsp:val=&quot;00CD3AC4&quot;/&gt;&lt;wsp:rsid wsp:val=&quot;00CD4FD7&quot;/&gt;&lt;wsp:rsid wsp:val=&quot;00CD6B08&quot;/&gt;&lt;wsp:rsid wsp:val=&quot;00CE36EA&quot;/&gt;&lt;wsp:rsid wsp:val=&quot;00CF4B39&quot;/&gt;&lt;wsp:rsid wsp:val=&quot;00D010E3&quot;/&gt;&lt;wsp:rsid wsp:val=&quot;00D0337B&quot;/&gt;&lt;wsp:rsid wsp:val=&quot;00D06F4A&quot;/&gt;&lt;wsp:rsid wsp:val=&quot;00D079B2&quot;/&gt;&lt;wsp:rsid wsp:val=&quot;00D114E9&quot;/&gt;&lt;wsp:rsid wsp:val=&quot;00D2485E&quot;/&gt;&lt;wsp:rsid wsp:val=&quot;00D40435&quot;/&gt;&lt;wsp:rsid wsp:val=&quot;00D429C6&quot;/&gt;&lt;wsp:rsid wsp:val=&quot;00D43CE2&quot;/&gt;&lt;wsp:rsid wsp:val=&quot;00D47748&quot;/&gt;&lt;wsp:rsid wsp:val=&quot;00D52DBD&quot;/&gt;&lt;wsp:rsid wsp:val=&quot;00D54CC3&quot;/&gt;&lt;wsp:rsid wsp:val=&quot;00D6041A&quot;/&gt;&lt;wsp:rsid wsp:val=&quot;00D633EB&quot;/&gt;&lt;wsp:rsid wsp:val=&quot;00D65DCF&quot;/&gt;&lt;wsp:rsid wsp:val=&quot;00D70A39&quot;/&gt;&lt;wsp:rsid wsp:val=&quot;00D717EF&quot;/&gt;&lt;wsp:rsid wsp:val=&quot;00D729F4&quot;/&gt;&lt;wsp:rsid wsp:val=&quot;00D74341&quot;/&gt;&lt;wsp:rsid wsp:val=&quot;00D7579D&quot;/&gt;&lt;wsp:rsid wsp:val=&quot;00D7735B&quot;/&gt;&lt;wsp:rsid wsp:val=&quot;00D77907&quot;/&gt;&lt;wsp:rsid wsp:val=&quot;00D804EA&quot;/&gt;&lt;wsp:rsid wsp:val=&quot;00D82FF7&quot;/&gt;&lt;wsp:rsid wsp:val=&quot;00D847FE&quot;/&gt;&lt;wsp:rsid wsp:val=&quot;00D93438&quot;/&gt;&lt;wsp:rsid wsp:val=&quot;00D964EA&quot;/&gt;&lt;wsp:rsid wsp:val=&quot;00D966D0&quot;/&gt;&lt;wsp:rsid wsp:val=&quot;00DA0C59&quot;/&gt;&lt;wsp:rsid wsp:val=&quot;00DA3991&quot;/&gt;&lt;wsp:rsid wsp:val=&quot;00DA6531&quot;/&gt;&lt;wsp:rsid wsp:val=&quot;00DB286A&quot;/&gt;&lt;wsp:rsid wsp:val=&quot;00DB4A29&quot;/&gt;&lt;wsp:rsid wsp:val=&quot;00DB7E6C&quot;/&gt;&lt;wsp:rsid wsp:val=&quot;00DC6E4A&quot;/&gt;&lt;wsp:rsid wsp:val=&quot;00DD1BE1&quot;/&gt;&lt;wsp:rsid wsp:val=&quot;00DD2564&quot;/&gt;&lt;wsp:rsid wsp:val=&quot;00DD5A29&quot;/&gt;&lt;wsp:rsid wsp:val=&quot;00DD5D9D&quot;/&gt;&lt;wsp:rsid wsp:val=&quot;00DE0BBB&quot;/&gt;&lt;wsp:rsid wsp:val=&quot;00DE35CB&quot;/&gt;&lt;wsp:rsid wsp:val=&quot;00DE7F5B&quot;/&gt;&lt;wsp:rsid wsp:val=&quot;00DF21E9&quot;/&gt;&lt;wsp:rsid wsp:val=&quot;00DF48A1&quot;/&gt;&lt;wsp:rsid wsp:val=&quot;00DF59D7&quot;/&gt;&lt;wsp:rsid wsp:val=&quot;00DF7000&quot;/&gt;&lt;wsp:rsid wsp:val=&quot;00E00371&quot;/&gt;&lt;wsp:rsid wsp:val=&quot;00E00F14&quot;/&gt;&lt;wsp:rsid wsp:val=&quot;00E02FFF&quot;/&gt;&lt;wsp:rsid wsp:val=&quot;00E04C7E&quot;/&gt;&lt;wsp:rsid wsp:val=&quot;00E06386&quot;/&gt;&lt;wsp:rsid wsp:val=&quot;00E07007&quot;/&gt;&lt;wsp:rsid wsp:val=&quot;00E07FEE&quot;/&gt;&lt;wsp:rsid wsp:val=&quot;00E11F1E&quot;/&gt;&lt;wsp:rsid wsp:val=&quot;00E12678&quot;/&gt;&lt;wsp:rsid wsp:val=&quot;00E159F8&quot;/&gt;&lt;wsp:rsid wsp:val=&quot;00E24EB4&quot;/&gt;&lt;wsp:rsid wsp:val=&quot;00E31EBF&quot;/&gt;&lt;wsp:rsid wsp:val=&quot;00E320ED&quot;/&gt;&lt;wsp:rsid wsp:val=&quot;00E32354&quot;/&gt;&lt;wsp:rsid wsp:val=&quot;00E33AFB&quot;/&gt;&lt;wsp:rsid wsp:val=&quot;00E34218&quot;/&gt;&lt;wsp:rsid wsp:val=&quot;00E37CE6&quot;/&gt;&lt;wsp:rsid wsp:val=&quot;00E410EA&quot;/&gt;&lt;wsp:rsid wsp:val=&quot;00E46282&quot;/&gt;&lt;wsp:rsid wsp:val=&quot;00E46885&quot;/&gt;&lt;wsp:rsid wsp:val=&quot;00E5216E&quot;/&gt;&lt;wsp:rsid wsp:val=&quot;00E7371D&quot;/&gt;&lt;wsp:rsid wsp:val=&quot;00E77C75&quot;/&gt;&lt;wsp:rsid wsp:val=&quot;00E81C47&quot;/&gt;&lt;wsp:rsid wsp:val=&quot;00E82344&quot;/&gt;&lt;wsp:rsid wsp:val=&quot;00E84C82&quot;/&gt;&lt;wsp:rsid wsp:val=&quot;00E84D64&quot;/&gt;&lt;wsp:rsid wsp:val=&quot;00E85FA5&quot;/&gt;&lt;wsp:rsid wsp:val=&quot;00E87408&quot;/&gt;&lt;wsp:rsid wsp:val=&quot;00E914C4&quot;/&gt;&lt;wsp:rsid wsp:val=&quot;00E934F5&quot;/&gt;&lt;wsp:rsid wsp:val=&quot;00E96961&quot;/&gt;&lt;wsp:rsid wsp:val=&quot;00E96A5F&quot;/&gt;&lt;wsp:rsid wsp:val=&quot;00EA0254&quot;/&gt;&lt;wsp:rsid wsp:val=&quot;00EA20D1&quot;/&gt;&lt;wsp:rsid wsp:val=&quot;00EA72EC&quot;/&gt;&lt;wsp:rsid wsp:val=&quot;00EB11CB&quot;/&gt;&lt;wsp:rsid wsp:val=&quot;00EB275A&quot;/&gt;&lt;wsp:rsid wsp:val=&quot;00EB30DD&quot;/&gt;&lt;wsp:rsid wsp:val=&quot;00EB786A&quot;/&gt;&lt;wsp:rsid wsp:val=&quot;00EC1578&quot;/&gt;&lt;wsp:rsid wsp:val=&quot;00EC1C72&quot;/&gt;&lt;wsp:rsid wsp:val=&quot;00EC2368&quot;/&gt;&lt;wsp:rsid wsp:val=&quot;00EC3CC9&quot;/&gt;&lt;wsp:rsid wsp:val=&quot;00EC680A&quot;/&gt;&lt;wsp:rsid wsp:val=&quot;00ED0974&quot;/&gt;&lt;wsp:rsid wsp:val=&quot;00ED1FF9&quot;/&gt;&lt;wsp:rsid wsp:val=&quot;00ED312C&quot;/&gt;&lt;wsp:rsid wsp:val=&quot;00EE06EC&quot;/&gt;&lt;wsp:rsid wsp:val=&quot;00EE1355&quot;/&gt;&lt;wsp:rsid wsp:val=&quot;00EE2BED&quot;/&gt;&lt;wsp:rsid wsp:val=&quot;00EE374B&quot;/&gt;&lt;wsp:rsid wsp:val=&quot;00EE7A8F&quot;/&gt;&lt;wsp:rsid wsp:val=&quot;00F0564A&quot;/&gt;&lt;wsp:rsid wsp:val=&quot;00F07475&quot;/&gt;&lt;wsp:rsid wsp:val=&quot;00F11BB5&quot;/&gt;&lt;wsp:rsid wsp:val=&quot;00F1417B&quot;/&gt;&lt;wsp:rsid wsp:val=&quot;00F156CD&quot;/&gt;&lt;wsp:rsid wsp:val=&quot;00F2364A&quot;/&gt;&lt;wsp:rsid wsp:val=&quot;00F27457&quot;/&gt;&lt;wsp:rsid wsp:val=&quot;00F274E2&quot;/&gt;&lt;wsp:rsid wsp:val=&quot;00F30434&quot;/&gt;&lt;wsp:rsid wsp:val=&quot;00F34B99&quot;/&gt;&lt;wsp:rsid wsp:val=&quot;00F37A2E&quot;/&gt;&lt;wsp:rsid wsp:val=&quot;00F512EB&quot;/&gt;&lt;wsp:rsid wsp:val=&quot;00F51B9E&quot;/&gt;&lt;wsp:rsid wsp:val=&quot;00F52DAB&quot;/&gt;&lt;wsp:rsid wsp:val=&quot;00F543F0&quot;/&gt;&lt;wsp:rsid wsp:val=&quot;00F708F1&quot;/&gt;&lt;wsp:rsid wsp:val=&quot;00F71AEB&quot;/&gt;&lt;wsp:rsid wsp:val=&quot;00F81D29&quot;/&gt;&lt;wsp:rsid wsp:val=&quot;00F83710&quot;/&gt;&lt;wsp:rsid wsp:val=&quot;00F83BA3&quot;/&gt;&lt;wsp:rsid wsp:val=&quot;00F84D88&quot;/&gt;&lt;wsp:rsid wsp:val=&quot;00F91C4D&quot;/&gt;&lt;wsp:rsid wsp:val=&quot;00F92FD9&quot;/&gt;&lt;wsp:rsid wsp:val=&quot;00FA06A6&quot;/&gt;&lt;wsp:rsid wsp:val=&quot;00FA2EFD&quot;/&gt;&lt;wsp:rsid wsp:val=&quot;00FA6684&quot;/&gt;&lt;wsp:rsid wsp:val=&quot;00FA731E&quot;/&gt;&lt;wsp:rsid wsp:val=&quot;00FB2B38&quot;/&gt;&lt;wsp:rsid wsp:val=&quot;00FB6C7B&quot;/&gt;&lt;wsp:rsid wsp:val=&quot;00FB7FBB&quot;/&gt;&lt;wsp:rsid wsp:val=&quot;00FC1892&quot;/&gt;&lt;wsp:rsid wsp:val=&quot;00FC6358&quot;/&gt;&lt;wsp:rsid wsp:val=&quot;00FD2604&quot;/&gt;&lt;wsp:rsid wsp:val=&quot;00FD320D&quot;/&gt;&lt;wsp:rsid wsp:val=&quot;00FD50E3&quot;/&gt;&lt;wsp:rsid wsp:val=&quot;00FE23DE&quot;/&gt;&lt;wsp:rsid wsp:val=&quot;00FF1033&quot;/&gt;&lt;wsp:rsid wsp:val=&quot;00FF4029&quot;/&gt;&lt;/wsp:rsids&gt;&lt;/w:docPr&gt;&lt;w:body&gt;&lt;w:p wsp:rsidR=&quot;00000000&quot; wsp:rsidRDefault=&quot;00E410EA&quot;&gt;&lt;m:oMathPara&gt;&lt;m:oMath&gt;&lt;m:f&gt;&lt;m:fPr&gt;&lt;m:ctrlPr&gt;&lt;w:rPr&gt;&lt;w:rFonts w:ascii=&quot;Cambria Math&quot; w:fareast=&quot;宋体&quot; w:h-ansDEi=&quot;宋体&quot;/&gt;&lt;wrsidx:fontsp:v wx:val=&quot;Cambria Math&quot;/&gt;&lt;w:sz w:val=&quot;24&quot;/&gt;&lt;/w:rPr&gt;&lt;/m:ctrlPr&gt;&lt;/m:fPr&gt;&lt;m:num&gt;&lt;m:sSub&gt;&lt;m:sSubPr&gt;&lt;m:ctrlPr&gt;&lt;w:rPr&gt;&lt;w:rFonts w:ascii=&quot;Cambria Math&quot; w:fareast=&quot;宋体&quot; w:h-ansi=&quot;宋体&quot;/&gt;&lt;wx:font wx:val=&quot;Cambria Math&quot;/&gt;&lt;w:snapToGrid w:val-ansDE=&quot;off&quot;/&gt;&lt;w:colorrsid w:val=&quot;00sp:v0000&quot;/&gt;&lt;w:kern w:val=&quot;0&quot;/&gt;&lt;w:sz w:val=&quot;24&quot;/&gt;&lt;/w:rPr&gt;&lt;/m:ctrlPr&gt;&lt;/m:sSubPr&gt;&lt;m:e&gt;&lt;m:sSub&gt;&lt;m:sSubPr&gt;&lt;m:ctrlPr&gt;&lt;w:rPr&gt;&lt;w:rFonts w:ascii=&quot;Cambria Math&quot; w:fareast=&quot;宋体&quot; w:h-ansi=&quot;Cambria Math&quot;/&gt;&lt;wx:font wx:val=&quot;Cambria Math&quot;/&gt;DE&lt;w:snapToGrid w:val=id&quot;off&quot;/&gt;&lt;w:colo:vr w:val=&quot;000000&quot;/&gt;&lt;w:kern w:val=&quot;0&quot;/&gt;&lt;w:sz w:val=&quot;24&quot;/&gt;&lt;/w:rPr&gt;&lt;/m:ctrlPr&gt;&lt;/m:sSubPr&gt;&lt;m:e&gt;&lt;m:r&gt;&lt;m:rPr&gt;&lt;m:sty m:val=&quot;p&quot;/&gt;&lt;/m:rPr&gt;&lt;w:rPr&gt;&lt;w:rFonts w:ascii=&quot;Cambria Math&quot; w:fareast=&quot;宋体&quot; w:h-ansi=&quot;Cambria Math&quot;/&gt;&lt;wx:fonDEt wx:val=&quot;Cambria Mathid&quot;/&gt;&lt;w:sz w:val=&quot;:v24&quot;/&gt;&lt;/w:rPr&gt;&lt;m:t&gt;m&lt;/m:t&gt;&lt;/m:r&gt;&lt;/m:e&gt;&lt;m:sub&gt;&lt;m:r&gt;&lt;m:rPr&gt;&lt;m:sty m:val=&quot;p&quot;/&gt;&lt;/m:rPr&gt;&lt;w:rPr&gt;&lt;w:rFonts w:ascii=&quot;Cambria Math&quot; w:fareast=&quot;宋体&quot; w:h-ansi=&quot;Cambria Math&quot;/&gt;&lt;wx:font wx:val=&quot;Cambria Math&quot;/&gt;&lt;w:sz w:val=&quot;24&quot;/DE&gt;&lt;/w:rPr&gt;&lt;m:t&gt;3&lt;/m:t&gt;&lt;/mid:r&gt;&lt;/m:sub&gt;&lt;/m:sSu:vb&gt;&lt;m:r&gt;&lt;m:rPr&gt;&lt;m:sty m:val=&quot;p&quot;/&gt;&lt;/m:rPr&gt;&lt;w:rPr&gt;&lt;w:rFonts w:ascii=&quot;Cambria Math&quot; w:fareast=&quot;宋体&quot; w:h-ansi=&quot;宋体&quot;/&gt;&lt;wx:font wx:val=&quot;宋体&quot;/&gt;&lt;w:sz w:val=&quot;24&quot;/&gt;&lt;/w:rPr&gt;&lt;m:t&gt;-&lt;/m:t&gt;&lt;/m:r&gt;&lt;m:r&gt;&lt;m:rPr&gt;&lt;m:sty m:val=&quot;p24&quot;/DE&quot;/&gt;&lt;/m:rPr&gt;&lt;w:rPr&gt;&lt;w:rFont&gt;&lt;/mids w:ascii=&quot;Cambria M:sSu:vath&quot; w:fareast=&quot;宋体&quot; w:h-ansi=&quot;宋体&quot;/&gt;&lt;wx:font wx:val=&quot;Cambria Math&quot;/&gt;&lt;w:sz w:val=&quot;24&quot;/&gt;&lt;/w:rPr&gt;&lt;m:t&gt;m&lt;/m:t&gt;&lt;/m:r&gt;&lt;/m:e&gt;&lt;m:sub&gt;&lt;m:r&gt;&lt;m:rPr&gt;&lt;m:sty m:val=&quot;p&quot;/&gt;&lt;/m:rPr&gt;&lt;w:rPr&gt;&lt;w:rFonts w:ascii=&quot;Cambr&quot;/DEia Math&quot; w:fareast=&quot;宋体&quot; w:h-an&gt;&lt;/midsi=&quot;宋体&quot;/&gt;&lt;wx:font wx:val M:sSu:v=&quot;Cambria Math&quot;/&gt;&lt;w:sz w:val=&quot;24&quot;/&gt;&lt;/w:rPr&gt;&lt;m:t&gt;4&lt;/m:t&gt;&lt;/m:r&gt;&lt;/m:sub&gt;&lt;/m:sSub&gt;&lt;/m:num&gt;&lt;m:den&gt;&lt;m:sSub&gt;&lt;m:sSubPr&gt;&lt;m:ctrlPr&gt;&lt;w:rPr&gt;&lt;w:rFonts w:ascii=&quot;Cambria Math&quot; w:fareast=&quot;宋体&quot; w:h-abr&quot;/DEnsi=&quot;宋体&quot;/&gt;&lt;wx:font wx:val=&quot;Cambria M&gt;&lt;/midath&quot;/&gt;&lt;w:snapToGrid w:val=&quot;off&quot;/&gt;&lt;Su:vw:color w:val=&quot;000000&quot;/&gt;&lt;w:kern w:val=&quot;0&quot;/&gt;&lt;w:sz w:val=&quot;24&quot;/&gt;&lt;/w:rPr&gt;&lt;/m:ctrlPr&gt;&lt;/m:sSubPr&gt;&lt;m:e&gt;&lt;m:r&gt;&lt;m:rPr&gt;&lt;m:sty m:val=&quot;p&quot;/&gt;&lt;/m:rPr&gt;&lt;w:rPr&gt;&lt;w:rFonts w:ascii=&quot;Cambria Math&quot;DE w:fareast=&quot;宋体&quot; w:h-ansi=&quot;宋体&quot;/&gt;&lt;wx:font /midwx:val=&quot;Cambria Math&quot;/&gt;&lt;w:sz w:val=&quot;24Su:v&quot;/&gt;&lt;/w:rPr&gt;&lt;m:t&gt;m&lt;/m:t&gt;&lt;/m:r&gt;&lt;/m:e&gt;&lt;m:sub&gt;&lt;m:r&gt;&lt;m:rPr&gt;&lt;m:sty m:val=&quot;p&quot;/&gt;&lt;/m:rPr&gt;&lt;w:rPr&gt;&lt;w:rFonts w:ascii=&quot;Cambria Math&quot; w:fareast=&quot;宋体&quot; w:h-ansi=&quot;宋体&quot;/&gt;&lt;wx:font wx Math&quot;DE:val=&quot;Cambria Math&quot;/&gt;&lt;w:sz w:val=&quot;24&quot;/&gt;&lt;/w:rPr&gt;&lt;/midm:t&gt;3&lt;/m:t&gt;&lt;/m:r&gt;&lt;/m:sub&gt;&lt;/m:sSub&gt;&lt;/m:den&gt;Su:v&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27" o:title="" chromakey="white"/>
          </v:shape>
        </w:pict>
      </w:r>
      <w:r>
        <w:fldChar w:fldCharType="begin"/>
      </w:r>
      <w:r>
        <w:instrText xml:space="preserve"> QUOTE </w:instrText>
      </w:r>
      <w:r>
        <w:fldChar w:fldCharType="begin"/>
      </w:r>
      <w:r>
        <w:instrText xml:space="preserve"> QUOTE </w:instrText>
      </w:r>
      <w:r>
        <w:pict>
          <v:shape id="_x0000_i1037" type="#_x0000_t75" style="width:129pt;height:66.75pt" equationxml="&lt;?xml version=&quot;1.0&quot; encoding=&quot;UTF-8&quot; standalone=&quot;yes&quot;?&gt;&#10;&#10;&#10;&#10;&#10;&#10;&#10;&#10;&#10;&#10;&#10;&#10;&#10;&#10;&#10;&#10;&lt;?mso-application progid=&quot;Word.Document&quot;?&gt;&#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2&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2119A0&quot;/&gt;&lt;wsp:rsid wsp:val=&quot;000006B7&quot;/&gt;&lt;wsp:rsid wsp:val=&quot;0001243C&quot;/&gt;&lt;wsp:rsid wsp:val=&quot;000262B5&quot;/&gt;&lt;wsp:rsid wsp:val=&quot;0002746D&quot;/&gt;&lt;wsp:rsid wsp:val=&quot;00031D22&quot;/&gt;&lt;wsp:rsid wsp:val=&quot;000333E0&quot;/&gt;&lt;wsp:rsid wsp:val=&quot;0003627D&quot;/&gt;&lt;wsp:rsid wsp:val=&quot;00047200&quot;/&gt;&lt;wsp:rsid wsp:val=&quot;00047D70&quot;/&gt;&lt;wsp:rsid wsp:val=&quot;000563E5&quot;/&gt;&lt;wsp:rsid wsp:val=&quot;00057286&quot;/&gt;&lt;wsp:rsid wsp:val=&quot;00080F13&quot;/&gt;&lt;wsp:rsid wsp:val=&quot;00081551&quot;/&gt;&lt;wsp:rsid wsp:val=&quot;000818BB&quot;/&gt;&lt;wsp:rsid wsp:val=&quot;00083191&quot;/&gt;&lt;wsp:rsid wsp:val=&quot;000A3251&quot;/&gt;&lt;wsp:rsid wsp:val=&quot;000A4045&quot;/&gt;&lt;wsp:rsid wsp:val=&quot;000B1695&quot;/&gt;&lt;wsp:rsid wsp:val=&quot;000B7A82&quot;/&gt;&lt;wsp:rsid wsp:val=&quot;000C5B03&quot;/&gt;&lt;wsp:rsid wsp:val=&quot;000C7E05&quot;/&gt;&lt;wsp:rsid wsp:val=&quot;000D0B43&quot;/&gt;&lt;wsp:rsid wsp:val=&quot;000D2E40&quot;/&gt;&lt;wsp:rsid wsp:val=&quot;000E044B&quot;/&gt;&lt;wsp:rsid wsp:val=&quot;000E2728&quot;/&gt;&lt;wsp:rsid wsp:val=&quot;000E65BF&quot;/&gt;&lt;wsp:rsid wsp:val=&quot;000F1C08&quot;/&gt;&lt;wsp:rsid wsp:val=&quot;000F1E6C&quot;/&gt;&lt;wsp:rsid wsp:val=&quot;000F543F&quot;/&gt;&lt;wsp:rsid wsp:val=&quot;00102906&quot;/&gt;&lt;wsp:rsid wsp:val=&quot;0010335D&quot;/&gt;&lt;wsp:rsid wsp:val=&quot;00116478&quot;/&gt;&lt;wsp:rsid wsp:val=&quot;0013270B&quot;/&gt;&lt;wsp:rsid wsp:val=&quot;001516DE&quot;/&gt;&lt;wsp:rsid wsp:val=&quot;00151D34&quot;/&gt;&lt;wsp:rsid wsp:val=&quot;001564B2&quot;/&gt;&lt;wsp:rsid wsp:val=&quot;0017532F&quot;/&gt;&lt;wsp:rsid wsp:val=&quot;0017761E&quot;/&gt;&lt;wsp:rsid wsp:val=&quot;00185C2D&quot;/&gt;&lt;wsp:rsid wsp:val=&quot;001B3674&quot;/&gt;&lt;wsp:rsid wsp:val=&quot;001C3723&quot;/&gt;&lt;wsp:rsid wsp:val=&quot;001D2D8D&quot;/&gt;&lt;wsp:rsid wsp:val=&quot;001F18C5&quot;/&gt;&lt;wsp:rsid wsp:val=&quot;001F46A6&quot;/&gt;&lt;wsp:rsid wsp:val=&quot;002119A0&quot;/&gt;&lt;wsp:rsid wsp:val=&quot;00221F5B&quot;/&gt;&lt;wsp:rsid wsp:val=&quot;0022219A&quot;/&gt;&lt;wsp:rsid wsp:val=&quot;00222D8B&quot;/&gt;&lt;wsp:rsid wsp:val=&quot;00251E49&quot;/&gt;&lt;wsp:rsid wsp:val=&quot;00253153&quot;/&gt;&lt;wsp:rsid wsp:val=&quot;0025755B&quot;/&gt;&lt;wsp:rsid wsp:val=&quot;00265AFD&quot;/&gt;&lt;wsp:rsid wsp:val=&quot;00265DFC&quot;/&gt;&lt;wsp:rsid wsp:val=&quot;00282C81&quot;/&gt;&lt;wsp:rsid wsp:val=&quot;002863E8&quot;/&gt;&lt;wsp:rsid wsp:val=&quot;002873F9&quot;/&gt;&lt;wsp:rsid wsp:val=&quot;00287AD7&quot;/&gt;&lt;wsp:rsid wsp:val=&quot;002B1B83&quot;/&gt;&lt;wsp:rsid wsp:val=&quot;002B2572&quot;/&gt;&lt;wsp:rsid wsp:val=&quot;002C2ABC&quot;/&gt;&lt;wsp:rsid wsp:val=&quot;002D2041&quot;/&gt;&lt;wsp:rsid wsp:val=&quot;002D25A8&quot;/&gt;&lt;wsp:rsid wsp:val=&quot;002D5793&quot;/&gt;&lt;wsp:rsid wsp:val=&quot;002F2735&quot;/&gt;&lt;wsp:rsid wsp:val=&quot;002F5211&quot;/&gt;&lt;wsp:rsid wsp:val=&quot;002F554B&quot;/&gt;&lt;wsp:rsid wsp:val=&quot;00301B21&quot;/&gt;&lt;wsp:rsid wsp:val=&quot;00302EB4&quot;/&gt;&lt;wsp:rsid wsp:val=&quot;00304BAB&quot;/&gt;&lt;wsp:rsid wsp:val=&quot;00345FB9&quot;/&gt;&lt;wsp:rsid wsp:val=&quot;00351BD9&quot;/&gt;&lt;wsp:rsid wsp:val=&quot;00351E85&quot;/&gt;&lt;wsp:rsid wsp:val=&quot;003567E1&quot;/&gt;&lt;wsp:rsid wsp:val=&quot;0036091E&quot;/&gt;&lt;wsp:rsid wsp:val=&quot;00366EF4&quot;/&gt;&lt;wsp:rsid wsp:val=&quot;00371D56&quot;/&gt;&lt;wsp:rsid wsp:val=&quot;0037756E&quot;/&gt;&lt;wsp:rsid wsp:val=&quot;003A016F&quot;/&gt;&lt;wsp:rsid wsp:val=&quot;003A7D6C&quot;/&gt;&lt;wsp:rsid wsp:val=&quot;003B0296&quot;/&gt;&lt;wsp:rsid wsp:val=&quot;003D3D37&quot;/&gt;&lt;wsp:rsid wsp:val=&quot;003E2816&quot;/&gt;&lt;wsp:rsid wsp:val=&quot;003E5DAD&quot;/&gt;&lt;wsp:rsid wsp:val=&quot;003F3C25&quot;/&gt;&lt;wsp:rsid wsp:val=&quot;003F4B85&quot;/&gt;&lt;wsp:rsid wsp:val=&quot;0040516F&quot;/&gt;&lt;wsp:rsid wsp:val=&quot;00410E1B&quot;/&gt;&lt;wsp:rsid wsp:val=&quot;00411490&quot;/&gt;&lt;wsp:rsid wsp:val=&quot;00416B96&quot;/&gt;&lt;wsp:rsid wsp:val=&quot;0042113B&quot;/&gt;&lt;wsp:rsid wsp:val=&quot;00430F29&quot;/&gt;&lt;wsp:rsid wsp:val=&quot;00432C58&quot;/&gt;&lt;wsp:rsid wsp:val=&quot;00452180&quot;/&gt;&lt;wsp:rsid wsp:val=&quot;004614F0&quot;/&gt;&lt;wsp:rsid wsp:val=&quot;00463A6D&quot;/&gt;&lt;wsp:rsid wsp:val=&quot;00463B6A&quot;/&gt;&lt;wsp:rsid wsp:val=&quot;00470E36&quot;/&gt;&lt;wsp:rsid wsp:val=&quot;00474D66&quot;/&gt;&lt;wsp:rsid wsp:val=&quot;004827D2&quot;/&gt;&lt;wsp:rsid wsp:val=&quot;00491CD4&quot;/&gt;&lt;wsp:rsid wsp:val=&quot;004940AF&quot;/&gt;&lt;wsp:rsid wsp:val=&quot;00494F3C&quot;/&gt;&lt;wsp:rsid wsp:val=&quot;004A1B7B&quot;/&gt;&lt;wsp:rsid wsp:val=&quot;004A7DE3&quot;/&gt;&lt;wsp:rsid wsp:val=&quot;004C58FB&quot;/&gt;&lt;wsp:rsid wsp:val=&quot;004C62FF&quot;/&gt;&lt;wsp:rsid wsp:val=&quot;00504AFD&quot;/&gt;&lt;wsp:rsid wsp:val=&quot;005065C7&quot;/&gt;&lt;wsp:rsid wsp:val=&quot;00514E28&quot;/&gt;&lt;wsp:rsid wsp:val=&quot;0051681D&quot;/&gt;&lt;wsp:rsid wsp:val=&quot;005229D6&quot;/&gt;&lt;wsp:rsid wsp:val=&quot;005270CE&quot;/&gt;&lt;wsp:rsid wsp:val=&quot;00536A18&quot;/&gt;&lt;wsp:rsid wsp:val=&quot;00542F0A&quot;/&gt;&lt;wsp:rsid wsp:val=&quot;00550773&quot;/&gt;&lt;wsp:rsid wsp:val=&quot;00562CF4&quot;/&gt;&lt;wsp:rsid wsp:val=&quot;00562D5E&quot;/&gt;&lt;wsp:rsid wsp:val=&quot;00573B89&quot;/&gt;&lt;wsp:rsid wsp:val=&quot;00576D37&quot;/&gt;&lt;wsp:rsid wsp:val=&quot;005820DB&quot;/&gt;&lt;wsp:rsid wsp:val=&quot;005837AF&quot;/&gt;&lt;wsp:rsid wsp:val=&quot;00586A7A&quot;/&gt;&lt;wsp:rsid wsp:val=&quot;005939D9&quot;/&gt;&lt;wsp:rsid wsp:val=&quot;00593B1B&quot;/&gt;&lt;wsp:rsid wsp:val=&quot;005B1116&quot;/&gt;&lt;wsp:rsid wsp:val=&quot;005B71D0&quot;/&gt;&lt;wsp:rsid wsp:val=&quot;005D1A3E&quot;/&gt;&lt;wsp:rsid wsp:val=&quot;005D7721&quot;/&gt;&lt;wsp:rsid wsp:val=&quot;005E4B67&quot;/&gt;&lt;wsp:rsid wsp:val=&quot;005E6478&quot;/&gt;&lt;wsp:rsid wsp:val=&quot;005F7A60&quot;/&gt;&lt;wsp:rsid wsp:val=&quot;00601828&quot;/&gt;&lt;wsp:rsid wsp:val=&quot;00601E29&quot;/&gt;&lt;wsp:rsid wsp:val=&quot;00606438&quot;/&gt;&lt;wsp:rsid wsp:val=&quot;0063450F&quot;/&gt;&lt;wsp:rsid wsp:val=&quot;006367C6&quot;/&gt;&lt;wsp:rsid wsp:val=&quot;00640F19&quot;/&gt;&lt;wsp:rsid wsp:val=&quot;00642B0C&quot;/&gt;&lt;wsp:rsid wsp:val=&quot;00656388&quot;/&gt;&lt;wsp:rsid wsp:val=&quot;006730FE&quot;/&gt;&lt;wsp:rsid wsp:val=&quot;00684A88&quot;/&gt;&lt;wsp:rsid wsp:val=&quot;006857FE&quot;/&gt;&lt;wsp:rsid wsp:val=&quot;006959CB&quot;/&gt;&lt;wsp:rsid wsp:val=&quot;006A4603&quot;/&gt;&lt;wsp:rsid wsp:val=&quot;006A4731&quot;/&gt;&lt;wsp:rsid wsp:val=&quot;006B0F20&quot;/&gt;&lt;wsp:rsid wsp:val=&quot;006C15DE&quot;/&gt;&lt;wsp:rsid wsp:val=&quot;006C41E9&quot;/&gt;&lt;wsp:rsid wsp:val=&quot;006F3CF2&quot;/&gt;&lt;wsp:rsid wsp:val=&quot;006F6827&quot;/&gt;&lt;wsp:rsid wsp:val=&quot;007049C4&quot;/&gt;&lt;wsp:rsid wsp:val=&quot;00705E0D&quot;/&gt;&lt;wsp:rsid wsp:val=&quot;007177F4&quot;/&gt;&lt;wsp:rsid wsp:val=&quot;00727536&quot;/&gt;&lt;wsp:rsid wsp:val=&quot;00740A8E&quot;/&gt;&lt;wsp:rsid wsp:val=&quot;00751BEA&quot;/&gt;&lt;wsp:rsid wsp:val=&quot;00764623&quot;/&gt;&lt;wsp:rsid wsp:val=&quot;007674B5&quot;/&gt;&lt;wsp:rsid wsp:val=&quot;007936B2&quot;/&gt;&lt;wsp:rsid wsp:val=&quot;00795F14&quot;/&gt;&lt;wsp:rsid wsp:val=&quot;00797FDF&quot;/&gt;&lt;wsp:rsid wsp:val=&quot;007B0A25&quot;/&gt;&lt;wsp:rsid wsp:val=&quot;007B76DB&quot;/&gt;&lt;wsp:rsid wsp:val=&quot;007C6DEA&quot;/&gt;&lt;wsp:rsid wsp:val=&quot;007D7AC8&quot;/&gt;&lt;wsp:rsid wsp:val=&quot;007E440E&quot;/&gt;&lt;wsp:rsid wsp:val=&quot;007F11DD&quot;/&gt;&lt;wsp:rsid wsp:val=&quot;007F4E55&quot;/&gt;&lt;wsp:rsid wsp:val=&quot;007F7191&quot;/&gt;&lt;wsp:rsid wsp:val=&quot;00813F03&quot;/&gt;&lt;wsp:rsid wsp:val=&quot;00816501&quot;/&gt;&lt;wsp:rsid wsp:val=&quot;00833960&quot;/&gt;&lt;wsp:rsid wsp:val=&quot;00887CA8&quot;/&gt;&lt;wsp:rsid wsp:val=&quot;00894DE3&quot;/&gt;&lt;wsp:rsid wsp:val=&quot;008B53A7&quot;/&gt;&lt;wsp:rsid wsp:val=&quot;008C0C8E&quot;/&gt;&lt;wsp:rsid wsp:val=&quot;008D474A&quot;/&gt;&lt;wsp:rsid wsp:val=&quot;008D7258&quot;/&gt;&lt;wsp:rsid wsp:val=&quot;008E2BBF&quot;/&gt;&lt;wsp:rsid wsp:val=&quot;008E546A&quot;/&gt;&lt;wsp:rsid wsp:val=&quot;00900D9F&quot;/&gt;&lt;wsp:rsid wsp:val=&quot;00913CA7&quot;/&gt;&lt;wsp:rsid wsp:val=&quot;009216E9&quot;/&gt;&lt;wsp:rsid wsp:val=&quot;0092454A&quot;/&gt;&lt;wsp:rsid wsp:val=&quot;009419A2&quot;/&gt;&lt;wsp:rsid wsp:val=&quot;009565D5&quot;/&gt;&lt;wsp:rsid wsp:val=&quot;009637B5&quot;/&gt;&lt;wsp:rsid wsp:val=&quot;009708A7&quot;/&gt;&lt;wsp:rsid wsp:val=&quot;00972C23&quot;/&gt;&lt;wsp:rsid wsp:val=&quot;00985A5E&quot;/&gt;&lt;wsp:rsid wsp:val=&quot;00996C9C&quot;/&gt;&lt;wsp:rsid wsp:val=&quot;009A04D7&quot;/&gt;&lt;wsp:rsid wsp:val=&quot;009A1FEB&quot;/&gt;&lt;wsp:rsid wsp:val=&quot;009C42C9&quot;/&gt;&lt;wsp:rsid wsp:val=&quot;009D45CA&quot;/&gt;&lt;wsp:rsid wsp:val=&quot;00A07756&quot;/&gt;&lt;wsp:rsid wsp:val=&quot;00A229A2&quot;/&gt;&lt;wsp:rsid wsp:val=&quot;00A2372A&quot;/&gt;&lt;wsp:rsid wsp:val=&quot;00A36DD9&quot;/&gt;&lt;wsp:rsid wsp:val=&quot;00A47983&quot;/&gt;&lt;wsp:rsid wsp:val=&quot;00A50EFF&quot;/&gt;&lt;wsp:rsid wsp:val=&quot;00A55DE0&quot;/&gt;&lt;wsp:rsid wsp:val=&quot;00A72A77&quot;/&gt;&lt;wsp:rsid wsp:val=&quot;00A81ACB&quot;/&gt;&lt;wsp:rsid wsp:val=&quot;00A92401&quot;/&gt;&lt;wsp:rsid wsp:val=&quot;00AA3F01&quot;/&gt;&lt;wsp:rsid wsp:val=&quot;00AA5B67&quot;/&gt;&lt;wsp:rsid wsp:val=&quot;00AB403C&quot;/&gt;&lt;wsp:rsid wsp:val=&quot;00AB4ECF&quot;/&gt;&lt;wsp:rsid wsp:val=&quot;00AB557E&quot;/&gt;&lt;wsp:rsid wsp:val=&quot;00AC3B77&quot;/&gt;&lt;wsp:rsid wsp:val=&quot;00AD1AB8&quot;/&gt;&lt;wsp:rsid wsp:val=&quot;00AE0038&quot;/&gt;&lt;wsp:rsid wsp:val=&quot;00AE09E4&quot;/&gt;&lt;wsp:rsid wsp:val=&quot;00B03D99&quot;/&gt;&lt;wsp:rsid wsp:val=&quot;00B04234&quot;/&gt;&lt;wsp:rsid wsp:val=&quot;00B15099&quot;/&gt;&lt;wsp:rsid wsp:val=&quot;00B15801&quot;/&gt;&lt;wsp:rsid wsp:val=&quot;00B324D1&quot;/&gt;&lt;wsp:rsid wsp:val=&quot;00B3432E&quot;/&gt;&lt;wsp:rsid wsp:val=&quot;00B364A5&quot;/&gt;&lt;wsp:rsid wsp:val=&quot;00B365FA&quot;/&gt;&lt;wsp:rsid wsp:val=&quot;00B421CB&quot;/&gt;&lt;wsp:rsid wsp:val=&quot;00B44E52&quot;/&gt;&lt;wsp:rsid wsp:val=&quot;00B4601E&quot;/&gt;&lt;wsp:rsid wsp:val=&quot;00B52F06&quot;/&gt;&lt;wsp:rsid wsp:val=&quot;00B6594A&quot;/&gt;&lt;wsp:rsid wsp:val=&quot;00B704F8&quot;/&gt;&lt;wsp:rsid wsp:val=&quot;00B861DE&quot;/&gt;&lt;wsp:rsid wsp:val=&quot;00B87EEF&quot;/&gt;&lt;wsp:rsid wsp:val=&quot;00BB1D1B&quot;/&gt;&lt;wsp:rsid wsp:val=&quot;00BB7B4A&quot;/&gt;&lt;wsp:rsid wsp:val=&quot;00BC791B&quot;/&gt;&lt;wsp:rsid wsp:val=&quot;00BF6433&quot;/&gt;&lt;wsp:rsid wsp:val=&quot;00C11F43&quot;/&gt;&lt;wsp:rsid wsp:val=&quot;00C24CCF&quot;/&gt;&lt;wsp:rsid wsp:val=&quot;00C33535&quot;/&gt;&lt;wsp:rsid wsp:val=&quot;00C404E8&quot;/&gt;&lt;wsp:rsid wsp:val=&quot;00C434A1&quot;/&gt;&lt;wsp:rsid wsp:val=&quot;00C476C2&quot;/&gt;&lt;wsp:rsid wsp:val=&quot;00C563FA&quot;/&gt;&lt;wsp:rsid wsp:val=&quot;00C62C57&quot;/&gt;&lt;wsp:rsid wsp:val=&quot;00C634B7&quot;/&gt;&lt;wsp:rsid wsp:val=&quot;00C639E6&quot;/&gt;&lt;wsp:rsid wsp:val=&quot;00C66C96&quot;/&gt;&lt;wsp:rsid wsp:val=&quot;00C812C4&quot;/&gt;&lt;wsp:rsid wsp:val=&quot;00C8130E&quot;/&gt;&lt;wsp:rsid wsp:val=&quot;00C81767&quot;/&gt;&lt;wsp:rsid wsp:val=&quot;00CA3912&quot;/&gt;&lt;wsp:rsid wsp:val=&quot;00CB1561&quot;/&gt;&lt;wsp:rsid wsp:val=&quot;00CB1AD4&quot;/&gt;&lt;wsp:rsid wsp:val=&quot;00CC152A&quot;/&gt;&lt;wsp:rsid wsp:val=&quot;00CF046A&quot;/&gt;&lt;wsp:rsid wsp:val=&quot;00D16F25&quot;/&gt;&lt;wsp:rsid wsp:val=&quot;00D40181&quot;/&gt;&lt;wsp:rsid wsp:val=&quot;00D451D5&quot;/&gt;&lt;wsp:rsid wsp:val=&quot;00D47E83&quot;/&gt;&lt;wsp:rsid wsp:val=&quot;00D541EF&quot;/&gt;&lt;wsp:rsid wsp:val=&quot;00D61895&quot;/&gt;&lt;wsp:rsid wsp:val=&quot;00D646B0&quot;/&gt;&lt;wsp:rsid wsp:val=&quot;00DA1532&quot;/&gt;&lt;wsp:rsid wsp:val=&quot;00DA60E2&quot;/&gt;&lt;wsp:rsid wsp:val=&quot;00DC5F6C&quot;/&gt;&lt;wsp:rsid wsp:val=&quot;00DD1B1D&quot;/&gt;&lt;wsp:rsid wsp:val=&quot;00DD1F01&quot;/&gt;&lt;wsp:rsid wsp:val=&quot;00DE6C8A&quot;/&gt;&lt;wsp:rsid wsp:val=&quot;00E06AAB&quot;/&gt;&lt;wsp:rsid wsp:val=&quot;00E102F5&quot;/&gt;&lt;wsp:rsid wsp:val=&quot;00E26222&quot;/&gt;&lt;wsp:rsid wsp:val=&quot;00E32FE5&quot;/&gt;&lt;wsp:rsid wsp:val=&quot;00E34CE1&quot;/&gt;&lt;wsp:rsid wsp:val=&quot;00E45B21&quot;/&gt;&lt;wsp:rsid wsp:val=&quot;00E518C7&quot;/&gt;&lt;wsp:rsid wsp:val=&quot;00E55E24&quot;/&gt;&lt;wsp:rsid wsp:val=&quot;00E71EEE&quot;/&gt;&lt;wsp:rsid wsp:val=&quot;00E7216A&quot;/&gt;&lt;wsp:rsid wsp:val=&quot;00EB4C15&quot;/&gt;&lt;wsp:rsid wsp:val=&quot;00EC1CC0&quot;/&gt;&lt;wsp:rsid wsp:val=&quot;00ED35EE&quot;/&gt;&lt;wsp:rsid wsp:val=&quot;00EF0EC8&quot;/&gt;&lt;wsp:rsid wsp:val=&quot;00F02124&quot;/&gt;&lt;wsp:rsid wsp:val=&quot;00F06EB3&quot;/&gt;&lt;wsp:rsid wsp:val=&quot;00F131F0&quot;/&gt;&lt;wsp:rsid wsp:val=&quot;00F14711&quot;/&gt;&lt;wsp:rsid wsp:val=&quot;00F202C7&quot;/&gt;&lt;wsp:rsid wsp:val=&quot;00F30BD3&quot;/&gt;&lt;wsp:rsid wsp:val=&quot;00F3753F&quot;/&gt;&lt;wsp:rsid wsp:val=&quot;00F44A76&quot;/&gt;&lt;wsp:rsid wsp:val=&quot;00F611C9&quot;/&gt;&lt;wsp:rsid wsp:val=&quot;00F63E9C&quot;/&gt;&lt;wsp:rsid wsp:val=&quot;00F762AC&quot;/&gt;&lt;wsp:rsid wsp:val=&quot;00F778AC&quot;/&gt;&lt;wsp:rsid wsp:val=&quot;00F920CC&quot;/&gt;&lt;wsp:rsid wsp:val=&quot;00FA1653&quot;/&gt;&lt;wsp:rsid wsp:val=&quot;00FA2F45&quot;/&gt;&lt;wsp:rsid wsp:val=&quot;00FB6D0E&quot;/&gt;&lt;wsp:rsid wsp:val=&quot;00FE0159&quot;/&gt;&lt;wsp:rsid wsp:val=&quot;00FE230C&quot;/&gt;&lt;wsp:rsid wsp:val=&quot;00FE49AA&quot;/&gt;&lt;wsp:rsid wsp:val=&quot;00FF00A7&quot;/&gt;&lt;wsp:rsid wsp:val=&quot;00FF7AD6&quot;/&gt;&lt;wsp:rsid wsp:val=&quot;01F42C42&quot;/&gt;&lt;wsp:rsid wsp:val=&quot;04E02A12&quot;/&gt;&lt;wsp:rsid wsp:val=&quot;0D3A2581&quot;/&gt;&lt;wsp:rsid wsp:val=&quot;11866B72&quot;/&gt;&lt;wsp:rsid wsp:val=&quot;18E33C5E&quot;/&gt;&lt;wsp:rsid wsp:val=&quot;1E134B7F&quot;/&gt;&lt;wsp:rsid wsp:val=&quot;2F5D3746&quot;/&gt;&lt;wsp:rsid wsp:val=&quot;30F90572&quot;/&gt;&lt;wsp:rsid wsp:val=&quot;544B5AEE&quot;/&gt;&lt;wsp:rsid wsp:val=&quot;54BB60E1&quot;/&gt;&lt;wsp:rsid wsp:val=&quot;727A0070&quot;/&gt;&lt;wsp:rsid wsp:val=&quot;758C42E0&quot;/&gt;&lt;wsp:rsid wsp:val=&quot;79B27FEC&quot;/&gt;&lt;wsp:rsid wsp:val=&quot;7A21597E&quot;/&gt;&lt;wsp:rsid wsp:val=&quot;7C4B5B73&quot;/&gt;&lt;wsp:rsid wsp:val=&quot;7EE026F0&quot;/&gt;&lt;wsp:rsid wsp:val=&quot;7F8B5631&quot;/&gt;&lt;/wsp:rsids&gt;&lt;/w:docPr&gt;&lt;w:body&gt;&lt;w:p wsp:rsidR=&quot;00000000&quot; wsp:rsidRDefault=&quot;008E2BBF&quot;&gt;&lt;m:oMathPara&gt;&lt;m:oMath&gt;&lt;m:f&gt;&lt;m:fPr&gt;&lt;m:ctrlPr&gt;&lt;w:rPr&gt;&lt;w:rFonts w:ascii=&quot;Cambria Math&quot; w:h-ansi=&quot;瀹嬩綋&quot;/&gt;&lt;wx:font wx:val=&quot;Cambria Mal=ath&quot;/&gt;&lt;w:sz w:vawspl=&quot;24&quot;/&gt; ws&lt;/w::varPr&gt;&lt;/m:ctrlPr&gt;&lt;/m:fPr&gt;&lt;m:num&gt;&lt;m:sSub&gt;&lt;m:sSubPr&gt;&lt;m:ctrlPr&gt;&lt;w:rPr&gt;&lt;w:rFonts w:ascii=&quot;Cambria Math&quot; w:h-ansi=&quot;瀹嬩綋&quot;/&gt;&lt;wx:font wx:val=&quot;Cambria Math&quot;/&gt;&lt;w:snapToGrid w:val=&quot;off&quot;/&gt;&lt;w:color w:val=&quot;000000&quot;/&gt;&lt;w:sz w:val=&quot;24&quot;/al=&gt;&lt;/w:rPr&gt;&lt;/m:ctrlPrwsp&gt;&lt;/m:sSubPr ws&gt;&lt;m:e&gt;&lt;:vam:sSub&gt;&lt;m:sSubPr&gt;&lt;m:ctrlPr&gt;&lt;w:rPr&gt;&lt;w:rFonts w:ascii=&quot;Cambria Math&quot; w:h-ansi=&quot;Cambria Math&quot;/&gt;&lt;wx:font wx:val=&quot;Cambria Math&quot;/&gt;&lt;w:snapToGrid w:val=&quot;off&quot;/&gt;&lt;w:color w:val=&quot;000000&quot;/&gt;&lt;w:sz w:val=&quot;24&quot;/&gt;&lt;/w:rPr&gt;&lt;/m:ctrlPr&gt;&lt;/m:sSubPr&gt;&lt;m:e&gt;&lt;m:r&gt;&lt;m:rPr&gt;&lt;m:sty m:val=&quot;p&quot;/&gt;&lt;/m:rPr&gt;&lt;w:rPr&gt;&lt;w:rFonts w:ascii=&quot;Cambria Math&quot; w:h-ansi=&quot;Cambria Math&quot;/&gt;&lt;wx:font wx:val=&quot;Cambria Math&quot;/&gt;&lt;w:sz w:val=&quot;24&quot;/&gt;&lt;/w:rPr&gt;&lt;m:t&gt;m&lt;/m:t&gt;&lt;/m:r&gt;&lt;/m:e&gt;&lt;m:sub&gt;&lt;m:r&gt;&lt;m:rPr&gt;&lt;m:sty m:val=&quot;p&quot;/&gt;&lt;/m:rPr&gt;&lt;w:rPr&gt;&lt;w:rFonts w:ascii=&quot;Cambria Math&quot; w:h-ansi=&quot;Cambria Math&quot;/&gt;&lt;wx:font wx:val=&quot;Cambria Math&quot;/&gt;&lt;w:sz w:val=&quot;24&quot;/&gt;&lt;/w:rPr&gt;&lt;m:t&gt;3&lt;/m:t&gt;&lt;/m:r&gt;&lt;/m:sub&gt;&lt;/m:sSub&gt;&lt;m:r&gt;&lt;m:rPr&gt;&lt;m:sty m:val=&quot;p&quot;/&gt;&lt;/m:rPr&gt;&lt;w:rPr&gt;&lt;w:rFonts w:ascii=&quot;Cambria Math&quot; w:h-ansi=&quot;瀹嬩綋&quot;/&gt;&lt;wx:f:rPont wx:val=&quot;瀹嬩綋&quot;/&gt;&lt;cii=&quot;Cw:sz w:val=&quot;24ath&quot; w&quot;/&gt;&lt;/w:rPrnsi=&quot;C&gt;&lt;m:t&gt;-&lt;/m:t&gt;&lt;/m:r&gt;&lt;m:r&gt;&lt;m:rPr&gt;&lt;m:sty m:val=&quot;p&quot;/&gt;&lt;/m:rPr&gt;&lt;w:rPr&gt;&lt;w:rFonts w:ascii=&quot;Cambria Math&quot; w:h-ansi=&quot;瀹嬩綋&quot;/&gt;&lt;wx:font wx:val=&quot;Cambria Math&quot;/&gt;&lt;w:sz w:val=&quot;24&quot;/&gt;&lt;/w:rPr&gt;&lt;m:t&gt;m&lt;/m:t&gt;&lt;/m:rx:f:rP&gt;&lt;/m:e&gt;&lt;m:sub&gt;&lt;m:r&gt;&lt;m:rPr&gt;&lt;m=&quot;C:sty m:val=&quot;p&quot;/&gt;&lt;/m:&quot; wrPr&gt;&lt;w:rPr&gt;&lt;w:rF=&quot;Conts w:ascii=&quot;Cambria Math&quot; w:h-ansi=&quot;瀹嬩綋&quot;/&gt;&lt;wx:font wx:val=&quot;Cambria Math&quot;/&gt;&lt;w:sz w:val=&quot;24&quot;/&gt;&lt;/w:rPr&gt;&lt;m:t&gt;4&lt;/m:t&gt;&lt;/m:r&gt;&lt;/m:sub&gt;&lt;/m:sSub&gt;&lt;/m:num&gt;&lt;m:den&gt;&lt;m:sSub&gt;&lt;m:sSubPr&gt;&lt;m:ctrlPr:rP&gt;&lt;w:rPr&gt;&lt;w:rFonts w:ascii=&quot;Camb=&quot;Cria Math&quot; w:h-ansi=&quot;瀹:&quot; w浣?/&gt;&lt;wx:font wx:v:rF=&quot;Cal=&quot;Cambria Math&quot;/&gt;&lt;w:snapToGrid w:val=&quot;off&quot;/&gt;&lt;w:color w:val=&quot;000000&quot;/&gt;&lt;w:sz w:val=&quot;24&quot;/&gt;&lt;/w:rPr&gt;&lt;/m:ctrlPr&gt;&lt;/m:sSubPr&gt;&lt;m:e&gt;&lt;m:r&gt;&lt;m:rPr&gt;&lt;m:sty m:val=&quot;p&quot;/&gt;&lt;/m:rPr&gt;&lt;w:rPr&gt;&lt;wrP:rFonts w:ascii=&quot;Cambria Math&quot; w:h&quot;C-ansi=&quot;瀹嬩綋&quot;/&gt;&lt;wx:font :&quot; wwx:val=&quot;Cambria Math&quot;/&gt;&lt;w=&quot;C:sz w:val=&quot;24&quot;/&gt;&lt;/w:rPr&gt;&lt;m:t&gt;m&lt;/m:t&gt;&lt;/m:r&gt;&lt;/m:e&gt;&lt;m:sub&gt;&lt;m:r&gt;&lt;m:rPr&gt;&lt;m:sty m:val=&quot;p&quot;/&gt;&lt;/m:rPr&gt;&lt;w:rPr&gt;&lt;w:rFonts w:ascii=&quot;Cambria Math&quot; w:h-ansi=&quot;瀹嬩綋&quot;/&gt;&lt;wx:font wr&gt;&lt;wrPx:val=&quot;Cambria Math&quot;/&gt;&lt;w:sz w:val=&quot;2 w:h&quot;C4&quot;/&gt;&lt;/w:rPr&gt;&lt;m:t&gt;3&lt;/m:t&gt;&lt;/m:r&quot; w&gt;&lt;/m:sub&gt;&lt;/m:sSub&gt;&lt;/m:den&gt;&lt;/=&quot;C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28" o:title="" chromakey="white"/>
          </v:shape>
        </w:pict>
      </w:r>
      <w:r>
        <w:instrText xml:space="preserve"> </w:instrText>
      </w:r>
      <w:r>
        <w:fldChar w:fldCharType="separate"/>
      </w:r>
      <w:r>
        <w:pict>
          <v:shape id="_x0000_i1038" type="#_x0000_t75" style="width:129pt;height:66.75pt" equationxml="&lt;?xml version=&quot;1.0&quot; encoding=&quot;UTF-8&quot; standalone=&quot;yes&quot;?&gt;&#10;&#10;&#10;&#10;&#10;&#10;&#10;&#10;&#10;&#10;&#10;&#10;&#10;&#10;&#10;&#10;&lt;?mso-application progid=&quot;Word.Document&quot;?&gt;&#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2&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2119A0&quot;/&gt;&lt;wsp:rsid wsp:val=&quot;000006B7&quot;/&gt;&lt;wsp:rsid wsp:val=&quot;0001243C&quot;/&gt;&lt;wsp:rsid wsp:val=&quot;000262B5&quot;/&gt;&lt;wsp:rsid wsp:val=&quot;0002746D&quot;/&gt;&lt;wsp:rsid wsp:val=&quot;00031D22&quot;/&gt;&lt;wsp:rsid wsp:val=&quot;000333E0&quot;/&gt;&lt;wsp:rsid wsp:val=&quot;0003627D&quot;/&gt;&lt;wsp:rsid wsp:val=&quot;00047200&quot;/&gt;&lt;wsp:rsid wsp:val=&quot;00047D70&quot;/&gt;&lt;wsp:rsid wsp:val=&quot;000563E5&quot;/&gt;&lt;wsp:rsid wsp:val=&quot;00057286&quot;/&gt;&lt;wsp:rsid wsp:val=&quot;00080F13&quot;/&gt;&lt;wsp:rsid wsp:val=&quot;00081551&quot;/&gt;&lt;wsp:rsid wsp:val=&quot;000818BB&quot;/&gt;&lt;wsp:rsid wsp:val=&quot;00083191&quot;/&gt;&lt;wsp:rsid wsp:val=&quot;000A3251&quot;/&gt;&lt;wsp:rsid wsp:val=&quot;000A4045&quot;/&gt;&lt;wsp:rsid wsp:val=&quot;000B1695&quot;/&gt;&lt;wsp:rsid wsp:val=&quot;000B7A82&quot;/&gt;&lt;wsp:rsid wsp:val=&quot;000C5B03&quot;/&gt;&lt;wsp:rsid wsp:val=&quot;000C7E05&quot;/&gt;&lt;wsp:rsid wsp:val=&quot;000D0B43&quot;/&gt;&lt;wsp:rsid wsp:val=&quot;000D2E40&quot;/&gt;&lt;wsp:rsid wsp:val=&quot;000E044B&quot;/&gt;&lt;wsp:rsid wsp:val=&quot;000E2728&quot;/&gt;&lt;wsp:rsid wsp:val=&quot;000E65BF&quot;/&gt;&lt;wsp:rsid wsp:val=&quot;000F1C08&quot;/&gt;&lt;wsp:rsid wsp:val=&quot;000F1E6C&quot;/&gt;&lt;wsp:rsid wsp:val=&quot;000F543F&quot;/&gt;&lt;wsp:rsid wsp:val=&quot;00102906&quot;/&gt;&lt;wsp:rsid wsp:val=&quot;0010335D&quot;/&gt;&lt;wsp:rsid wsp:val=&quot;00116478&quot;/&gt;&lt;wsp:rsid wsp:val=&quot;0013270B&quot;/&gt;&lt;wsp:rsid wsp:val=&quot;001516DE&quot;/&gt;&lt;wsp:rsid wsp:val=&quot;00151D34&quot;/&gt;&lt;wsp:rsid wsp:val=&quot;001564B2&quot;/&gt;&lt;wsp:rsid wsp:val=&quot;0017532F&quot;/&gt;&lt;wsp:rsid wsp:val=&quot;0017761E&quot;/&gt;&lt;wsp:rsid wsp:val=&quot;00185C2D&quot;/&gt;&lt;wsp:rsid wsp:val=&quot;001B3674&quot;/&gt;&lt;wsp:rsid wsp:val=&quot;001C3723&quot;/&gt;&lt;wsp:rsid wsp:val=&quot;001D2D8D&quot;/&gt;&lt;wsp:rsid wsp:val=&quot;001F18C5&quot;/&gt;&lt;wsp:rsid wsp:val=&quot;001F46A6&quot;/&gt;&lt;wsp:rsid wsp:val=&quot;002119A0&quot;/&gt;&lt;wsp:rsid wsp:val=&quot;00221F5B&quot;/&gt;&lt;wsp:rsid wsp:val=&quot;0022219A&quot;/&gt;&lt;wsp:rsid wsp:val=&quot;00222D8B&quot;/&gt;&lt;wsp:rsid wsp:val=&quot;00251E49&quot;/&gt;&lt;wsp:rsid wsp:val=&quot;00253153&quot;/&gt;&lt;wsp:rsid wsp:val=&quot;0025755B&quot;/&gt;&lt;wsp:rsid wsp:val=&quot;00265AFD&quot;/&gt;&lt;wsp:rsid wsp:val=&quot;00265DFC&quot;/&gt;&lt;wsp:rsid wsp:val=&quot;00282C81&quot;/&gt;&lt;wsp:rsid wsp:val=&quot;002863E8&quot;/&gt;&lt;wsp:rsid wsp:val=&quot;002873F9&quot;/&gt;&lt;wsp:rsid wsp:val=&quot;00287AD7&quot;/&gt;&lt;wsp:rsid wsp:val=&quot;002B1B83&quot;/&gt;&lt;wsp:rsid wsp:val=&quot;002B2572&quot;/&gt;&lt;wsp:rsid wsp:val=&quot;002C2ABC&quot;/&gt;&lt;wsp:rsid wsp:val=&quot;002D2041&quot;/&gt;&lt;wsp:rsid wsp:val=&quot;002D25A8&quot;/&gt;&lt;wsp:rsid wsp:val=&quot;002D5793&quot;/&gt;&lt;wsp:rsid wsp:val=&quot;002F2735&quot;/&gt;&lt;wsp:rsid wsp:val=&quot;002F5211&quot;/&gt;&lt;wsp:rsid wsp:val=&quot;002F554B&quot;/&gt;&lt;wsp:rsid wsp:val=&quot;00301B21&quot;/&gt;&lt;wsp:rsid wsp:val=&quot;00302EB4&quot;/&gt;&lt;wsp:rsid wsp:val=&quot;00304BAB&quot;/&gt;&lt;wsp:rsid wsp:val=&quot;00345FB9&quot;/&gt;&lt;wsp:rsid wsp:val=&quot;00351BD9&quot;/&gt;&lt;wsp:rsid wsp:val=&quot;00351E85&quot;/&gt;&lt;wsp:rsid wsp:val=&quot;003567E1&quot;/&gt;&lt;wsp:rsid wsp:val=&quot;0036091E&quot;/&gt;&lt;wsp:rsid wsp:val=&quot;00366EF4&quot;/&gt;&lt;wsp:rsid wsp:val=&quot;00371D56&quot;/&gt;&lt;wsp:rsid wsp:val=&quot;0037756E&quot;/&gt;&lt;wsp:rsid wsp:val=&quot;003A016F&quot;/&gt;&lt;wsp:rsid wsp:val=&quot;003A7D6C&quot;/&gt;&lt;wsp:rsid wsp:val=&quot;003B0296&quot;/&gt;&lt;wsp:rsid wsp:val=&quot;003D3D37&quot;/&gt;&lt;wsp:rsid wsp:val=&quot;003E2816&quot;/&gt;&lt;wsp:rsid wsp:val=&quot;003E5DAD&quot;/&gt;&lt;wsp:rsid wsp:val=&quot;003F3C25&quot;/&gt;&lt;wsp:rsid wsp:val=&quot;003F4B85&quot;/&gt;&lt;wsp:rsid wsp:val=&quot;0040516F&quot;/&gt;&lt;wsp:rsid wsp:val=&quot;00410E1B&quot;/&gt;&lt;wsp:rsid wsp:val=&quot;00411490&quot;/&gt;&lt;wsp:rsid wsp:val=&quot;00416B96&quot;/&gt;&lt;wsp:rsid wsp:val=&quot;0042113B&quot;/&gt;&lt;wsp:rsid wsp:val=&quot;00430F29&quot;/&gt;&lt;wsp:rsid wsp:val=&quot;00432C58&quot;/&gt;&lt;wsp:rsid wsp:val=&quot;00452180&quot;/&gt;&lt;wsp:rsid wsp:val=&quot;004614F0&quot;/&gt;&lt;wsp:rsid wsp:val=&quot;00463A6D&quot;/&gt;&lt;wsp:rsid wsp:val=&quot;00463B6A&quot;/&gt;&lt;wsp:rsid wsp:val=&quot;00470E36&quot;/&gt;&lt;wsp:rsid wsp:val=&quot;00474D66&quot;/&gt;&lt;wsp:rsid wsp:val=&quot;004827D2&quot;/&gt;&lt;wsp:rsid wsp:val=&quot;00491CD4&quot;/&gt;&lt;wsp:rsid wsp:val=&quot;004940AF&quot;/&gt;&lt;wsp:rsid wsp:val=&quot;00494F3C&quot;/&gt;&lt;wsp:rsid wsp:val=&quot;004A1B7B&quot;/&gt;&lt;wsp:rsid wsp:val=&quot;004A7DE3&quot;/&gt;&lt;wsp:rsid wsp:val=&quot;004C58FB&quot;/&gt;&lt;wsp:rsid wsp:val=&quot;004C62FF&quot;/&gt;&lt;wsp:rsid wsp:val=&quot;00504AFD&quot;/&gt;&lt;wsp:rsid wsp:val=&quot;005065C7&quot;/&gt;&lt;wsp:rsid wsp:val=&quot;00514E28&quot;/&gt;&lt;wsp:rsid wsp:val=&quot;0051681D&quot;/&gt;&lt;wsp:rsid wsp:val=&quot;005229D6&quot;/&gt;&lt;wsp:rsid wsp:val=&quot;005270CE&quot;/&gt;&lt;wsp:rsid wsp:val=&quot;00536A18&quot;/&gt;&lt;wsp:rsid wsp:val=&quot;00542F0A&quot;/&gt;&lt;wsp:rsid wsp:val=&quot;00550773&quot;/&gt;&lt;wsp:rsid wsp:val=&quot;00562CF4&quot;/&gt;&lt;wsp:rsid wsp:val=&quot;00562D5E&quot;/&gt;&lt;wsp:rsid wsp:val=&quot;00573B89&quot;/&gt;&lt;wsp:rsid wsp:val=&quot;00576D37&quot;/&gt;&lt;wsp:rsid wsp:val=&quot;005820DB&quot;/&gt;&lt;wsp:rsid wsp:val=&quot;005837AF&quot;/&gt;&lt;wsp:rsid wsp:val=&quot;00586A7A&quot;/&gt;&lt;wsp:rsid wsp:val=&quot;005939D9&quot;/&gt;&lt;wsp:rsid wsp:val=&quot;00593B1B&quot;/&gt;&lt;wsp:rsid wsp:val=&quot;005B1116&quot;/&gt;&lt;wsp:rsid wsp:val=&quot;005B71D0&quot;/&gt;&lt;wsp:rsid wsp:val=&quot;005D1A3E&quot;/&gt;&lt;wsp:rsid wsp:val=&quot;005D7721&quot;/&gt;&lt;wsp:rsid wsp:val=&quot;005E4B67&quot;/&gt;&lt;wsp:rsid wsp:val=&quot;005E6478&quot;/&gt;&lt;wsp:rsid wsp:val=&quot;005F7A60&quot;/&gt;&lt;wsp:rsid wsp:val=&quot;00601828&quot;/&gt;&lt;wsp:rsid wsp:val=&quot;00601E29&quot;/&gt;&lt;wsp:rsid wsp:val=&quot;00606438&quot;/&gt;&lt;wsp:rsid wsp:val=&quot;0063450F&quot;/&gt;&lt;wsp:rsid wsp:val=&quot;006367C6&quot;/&gt;&lt;wsp:rsid wsp:val=&quot;00640F19&quot;/&gt;&lt;wsp:rsid wsp:val=&quot;00642B0C&quot;/&gt;&lt;wsp:rsid wsp:val=&quot;00656388&quot;/&gt;&lt;wsp:rsid wsp:val=&quot;006730FE&quot;/&gt;&lt;wsp:rsid wsp:val=&quot;00684A88&quot;/&gt;&lt;wsp:rsid wsp:val=&quot;006857FE&quot;/&gt;&lt;wsp:rsid wsp:val=&quot;006959CB&quot;/&gt;&lt;wsp:rsid wsp:val=&quot;006A4603&quot;/&gt;&lt;wsp:rsid wsp:val=&quot;006A4731&quot;/&gt;&lt;wsp:rsid wsp:val=&quot;006B0F20&quot;/&gt;&lt;wsp:rsid wsp:val=&quot;006C15DE&quot;/&gt;&lt;wsp:rsid wsp:val=&quot;006C41E9&quot;/&gt;&lt;wsp:rsid wsp:val=&quot;006F3CF2&quot;/&gt;&lt;wsp:rsid wsp:val=&quot;006F6827&quot;/&gt;&lt;wsp:rsid wsp:val=&quot;007049C4&quot;/&gt;&lt;wsp:rsid wsp:val=&quot;00705E0D&quot;/&gt;&lt;wsp:rsid wsp:val=&quot;007177F4&quot;/&gt;&lt;wsp:rsid wsp:val=&quot;00727536&quot;/&gt;&lt;wsp:rsid wsp:val=&quot;00740A8E&quot;/&gt;&lt;wsp:rsid wsp:val=&quot;00751BEA&quot;/&gt;&lt;wsp:rsid wsp:val=&quot;00764623&quot;/&gt;&lt;wsp:rsid wsp:val=&quot;007674B5&quot;/&gt;&lt;wsp:rsid wsp:val=&quot;007936B2&quot;/&gt;&lt;wsp:rsid wsp:val=&quot;00795F14&quot;/&gt;&lt;wsp:rsid wsp:val=&quot;00797FDF&quot;/&gt;&lt;wsp:rsid wsp:val=&quot;007B0A25&quot;/&gt;&lt;wsp:rsid wsp:val=&quot;007B76DB&quot;/&gt;&lt;wsp:rsid wsp:val=&quot;007C6DEA&quot;/&gt;&lt;wsp:rsid wsp:val=&quot;007D7AC8&quot;/&gt;&lt;wsp:rsid wsp:val=&quot;007E440E&quot;/&gt;&lt;wsp:rsid wsp:val=&quot;007F11DD&quot;/&gt;&lt;wsp:rsid wsp:val=&quot;007F4E55&quot;/&gt;&lt;wsp:rsid wsp:val=&quot;007F7191&quot;/&gt;&lt;wsp:rsid wsp:val=&quot;00813F03&quot;/&gt;&lt;wsp:rsid wsp:val=&quot;00816501&quot;/&gt;&lt;wsp:rsid wsp:val=&quot;00833960&quot;/&gt;&lt;wsp:rsid wsp:val=&quot;00887CA8&quot;/&gt;&lt;wsp:rsid wsp:val=&quot;00894DE3&quot;/&gt;&lt;wsp:rsid wsp:val=&quot;008B53A7&quot;/&gt;&lt;wsp:rsid wsp:val=&quot;008C0C8E&quot;/&gt;&lt;wsp:rsid wsp:val=&quot;008D474A&quot;/&gt;&lt;wsp:rsid wsp:val=&quot;008D7258&quot;/&gt;&lt;wsp:rsid wsp:val=&quot;008E2BBF&quot;/&gt;&lt;wsp:rsid wsp:val=&quot;008E546A&quot;/&gt;&lt;wsp:rsid wsp:val=&quot;00900D9F&quot;/&gt;&lt;wsp:rsid wsp:val=&quot;00913CA7&quot;/&gt;&lt;wsp:rsid wsp:val=&quot;009216E9&quot;/&gt;&lt;wsp:rsid wsp:val=&quot;0092454A&quot;/&gt;&lt;wsp:rsid wsp:val=&quot;009419A2&quot;/&gt;&lt;wsp:rsid wsp:val=&quot;009565D5&quot;/&gt;&lt;wsp:rsid wsp:val=&quot;009637B5&quot;/&gt;&lt;wsp:rsid wsp:val=&quot;009708A7&quot;/&gt;&lt;wsp:rsid wsp:val=&quot;00972C23&quot;/&gt;&lt;wsp:rsid wsp:val=&quot;00985A5E&quot;/&gt;&lt;wsp:rsid wsp:val=&quot;00996C9C&quot;/&gt;&lt;wsp:rsid wsp:val=&quot;009A04D7&quot;/&gt;&lt;wsp:rsid wsp:val=&quot;009A1FEB&quot;/&gt;&lt;wsp:rsid wsp:val=&quot;009C42C9&quot;/&gt;&lt;wsp:rsid wsp:val=&quot;009D45CA&quot;/&gt;&lt;wsp:rsid wsp:val=&quot;00A07756&quot;/&gt;&lt;wsp:rsid wsp:val=&quot;00A229A2&quot;/&gt;&lt;wsp:rsid wsp:val=&quot;00A2372A&quot;/&gt;&lt;wsp:rsid wsp:val=&quot;00A36DD9&quot;/&gt;&lt;wsp:rsid wsp:val=&quot;00A47983&quot;/&gt;&lt;wsp:rsid wsp:val=&quot;00A50EFF&quot;/&gt;&lt;wsp:rsid wsp:val=&quot;00A55DE0&quot;/&gt;&lt;wsp:rsid wsp:val=&quot;00A72A77&quot;/&gt;&lt;wsp:rsid wsp:val=&quot;00A81ACB&quot;/&gt;&lt;wsp:rsid wsp:val=&quot;00A92401&quot;/&gt;&lt;wsp:rsid wsp:val=&quot;00AA3F01&quot;/&gt;&lt;wsp:rsid wsp:val=&quot;00AA5B67&quot;/&gt;&lt;wsp:rsid wsp:val=&quot;00AB403C&quot;/&gt;&lt;wsp:rsid wsp:val=&quot;00AB4ECF&quot;/&gt;&lt;wsp:rsid wsp:val=&quot;00AB557E&quot;/&gt;&lt;wsp:rsid wsp:val=&quot;00AC3B77&quot;/&gt;&lt;wsp:rsid wsp:val=&quot;00AD1AB8&quot;/&gt;&lt;wsp:rsid wsp:val=&quot;00AE0038&quot;/&gt;&lt;wsp:rsid wsp:val=&quot;00AE09E4&quot;/&gt;&lt;wsp:rsid wsp:val=&quot;00B03D99&quot;/&gt;&lt;wsp:rsid wsp:val=&quot;00B04234&quot;/&gt;&lt;wsp:rsid wsp:val=&quot;00B15099&quot;/&gt;&lt;wsp:rsid wsp:val=&quot;00B15801&quot;/&gt;&lt;wsp:rsid wsp:val=&quot;00B324D1&quot;/&gt;&lt;wsp:rsid wsp:val=&quot;00B3432E&quot;/&gt;&lt;wsp:rsid wsp:val=&quot;00B364A5&quot;/&gt;&lt;wsp:rsid wsp:val=&quot;00B365FA&quot;/&gt;&lt;wsp:rsid wsp:val=&quot;00B421CB&quot;/&gt;&lt;wsp:rsid wsp:val=&quot;00B44E52&quot;/&gt;&lt;wsp:rsid wsp:val=&quot;00B4601E&quot;/&gt;&lt;wsp:rsid wsp:val=&quot;00B52F06&quot;/&gt;&lt;wsp:rsid wsp:val=&quot;00B6594A&quot;/&gt;&lt;wsp:rsid wsp:val=&quot;00B704F8&quot;/&gt;&lt;wsp:rsid wsp:val=&quot;00B861DE&quot;/&gt;&lt;wsp:rsid wsp:val=&quot;00B87EEF&quot;/&gt;&lt;wsp:rsid wsp:val=&quot;00BB1D1B&quot;/&gt;&lt;wsp:rsid wsp:val=&quot;00BB7B4A&quot;/&gt;&lt;wsp:rsid wsp:val=&quot;00BC791B&quot;/&gt;&lt;wsp:rsid wsp:val=&quot;00BF6433&quot;/&gt;&lt;wsp:rsid wsp:val=&quot;00C11F43&quot;/&gt;&lt;wsp:rsid wsp:val=&quot;00C24CCF&quot;/&gt;&lt;wsp:rsid wsp:val=&quot;00C33535&quot;/&gt;&lt;wsp:rsid wsp:val=&quot;00C404E8&quot;/&gt;&lt;wsp:rsid wsp:val=&quot;00C434A1&quot;/&gt;&lt;wsp:rsid wsp:val=&quot;00C476C2&quot;/&gt;&lt;wsp:rsid wsp:val=&quot;00C563FA&quot;/&gt;&lt;wsp:rsid wsp:val=&quot;00C62C57&quot;/&gt;&lt;wsp:rsid wsp:val=&quot;00C634B7&quot;/&gt;&lt;wsp:rsid wsp:val=&quot;00C639E6&quot;/&gt;&lt;wsp:rsid wsp:val=&quot;00C66C96&quot;/&gt;&lt;wsp:rsid wsp:val=&quot;00C812C4&quot;/&gt;&lt;wsp:rsid wsp:val=&quot;00C8130E&quot;/&gt;&lt;wsp:rsid wsp:val=&quot;00C81767&quot;/&gt;&lt;wsp:rsid wsp:val=&quot;00CA3912&quot;/&gt;&lt;wsp:rsid wsp:val=&quot;00CB1561&quot;/&gt;&lt;wsp:rsid wsp:val=&quot;00CB1AD4&quot;/&gt;&lt;wsp:rsid wsp:val=&quot;00CC152A&quot;/&gt;&lt;wsp:rsid wsp:val=&quot;00CF046A&quot;/&gt;&lt;wsp:rsid wsp:val=&quot;00D16F25&quot;/&gt;&lt;wsp:rsid wsp:val=&quot;00D40181&quot;/&gt;&lt;wsp:rsid wsp:val=&quot;00D451D5&quot;/&gt;&lt;wsp:rsid wsp:val=&quot;00D47E83&quot;/&gt;&lt;wsp:rsid wsp:val=&quot;00D541EF&quot;/&gt;&lt;wsp:rsid wsp:val=&quot;00D61895&quot;/&gt;&lt;wsp:rsid wsp:val=&quot;00D646B0&quot;/&gt;&lt;wsp:rsid wsp:val=&quot;00DA1532&quot;/&gt;&lt;wsp:rsid wsp:val=&quot;00DA60E2&quot;/&gt;&lt;wsp:rsid wsp:val=&quot;00DC5F6C&quot;/&gt;&lt;wsp:rsid wsp:val=&quot;00DD1B1D&quot;/&gt;&lt;wsp:rsid wsp:val=&quot;00DD1F01&quot;/&gt;&lt;wsp:rsid wsp:val=&quot;00DE6C8A&quot;/&gt;&lt;wsp:rsid wsp:val=&quot;00E06AAB&quot;/&gt;&lt;wsp:rsid wsp:val=&quot;00E102F5&quot;/&gt;&lt;wsp:rsid wsp:val=&quot;00E26222&quot;/&gt;&lt;wsp:rsid wsp:val=&quot;00E32FE5&quot;/&gt;&lt;wsp:rsid wsp:val=&quot;00E34CE1&quot;/&gt;&lt;wsp:rsid wsp:val=&quot;00E45B21&quot;/&gt;&lt;wsp:rsid wsp:val=&quot;00E518C7&quot;/&gt;&lt;wsp:rsid wsp:val=&quot;00E55E24&quot;/&gt;&lt;wsp:rsid wsp:val=&quot;00E71EEE&quot;/&gt;&lt;wsp:rsid wsp:val=&quot;00E7216A&quot;/&gt;&lt;wsp:rsid wsp:val=&quot;00EB4C15&quot;/&gt;&lt;wsp:rsid wsp:val=&quot;00EC1CC0&quot;/&gt;&lt;wsp:rsid wsp:val=&quot;00ED35EE&quot;/&gt;&lt;wsp:rsid wsp:val=&quot;00EF0EC8&quot;/&gt;&lt;wsp:rsid wsp:val=&quot;00F02124&quot;/&gt;&lt;wsp:rsid wsp:val=&quot;00F06EB3&quot;/&gt;&lt;wsp:rsid wsp:val=&quot;00F131F0&quot;/&gt;&lt;wsp:rsid wsp:val=&quot;00F14711&quot;/&gt;&lt;wsp:rsid wsp:val=&quot;00F202C7&quot;/&gt;&lt;wsp:rsid wsp:val=&quot;00F30BD3&quot;/&gt;&lt;wsp:rsid wsp:val=&quot;00F3753F&quot;/&gt;&lt;wsp:rsid wsp:val=&quot;00F44A76&quot;/&gt;&lt;wsp:rsid wsp:val=&quot;00F611C9&quot;/&gt;&lt;wsp:rsid wsp:val=&quot;00F63E9C&quot;/&gt;&lt;wsp:rsid wsp:val=&quot;00F762AC&quot;/&gt;&lt;wsp:rsid wsp:val=&quot;00F778AC&quot;/&gt;&lt;wsp:rsid wsp:val=&quot;00F920CC&quot;/&gt;&lt;wsp:rsid wsp:val=&quot;00FA1653&quot;/&gt;&lt;wsp:rsid wsp:val=&quot;00FA2F45&quot;/&gt;&lt;wsp:rsid wsp:val=&quot;00FB6D0E&quot;/&gt;&lt;wsp:rsid wsp:val=&quot;00FE0159&quot;/&gt;&lt;wsp:rsid wsp:val=&quot;00FE230C&quot;/&gt;&lt;wsp:rsid wsp:val=&quot;00FE49AA&quot;/&gt;&lt;wsp:rsid wsp:val=&quot;00FF00A7&quot;/&gt;&lt;wsp:rsid wsp:val=&quot;00FF7AD6&quot;/&gt;&lt;wsp:rsid wsp:val=&quot;01F42C42&quot;/&gt;&lt;wsp:rsid wsp:val=&quot;04E02A12&quot;/&gt;&lt;wsp:rsid wsp:val=&quot;0D3A2581&quot;/&gt;&lt;wsp:rsid wsp:val=&quot;11866B72&quot;/&gt;&lt;wsp:rsid wsp:val=&quot;18E33C5E&quot;/&gt;&lt;wsp:rsid wsp:val=&quot;1E134B7F&quot;/&gt;&lt;wsp:rsid wsp:val=&quot;2F5D3746&quot;/&gt;&lt;wsp:rsid wsp:val=&quot;30F90572&quot;/&gt;&lt;wsp:rsid wsp:val=&quot;544B5AEE&quot;/&gt;&lt;wsp:rsid wsp:val=&quot;54BB60E1&quot;/&gt;&lt;wsp:rsid wsp:val=&quot;727A0070&quot;/&gt;&lt;wsp:rsid wsp:val=&quot;758C42E0&quot;/&gt;&lt;wsp:rsid wsp:val=&quot;79B27FEC&quot;/&gt;&lt;wsp:rsid wsp:val=&quot;7A21597E&quot;/&gt;&lt;wsp:rsid wsp:val=&quot;7C4B5B73&quot;/&gt;&lt;wsp:rsid wsp:val=&quot;7EE026F0&quot;/&gt;&lt;wsp:rsid wsp:val=&quot;7F8B5631&quot;/&gt;&lt;/wsp:rsids&gt;&lt;/w:docPr&gt;&lt;w:body&gt;&lt;w:p wsp:rsidR=&quot;00000000&quot; wsp:rsidRDefault=&quot;008E2BBF&quot;&gt;&lt;m:oMathPara&gt;&lt;m:oMath&gt;&lt;m:f&gt;&lt;m:fPr&gt;&lt;m:ctrlPr&gt;&lt;w:rPr&gt;&lt;w:rFonts w:ascii=&quot;Cambria Math&quot; w:h-ansi=&quot;瀹嬩綋&quot;/&gt;&lt;wx:font wx:val=&quot;Cambria Mal=ath&quot;/&gt;&lt;w:sz w:vawspl=&quot;24&quot;/&gt; ws&lt;/w::varPr&gt;&lt;/m:ctrlPr&gt;&lt;/m:fPr&gt;&lt;m:num&gt;&lt;m:sSub&gt;&lt;m:sSubPr&gt;&lt;m:ctrlPr&gt;&lt;w:rPr&gt;&lt;w:rFonts w:ascii=&quot;Cambria Math&quot; w:h-ansi=&quot;瀹嬩綋&quot;/&gt;&lt;wx:font wx:val=&quot;Cambria Math&quot;/&gt;&lt;w:snapToGrid w:val=&quot;off&quot;/&gt;&lt;w:color w:val=&quot;000000&quot;/&gt;&lt;w:sz w:val=&quot;24&quot;/al=&gt;&lt;/w:rPr&gt;&lt;/m:ctrlPrwsp&gt;&lt;/m:sSubPr ws&gt;&lt;m:e&gt;&lt;:vam:sSub&gt;&lt;m:sSubPr&gt;&lt;m:ctrlPr&gt;&lt;w:rPr&gt;&lt;w:rFonts w:ascii=&quot;Cambria Math&quot; w:h-ansi=&quot;Cambria Math&quot;/&gt;&lt;wx:font wx:val=&quot;Cambria Math&quot;/&gt;&lt;w:snapToGrid w:val=&quot;off&quot;/&gt;&lt;w:color w:val=&quot;000000&quot;/&gt;&lt;w:sz w:val=&quot;24&quot;/&gt;&lt;/w:rPr&gt;&lt;/m:ctrlPr&gt;&lt;/m:sSubPr&gt;&lt;m:e&gt;&lt;m:r&gt;&lt;m:rPr&gt;&lt;m:sty m:val=&quot;p&quot;/&gt;&lt;/m:rPr&gt;&lt;w:rPr&gt;&lt;w:rFonts w:ascii=&quot;Cambria Math&quot; w:h-ansi=&quot;Cambria Math&quot;/&gt;&lt;wx:font wx:val=&quot;Cambria Math&quot;/&gt;&lt;w:sz w:val=&quot;24&quot;/&gt;&lt;/w:rPr&gt;&lt;m:t&gt;m&lt;/m:t&gt;&lt;/m:r&gt;&lt;/m:e&gt;&lt;m:sub&gt;&lt;m:r&gt;&lt;m:rPr&gt;&lt;m:sty m:val=&quot;p&quot;/&gt;&lt;/m:rPr&gt;&lt;w:rPr&gt;&lt;w:rFonts w:ascii=&quot;Cambria Math&quot; w:h-ansi=&quot;Cambria Math&quot;/&gt;&lt;wx:font wx:val=&quot;Cambria Math&quot;/&gt;&lt;w:sz w:val=&quot;24&quot;/&gt;&lt;/w:rPr&gt;&lt;m:t&gt;3&lt;/m:t&gt;&lt;/m:r&gt;&lt;/m:sub&gt;&lt;/m:sSub&gt;&lt;m:r&gt;&lt;m:rPr&gt;&lt;m:sty m:val=&quot;p&quot;/&gt;&lt;/m:rPr&gt;&lt;w:rPr&gt;&lt;w:rFonts w:ascii=&quot;Cambria Math&quot; w:h-ansi=&quot;瀹嬩綋&quot;/&gt;&lt;wx:f:rPont wx:val=&quot;瀹嬩綋&quot;/&gt;&lt;cii=&quot;Cw:sz w:val=&quot;24ath&quot; w&quot;/&gt;&lt;/w:rPrnsi=&quot;C&gt;&lt;m:t&gt;-&lt;/m:t&gt;&lt;/m:r&gt;&lt;m:r&gt;&lt;m:rPr&gt;&lt;m:sty m:val=&quot;p&quot;/&gt;&lt;/m:rPr&gt;&lt;w:rPr&gt;&lt;w:rFonts w:ascii=&quot;Cambria Math&quot; w:h-ansi=&quot;瀹嬩綋&quot;/&gt;&lt;wx:font wx:val=&quot;Cambria Math&quot;/&gt;&lt;w:sz w:val=&quot;24&quot;/&gt;&lt;/w:rPr&gt;&lt;m:t&gt;m&lt;/m:t&gt;&lt;/m:rx:f:rP&gt;&lt;/m:e&gt;&lt;m:sub&gt;&lt;m:r&gt;&lt;m:rPr&gt;&lt;m=&quot;C:sty m:val=&quot;p&quot;/&gt;&lt;/m:&quot; wrPr&gt;&lt;w:rPr&gt;&lt;w:rF=&quot;Conts w:ascii=&quot;Cambria Math&quot; w:h-ansi=&quot;瀹嬩綋&quot;/&gt;&lt;wx:font wx:val=&quot;Cambria Math&quot;/&gt;&lt;w:sz w:val=&quot;24&quot;/&gt;&lt;/w:rPr&gt;&lt;m:t&gt;4&lt;/m:t&gt;&lt;/m:r&gt;&lt;/m:sub&gt;&lt;/m:sSub&gt;&lt;/m:num&gt;&lt;m:den&gt;&lt;m:sSub&gt;&lt;m:sSubPr&gt;&lt;m:ctrlPr:rP&gt;&lt;w:rPr&gt;&lt;w:rFonts w:ascii=&quot;Camb=&quot;Cria Math&quot; w:h-ansi=&quot;瀹:&quot; w浣?/&gt;&lt;wx:font wx:v:rF=&quot;Cal=&quot;Cambria Math&quot;/&gt;&lt;w:snapToGrid w:val=&quot;off&quot;/&gt;&lt;w:color w:val=&quot;000000&quot;/&gt;&lt;w:sz w:val=&quot;24&quot;/&gt;&lt;/w:rPr&gt;&lt;/m:ctrlPr&gt;&lt;/m:sSubPr&gt;&lt;m:e&gt;&lt;m:r&gt;&lt;m:rPr&gt;&lt;m:sty m:val=&quot;p&quot;/&gt;&lt;/m:rPr&gt;&lt;w:rPr&gt;&lt;wrP:rFonts w:ascii=&quot;Cambria Math&quot; w:h&quot;C-ansi=&quot;瀹嬩綋&quot;/&gt;&lt;wx:font :&quot; wwx:val=&quot;Cambria Math&quot;/&gt;&lt;w=&quot;C:sz w:val=&quot;24&quot;/&gt;&lt;/w:rPr&gt;&lt;m:t&gt;m&lt;/m:t&gt;&lt;/m:r&gt;&lt;/m:e&gt;&lt;m:sub&gt;&lt;m:r&gt;&lt;m:rPr&gt;&lt;m:sty m:val=&quot;p&quot;/&gt;&lt;/m:rPr&gt;&lt;w:rPr&gt;&lt;w:rFonts w:ascii=&quot;Cambria Math&quot; w:h-ansi=&quot;瀹嬩綋&quot;/&gt;&lt;wx:font wr&gt;&lt;wrPx:val=&quot;Cambria Math&quot;/&gt;&lt;w:sz w:val=&quot;2 w:h&quot;C4&quot;/&gt;&lt;/w:rPr&gt;&lt;m:t&gt;3&lt;/m:t&gt;&lt;/m:r&quot; w&gt;&lt;/m:sub&gt;&lt;/m:sSub&gt;&lt;/m:den&gt;&lt;/=&quot;C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28" o:title="" chromakey="white"/>
          </v:shape>
        </w:pict>
      </w:r>
      <w:r>
        <w:fldChar w:fldCharType="end"/>
      </w:r>
      <w:r>
        <w:instrText xml:space="preserve"> </w:instrText>
      </w:r>
      <w:r>
        <w:fldChar w:fldCharType="separate"/>
      </w:r>
      <w:r>
        <w:fldChar w:fldCharType="begin"/>
      </w:r>
      <w:r>
        <w:instrText xml:space="preserve"> QUOTE </w:instrText>
      </w:r>
      <w:r>
        <w:pict>
          <v:shape id="_x0000_i1039" type="#_x0000_t75" style="width:129pt;height:66.75pt" equationxml="&lt;?xml version=&quot;1.0&quot; encoding=&quot;UTF-8&quot; standalone=&quot;yes&quot;?&gt;&#10;&#10;&#10;&#10;&#10;&#10;&#10;&#10;&#10;&#10;&#10;&#10;&#10;&#10;&#10;&#10;&lt;?mso-application progid=&quot;Word.Document&quot;?&gt;&#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2&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2119A0&quot;/&gt;&lt;wsp:rsid wsp:val=&quot;000006B7&quot;/&gt;&lt;wsp:rsid wsp:val=&quot;0001243C&quot;/&gt;&lt;wsp:rsid wsp:val=&quot;000262B5&quot;/&gt;&lt;wsp:rsid wsp:val=&quot;0002746D&quot;/&gt;&lt;wsp:rsid wsp:val=&quot;00031D22&quot;/&gt;&lt;wsp:rsid wsp:val=&quot;000333E0&quot;/&gt;&lt;wsp:rsid wsp:val=&quot;0003627D&quot;/&gt;&lt;wsp:rsid wsp:val=&quot;00047200&quot;/&gt;&lt;wsp:rsid wsp:val=&quot;00047D70&quot;/&gt;&lt;wsp:rsid wsp:val=&quot;000563E5&quot;/&gt;&lt;wsp:rsid wsp:val=&quot;00057286&quot;/&gt;&lt;wsp:rsid wsp:val=&quot;00080F13&quot;/&gt;&lt;wsp:rsid wsp:val=&quot;00081551&quot;/&gt;&lt;wsp:rsid wsp:val=&quot;000818BB&quot;/&gt;&lt;wsp:rsid wsp:val=&quot;00083191&quot;/&gt;&lt;wsp:rsid wsp:val=&quot;000A3251&quot;/&gt;&lt;wsp:rsid wsp:val=&quot;000A4045&quot;/&gt;&lt;wsp:rsid wsp:val=&quot;000B1695&quot;/&gt;&lt;wsp:rsid wsp:val=&quot;000B7A82&quot;/&gt;&lt;wsp:rsid wsp:val=&quot;000C5B03&quot;/&gt;&lt;wsp:rsid wsp:val=&quot;000C7E05&quot;/&gt;&lt;wsp:rsid wsp:val=&quot;000D0B43&quot;/&gt;&lt;wsp:rsid wsp:val=&quot;000D2E40&quot;/&gt;&lt;wsp:rsid wsp:val=&quot;000E044B&quot;/&gt;&lt;wsp:rsid wsp:val=&quot;000E2728&quot;/&gt;&lt;wsp:rsid wsp:val=&quot;000E65BF&quot;/&gt;&lt;wsp:rsid wsp:val=&quot;000F1C08&quot;/&gt;&lt;wsp:rsid wsp:val=&quot;000F1E6C&quot;/&gt;&lt;wsp:rsid wsp:val=&quot;000F543F&quot;/&gt;&lt;wsp:rsid wsp:val=&quot;00102906&quot;/&gt;&lt;wsp:rsid wsp:val=&quot;0010335D&quot;/&gt;&lt;wsp:rsid wsp:val=&quot;00116478&quot;/&gt;&lt;wsp:rsid wsp:val=&quot;0013270B&quot;/&gt;&lt;wsp:rsid wsp:val=&quot;001516DE&quot;/&gt;&lt;wsp:rsid wsp:val=&quot;00151D34&quot;/&gt;&lt;wsp:rsid wsp:val=&quot;001564B2&quot;/&gt;&lt;wsp:rsid wsp:val=&quot;0017532F&quot;/&gt;&lt;wsp:rsid wsp:val=&quot;0017761E&quot;/&gt;&lt;wsp:rsid wsp:val=&quot;00185C2D&quot;/&gt;&lt;wsp:rsid wsp:val=&quot;001B3674&quot;/&gt;&lt;wsp:rsid wsp:val=&quot;001C3723&quot;/&gt;&lt;wsp:rsid wsp:val=&quot;001D2D8D&quot;/&gt;&lt;wsp:rsid wsp:val=&quot;001F18C5&quot;/&gt;&lt;wsp:rsid wsp:val=&quot;001F46A6&quot;/&gt;&lt;wsp:rsid wsp:val=&quot;002119A0&quot;/&gt;&lt;wsp:rsid wsp:val=&quot;00221F5B&quot;/&gt;&lt;wsp:rsid wsp:val=&quot;0022219A&quot;/&gt;&lt;wsp:rsid wsp:val=&quot;00222D8B&quot;/&gt;&lt;wsp:rsid wsp:val=&quot;00251E49&quot;/&gt;&lt;wsp:rsid wsp:val=&quot;00253153&quot;/&gt;&lt;wsp:rsid wsp:val=&quot;0025755B&quot;/&gt;&lt;wsp:rsid wsp:val=&quot;00265AFD&quot;/&gt;&lt;wsp:rsid wsp:val=&quot;00265DFC&quot;/&gt;&lt;wsp:rsid wsp:val=&quot;00282C81&quot;/&gt;&lt;wsp:rsid wsp:val=&quot;002863E8&quot;/&gt;&lt;wsp:rsid wsp:val=&quot;002873F9&quot;/&gt;&lt;wsp:rsid wsp:val=&quot;00287AD7&quot;/&gt;&lt;wsp:rsid wsp:val=&quot;002B1B83&quot;/&gt;&lt;wsp:rsid wsp:val=&quot;002B2572&quot;/&gt;&lt;wsp:rsid wsp:val=&quot;002C2ABC&quot;/&gt;&lt;wsp:rsid wsp:val=&quot;002D2041&quot;/&gt;&lt;wsp:rsid wsp:val=&quot;002D25A8&quot;/&gt;&lt;wsp:rsid wsp:val=&quot;002D5793&quot;/&gt;&lt;wsp:rsid wsp:val=&quot;002F2735&quot;/&gt;&lt;wsp:rsid wsp:val=&quot;002F5211&quot;/&gt;&lt;wsp:rsid wsp:val=&quot;002F554B&quot;/&gt;&lt;wsp:rsid wsp:val=&quot;00301B21&quot;/&gt;&lt;wsp:rsid wsp:val=&quot;00302EB4&quot;/&gt;&lt;wsp:rsid wsp:val=&quot;00304BAB&quot;/&gt;&lt;wsp:rsid wsp:val=&quot;00345FB9&quot;/&gt;&lt;wsp:rsid wsp:val=&quot;00351BD9&quot;/&gt;&lt;wsp:rsid wsp:val=&quot;00351E85&quot;/&gt;&lt;wsp:rsid wsp:val=&quot;003567E1&quot;/&gt;&lt;wsp:rsid wsp:val=&quot;0036091E&quot;/&gt;&lt;wsp:rsid wsp:val=&quot;00366EF4&quot;/&gt;&lt;wsp:rsid wsp:val=&quot;00371D56&quot;/&gt;&lt;wsp:rsid wsp:val=&quot;0037756E&quot;/&gt;&lt;wsp:rsid wsp:val=&quot;003A016F&quot;/&gt;&lt;wsp:rsid wsp:val=&quot;003A7D6C&quot;/&gt;&lt;wsp:rsid wsp:val=&quot;003B0296&quot;/&gt;&lt;wsp:rsid wsp:val=&quot;003D3D37&quot;/&gt;&lt;wsp:rsid wsp:val=&quot;003E2816&quot;/&gt;&lt;wsp:rsid wsp:val=&quot;003E5DAD&quot;/&gt;&lt;wsp:rsid wsp:val=&quot;003F3C25&quot;/&gt;&lt;wsp:rsid wsp:val=&quot;003F4B85&quot;/&gt;&lt;wsp:rsid wsp:val=&quot;0040516F&quot;/&gt;&lt;wsp:rsid wsp:val=&quot;00410E1B&quot;/&gt;&lt;wsp:rsid wsp:val=&quot;00411490&quot;/&gt;&lt;wsp:rsid wsp:val=&quot;00416B96&quot;/&gt;&lt;wsp:rsid wsp:val=&quot;0042113B&quot;/&gt;&lt;wsp:rsid wsp:val=&quot;00430F29&quot;/&gt;&lt;wsp:rsid wsp:val=&quot;00432C58&quot;/&gt;&lt;wsp:rsid wsp:val=&quot;00452180&quot;/&gt;&lt;wsp:rsid wsp:val=&quot;004614F0&quot;/&gt;&lt;wsp:rsid wsp:val=&quot;00463A6D&quot;/&gt;&lt;wsp:rsid wsp:val=&quot;00463B6A&quot;/&gt;&lt;wsp:rsid wsp:val=&quot;00470E36&quot;/&gt;&lt;wsp:rsid wsp:val=&quot;00474D66&quot;/&gt;&lt;wsp:rsid wsp:val=&quot;004827D2&quot;/&gt;&lt;wsp:rsid wsp:val=&quot;00491CD4&quot;/&gt;&lt;wsp:rsid wsp:val=&quot;004940AF&quot;/&gt;&lt;wsp:rsid wsp:val=&quot;00494F3C&quot;/&gt;&lt;wsp:rsid wsp:val=&quot;004A1B7B&quot;/&gt;&lt;wsp:rsid wsp:val=&quot;004A7DE3&quot;/&gt;&lt;wsp:rsid wsp:val=&quot;004C58FB&quot;/&gt;&lt;wsp:rsid wsp:val=&quot;004C62FF&quot;/&gt;&lt;wsp:rsid wsp:val=&quot;00504AFD&quot;/&gt;&lt;wsp:rsid wsp:val=&quot;005065C7&quot;/&gt;&lt;wsp:rsid wsp:val=&quot;00514E28&quot;/&gt;&lt;wsp:rsid wsp:val=&quot;0051681D&quot;/&gt;&lt;wsp:rsid wsp:val=&quot;005229D6&quot;/&gt;&lt;wsp:rsid wsp:val=&quot;005270CE&quot;/&gt;&lt;wsp:rsid wsp:val=&quot;00536A18&quot;/&gt;&lt;wsp:rsid wsp:val=&quot;00542F0A&quot;/&gt;&lt;wsp:rsid wsp:val=&quot;00550773&quot;/&gt;&lt;wsp:rsid wsp:val=&quot;00562CF4&quot;/&gt;&lt;wsp:rsid wsp:val=&quot;00562D5E&quot;/&gt;&lt;wsp:rsid wsp:val=&quot;00573B89&quot;/&gt;&lt;wsp:rsid wsp:val=&quot;00576D37&quot;/&gt;&lt;wsp:rsid wsp:val=&quot;005820DB&quot;/&gt;&lt;wsp:rsid wsp:val=&quot;005837AF&quot;/&gt;&lt;wsp:rsid wsp:val=&quot;00586A7A&quot;/&gt;&lt;wsp:rsid wsp:val=&quot;005939D9&quot;/&gt;&lt;wsp:rsid wsp:val=&quot;00593B1B&quot;/&gt;&lt;wsp:rsid wsp:val=&quot;005B1116&quot;/&gt;&lt;wsp:rsid wsp:val=&quot;005B71D0&quot;/&gt;&lt;wsp:rsid wsp:val=&quot;005D1A3E&quot;/&gt;&lt;wsp:rsid wsp:val=&quot;005D7721&quot;/&gt;&lt;wsp:rsid wsp:val=&quot;005E4B67&quot;/&gt;&lt;wsp:rsid wsp:val=&quot;005E6478&quot;/&gt;&lt;wsp:rsid wsp:val=&quot;005F7A60&quot;/&gt;&lt;wsp:rsid wsp:val=&quot;00601828&quot;/&gt;&lt;wsp:rsid wsp:val=&quot;00601E29&quot;/&gt;&lt;wsp:rsid wsp:val=&quot;00606438&quot;/&gt;&lt;wsp:rsid wsp:val=&quot;0063450F&quot;/&gt;&lt;wsp:rsid wsp:val=&quot;006367C6&quot;/&gt;&lt;wsp:rsid wsp:val=&quot;00640F19&quot;/&gt;&lt;wsp:rsid wsp:val=&quot;00642B0C&quot;/&gt;&lt;wsp:rsid wsp:val=&quot;00656388&quot;/&gt;&lt;wsp:rsid wsp:val=&quot;006730FE&quot;/&gt;&lt;wsp:rsid wsp:val=&quot;00684A88&quot;/&gt;&lt;wsp:rsid wsp:val=&quot;006857FE&quot;/&gt;&lt;wsp:rsid wsp:val=&quot;006959CB&quot;/&gt;&lt;wsp:rsid wsp:val=&quot;006A4603&quot;/&gt;&lt;wsp:rsid wsp:val=&quot;006A4731&quot;/&gt;&lt;wsp:rsid wsp:val=&quot;006B0F20&quot;/&gt;&lt;wsp:rsid wsp:val=&quot;006C15DE&quot;/&gt;&lt;wsp:rsid wsp:val=&quot;006C41E9&quot;/&gt;&lt;wsp:rsid wsp:val=&quot;006F3CF2&quot;/&gt;&lt;wsp:rsid wsp:val=&quot;006F6827&quot;/&gt;&lt;wsp:rsid wsp:val=&quot;007049C4&quot;/&gt;&lt;wsp:rsid wsp:val=&quot;00705E0D&quot;/&gt;&lt;wsp:rsid wsp:val=&quot;007177F4&quot;/&gt;&lt;wsp:rsid wsp:val=&quot;00727536&quot;/&gt;&lt;wsp:rsid wsp:val=&quot;00740A8E&quot;/&gt;&lt;wsp:rsid wsp:val=&quot;00751BEA&quot;/&gt;&lt;wsp:rsid wsp:val=&quot;00764623&quot;/&gt;&lt;wsp:rsid wsp:val=&quot;007674B5&quot;/&gt;&lt;wsp:rsid wsp:val=&quot;007936B2&quot;/&gt;&lt;wsp:rsid wsp:val=&quot;00795F14&quot;/&gt;&lt;wsp:rsid wsp:val=&quot;00797FDF&quot;/&gt;&lt;wsp:rsid wsp:val=&quot;007B0A25&quot;/&gt;&lt;wsp:rsid wsp:val=&quot;007B76DB&quot;/&gt;&lt;wsp:rsid wsp:val=&quot;007C6DEA&quot;/&gt;&lt;wsp:rsid wsp:val=&quot;007D7AC8&quot;/&gt;&lt;wsp:rsid wsp:val=&quot;007E440E&quot;/&gt;&lt;wsp:rsid wsp:val=&quot;007F11DD&quot;/&gt;&lt;wsp:rsid wsp:val=&quot;007F4E55&quot;/&gt;&lt;wsp:rsid wsp:val=&quot;007F7191&quot;/&gt;&lt;wsp:rsid wsp:val=&quot;00813F03&quot;/&gt;&lt;wsp:rsid wsp:val=&quot;00816501&quot;/&gt;&lt;wsp:rsid wsp:val=&quot;00833960&quot;/&gt;&lt;wsp:rsid wsp:val=&quot;00887CA8&quot;/&gt;&lt;wsp:rsid wsp:val=&quot;00894DE3&quot;/&gt;&lt;wsp:rsid wsp:val=&quot;008B53A7&quot;/&gt;&lt;wsp:rsid wsp:val=&quot;008C0C8E&quot;/&gt;&lt;wsp:rsid wsp:val=&quot;008D474A&quot;/&gt;&lt;wsp:rsid wsp:val=&quot;008D7258&quot;/&gt;&lt;wsp:rsid wsp:val=&quot;008E546A&quot;/&gt;&lt;wsp:rsid wsp:val=&quot;00900D9F&quot;/&gt;&lt;wsp:rsid wsp:val=&quot;00913CA7&quot;/&gt;&lt;wsp:rsid wsp:val=&quot;009216E9&quot;/&gt;&lt;wsp:rsid wsp:val=&quot;0092454A&quot;/&gt;&lt;wsp:rsid wsp:val=&quot;009419A2&quot;/&gt;&lt;wsp:rsid wsp:val=&quot;009565D5&quot;/&gt;&lt;wsp:rsid wsp:val=&quot;009637B5&quot;/&gt;&lt;wsp:rsid wsp:val=&quot;009708A7&quot;/&gt;&lt;wsp:rsid wsp:val=&quot;00972C23&quot;/&gt;&lt;wsp:rsid wsp:val=&quot;00985A5E&quot;/&gt;&lt;wsp:rsid wsp:val=&quot;00996C9C&quot;/&gt;&lt;wsp:rsid wsp:val=&quot;009A04D7&quot;/&gt;&lt;wsp:rsid wsp:val=&quot;009A1FEB&quot;/&gt;&lt;wsp:rsid wsp:val=&quot;009C42C9&quot;/&gt;&lt;wsp:rsid wsp:val=&quot;009D45CA&quot;/&gt;&lt;wsp:rsid wsp:val=&quot;00A07756&quot;/&gt;&lt;wsp:rsid wsp:val=&quot;00A229A2&quot;/&gt;&lt;wsp:rsid wsp:val=&quot;00A2372A&quot;/&gt;&lt;wsp:rsid wsp:val=&quot;00A36DD9&quot;/&gt;&lt;wsp:rsid wsp:val=&quot;00A47983&quot;/&gt;&lt;wsp:rsid wsp:val=&quot;00A50EFF&quot;/&gt;&lt;wsp:rsid wsp:val=&quot;00A55DE0&quot;/&gt;&lt;wsp:rsid wsp:val=&quot;00A72A77&quot;/&gt;&lt;wsp:rsid wsp:val=&quot;00A81ACB&quot;/&gt;&lt;wsp:rsid wsp:val=&quot;00A92401&quot;/&gt;&lt;wsp:rsid wsp:val=&quot;00AA3F01&quot;/&gt;&lt;wsp:rsid wsp:val=&quot;00AA5B67&quot;/&gt;&lt;wsp:rsid wsp:val=&quot;00AB403C&quot;/&gt;&lt;wsp:rsid wsp:val=&quot;00AB4ECF&quot;/&gt;&lt;wsp:rsid wsp:val=&quot;00AB557E&quot;/&gt;&lt;wsp:rsid wsp:val=&quot;00AC3B77&quot;/&gt;&lt;wsp:rsid wsp:val=&quot;00AD1AB8&quot;/&gt;&lt;wsp:rsid wsp:val=&quot;00AE0038&quot;/&gt;&lt;wsp:rsid wsp:val=&quot;00AE09E4&quot;/&gt;&lt;wsp:rsid wsp:val=&quot;00B03D99&quot;/&gt;&lt;wsp:rsid wsp:val=&quot;00B04234&quot;/&gt;&lt;wsp:rsid wsp:val=&quot;00B15099&quot;/&gt;&lt;wsp:rsid wsp:val=&quot;00B15801&quot;/&gt;&lt;wsp:rsid wsp:val=&quot;00B324D1&quot;/&gt;&lt;wsp:rsid wsp:val=&quot;00B3432E&quot;/&gt;&lt;wsp:rsid wsp:val=&quot;00B364A5&quot;/&gt;&lt;wsp:rsid wsp:val=&quot;00B365FA&quot;/&gt;&lt;wsp:rsid wsp:val=&quot;00B421CB&quot;/&gt;&lt;wsp:rsid wsp:val=&quot;00B44E52&quot;/&gt;&lt;wsp:rsid wsp:val=&quot;00B4601E&quot;/&gt;&lt;wsp:rsid wsp:val=&quot;00B510DE&quot;/&gt;&lt;wsp:rsid wsp:val=&quot;00B52F06&quot;/&gt;&lt;wsp:rsid wsp:val=&quot;00B6594A&quot;/&gt;&lt;wsp:rsid wsp:val=&quot;00B704F8&quot;/&gt;&lt;wsp:rsid wsp:val=&quot;00B861DE&quot;/&gt;&lt;wsp:rsid wsp:val=&quot;00B87EEF&quot;/&gt;&lt;wsp:rsid wsp:val=&quot;00BB1D1B&quot;/&gt;&lt;wsp:rsid wsp:val=&quot;00BB7B4A&quot;/&gt;&lt;wsp:rsid wsp:val=&quot;00BC791B&quot;/&gt;&lt;wsp:rsid wsp:val=&quot;00BF6433&quot;/&gt;&lt;wsp:rsid wsp:val=&quot;00C11F43&quot;/&gt;&lt;wsp:rsid wsp:val=&quot;00C24CCF&quot;/&gt;&lt;wsp:rsid wsp:val=&quot;00C33535&quot;/&gt;&lt;wsp:rsid wsp:val=&quot;00C404E8&quot;/&gt;&lt;wsp:rsid wsp:val=&quot;00C434A1&quot;/&gt;&lt;wsp:rsid wsp:val=&quot;00C476C2&quot;/&gt;&lt;wsp:rsid wsp:val=&quot;00C563FA&quot;/&gt;&lt;wsp:rsid wsp:val=&quot;00C62C57&quot;/&gt;&lt;wsp:rsid wsp:val=&quot;00C634B7&quot;/&gt;&lt;wsp:rsid wsp:val=&quot;00C639E6&quot;/&gt;&lt;wsp:rsid wsp:val=&quot;00C66C96&quot;/&gt;&lt;wsp:rsid wsp:val=&quot;00C812C4&quot;/&gt;&lt;wsp:rsid wsp:val=&quot;00C8130E&quot;/&gt;&lt;wsp:rsid wsp:val=&quot;00C81767&quot;/&gt;&lt;wsp:rsid wsp:val=&quot;00CA3912&quot;/&gt;&lt;wsp:rsid wsp:val=&quot;00CB1561&quot;/&gt;&lt;wsp:rsid wsp:val=&quot;00CB1AD4&quot;/&gt;&lt;wsp:rsid wsp:val=&quot;00CC152A&quot;/&gt;&lt;wsp:rsid wsp:val=&quot;00CF046A&quot;/&gt;&lt;wsp:rsid wsp:val=&quot;00D16F25&quot;/&gt;&lt;wsp:rsid wsp:val=&quot;00D40181&quot;/&gt;&lt;wsp:rsid wsp:val=&quot;00D451D5&quot;/&gt;&lt;wsp:rsid wsp:val=&quot;00D47E83&quot;/&gt;&lt;wsp:rsid wsp:val=&quot;00D541EF&quot;/&gt;&lt;wsp:rsid wsp:val=&quot;00D61895&quot;/&gt;&lt;wsp:rsid wsp:val=&quot;00D646B0&quot;/&gt;&lt;wsp:rsid wsp:val=&quot;00DA1532&quot;/&gt;&lt;wsp:rsid wsp:val=&quot;00DA60E2&quot;/&gt;&lt;wsp:rsid wsp:val=&quot;00DC5F6C&quot;/&gt;&lt;wsp:rsid wsp:val=&quot;00DD1B1D&quot;/&gt;&lt;wsp:rsid wsp:val=&quot;00DD1F01&quot;/&gt;&lt;wsp:rsid wsp:val=&quot;00DE6C8A&quot;/&gt;&lt;wsp:rsid wsp:val=&quot;00E06AAB&quot;/&gt;&lt;wsp:rsid wsp:val=&quot;00E102F5&quot;/&gt;&lt;wsp:rsid wsp:val=&quot;00E26222&quot;/&gt;&lt;wsp:rsid wsp:val=&quot;00E32FE5&quot;/&gt;&lt;wsp:rsid wsp:val=&quot;00E34CE1&quot;/&gt;&lt;wsp:rsid wsp:val=&quot;00E45B21&quot;/&gt;&lt;wsp:rsid wsp:val=&quot;00E518C7&quot;/&gt;&lt;wsp:rsid wsp:val=&quot;00E55E24&quot;/&gt;&lt;wsp:rsid wsp:val=&quot;00E71EEE&quot;/&gt;&lt;wsp:rsid wsp:val=&quot;00E7216A&quot;/&gt;&lt;wsp:rsid wsp:val=&quot;00EB4C15&quot;/&gt;&lt;wsp:rsid wsp:val=&quot;00EC1CC0&quot;/&gt;&lt;wsp:rsid wsp:val=&quot;00ED35EE&quot;/&gt;&lt;wsp:rsid wsp:val=&quot;00EF0EC8&quot;/&gt;&lt;wsp:rsid wsp:val=&quot;00F02124&quot;/&gt;&lt;wsp:rsid wsp:val=&quot;00F06EB3&quot;/&gt;&lt;wsp:rsid wsp:val=&quot;00F131F0&quot;/&gt;&lt;wsp:rsid wsp:val=&quot;00F14711&quot;/&gt;&lt;wsp:rsid wsp:val=&quot;00F202C7&quot;/&gt;&lt;wsp:rsid wsp:val=&quot;00F30BD3&quot;/&gt;&lt;wsp:rsid wsp:val=&quot;00F3753F&quot;/&gt;&lt;wsp:rsid wsp:val=&quot;00F44A76&quot;/&gt;&lt;wsp:rsid wsp:val=&quot;00F611C9&quot;/&gt;&lt;wsp:rsid wsp:val=&quot;00F63E9C&quot;/&gt;&lt;wsp:rsid wsp:val=&quot;00F762AC&quot;/&gt;&lt;wsp:rsid wsp:val=&quot;00F778AC&quot;/&gt;&lt;wsp:rsid wsp:val=&quot;00F920CC&quot;/&gt;&lt;wsp:rsid wsp:val=&quot;00FA1653&quot;/&gt;&lt;wsp:rsid wsp:val=&quot;00FA2F45&quot;/&gt;&lt;wsp:rsid wsp:val=&quot;00FB6D0E&quot;/&gt;&lt;wsp:rsid wsp:val=&quot;00FE0159&quot;/&gt;&lt;wsp:rsid wsp:val=&quot;00FE230C&quot;/&gt;&lt;wsp:rsid wsp:val=&quot;00FE49AA&quot;/&gt;&lt;wsp:rsid wsp:val=&quot;00FF00A7&quot;/&gt;&lt;wsp:rsid wsp:val=&quot;00FF7AD6&quot;/&gt;&lt;wsp:rsid wsp:val=&quot;01F42C42&quot;/&gt;&lt;wsp:rsid wsp:val=&quot;04E02A12&quot;/&gt;&lt;wsp:rsid wsp:val=&quot;0D3A2581&quot;/&gt;&lt;wsp:rsid wsp:val=&quot;11866B72&quot;/&gt;&lt;wsp:rsid wsp:val=&quot;18E33C5E&quot;/&gt;&lt;wsp:rsid wsp:val=&quot;1E134B7F&quot;/&gt;&lt;wsp:rsid wsp:val=&quot;2F5D3746&quot;/&gt;&lt;wsp:rsid wsp:val=&quot;30F90572&quot;/&gt;&lt;wsp:rsid wsp:val=&quot;544B5AEE&quot;/&gt;&lt;wsp:rsid wsp:val=&quot;54BB60E1&quot;/&gt;&lt;wsp:rsid wsp:val=&quot;727A0070&quot;/&gt;&lt;wsp:rsid wsp:val=&quot;758C42E0&quot;/&gt;&lt;wsp:rsid wsp:val=&quot;79B27FEC&quot;/&gt;&lt;wsp:rsid wsp:val=&quot;7A21597E&quot;/&gt;&lt;wsp:rsid wsp:val=&quot;7C4B5B73&quot;/&gt;&lt;wsp:rsid wsp:val=&quot;7EE026F0&quot;/&gt;&lt;wsp:rsid wsp:val=&quot;7F8B5631&quot;/&gt;&lt;/wsp:rsids&gt;&lt;/w:docPr&gt;&lt;w:body&gt;&lt;w:p wsp:rsidR=&quot;00000000&quot; wsp:rsidRDefault=&quot;00B510DE&quot;&gt;&lt;m:oMathPara&gt;&lt;m:oMath&gt;&lt;m:f&gt;&lt;m:fPr&gt;&lt;m:ctrlPr&gt;&lt;w:rPr&gt;&lt;w:rFonts w:ascii=&quot;Cambria Math&quot; w:h-ansi=&quot;瀹嬩綋&quot;/&gt;&lt;wx:font wx:val=&quot;Cambria Mal=ath&quot;/&gt;&lt;w:sz w:vawspl=&quot;24&quot;/&gt; ws&lt;/w::varPr&gt;&lt;/m:ctrlPr&gt;&lt;/m:fPr&gt;&lt;m:num&gt;&lt;m:sSub&gt;&lt;m:sSubPr&gt;&lt;m:ctrlPr&gt;&lt;w:rPr&gt;&lt;w:rFonts w:ascii=&quot;Cambria Math&quot; w:h-ansi=&quot;瀹嬩綋&quot;/&gt;&lt;wx:font wx:val=&quot;Cambria Math&quot;/&gt;&lt;w:snapToGrid w:val=&quot;off&quot;/&gt;&lt;w:color w:val=&quot;000000&quot;/&gt;&lt;w:sz w:val=&quot;24&quot;/al=&gt;&lt;/w:rPr&gt;&lt;/m:ctrlPrwsp&gt;&lt;/m:sSubPr ws&gt;&lt;m:e&gt;&lt;:vam:sSub&gt;&lt;m:sSubPr&gt;&lt;m:ctrlPr&gt;&lt;w:rPr&gt;&lt;w:rFonts w:ascii=&quot;Cambria Math&quot; w:h-ansi=&quot;Cambria Math&quot;/&gt;&lt;wx:font wx:val=&quot;Cambria Math&quot;/&gt;&lt;w:snapToGrid w:val=&quot;off&quot;/&gt;&lt;w:color w:val=&quot;000000&quot;/&gt;&lt;w:sz w:val=&quot;24&quot;/&gt;&lt;/w:rPr&gt;&lt;/m:ctrlPr&gt;&lt;/m:sSubPr&gt;&lt;m:e&gt;&lt;m:r&gt;&lt;m:rPr&gt;&lt;m:sty m:val=&quot;p&quot;/&gt;&lt;/m:rPr&gt;&lt;w:rPr&gt;&lt;w:rFonts w:ascii=&quot;Cambria Math&quot; w:h-ansi=&quot;Cambria Math&quot;/&gt;&lt;wx:font wx:val=&quot;Cambria Math&quot;/&gt;&lt;w:sz w:val=&quot;24&quot;/&gt;&lt;/w:rPr&gt;&lt;m:t&gt;m&lt;/m:t&gt;&lt;/m:r&gt;&lt;/m:e&gt;&lt;m:sub&gt;&lt;m:r&gt;&lt;m:rPr&gt;&lt;m:sty m:val=&quot;p&quot;/&gt;&lt;/m:rPr&gt;&lt;w:rPr&gt;&lt;w:rFonts w:ascii=&quot;Cambria Math&quot; w:h-ansi=&quot;Cambria Math&quot;/&gt;&lt;wx:font wx:val=&quot;Cambria Math&quot;/&gt;&lt;w:sz w:val=&quot;24&quot;/&gt;&lt;/w:rPr&gt;&lt;m:t&gt;3&lt;/m:t&gt;&lt;/m:r&gt;&lt;/m:sub&gt;&lt;/m:sSub&gt;&lt;m:r&gt;&lt;m:rPr&gt;&lt;m:sty m:val=&quot;p&quot;/&gt;&lt;/m:rPr&gt;&lt;w:rPr&gt;&lt;w:rFonts w:ascii=&quot;Cambria Math&quot; w:h-ansi=&quot;瀹嬩綋&quot;/&gt;&lt;wx:f:rPont wx:val=&quot;瀹嬩綋&quot;/&gt;&lt;cii=&quot;Cw:sz w:val=&quot;24ath&quot; w&quot;/&gt;&lt;/w:rPrnsi=&quot;C&gt;&lt;m:t&gt;-&lt;/m:t&gt;&lt;/m:r&gt;&lt;m:r&gt;&lt;m:rPr&gt;&lt;m:sty m:val=&quot;p&quot;/&gt;&lt;/m:rPr&gt;&lt;w:rPr&gt;&lt;w:rFonts w:ascii=&quot;Cambria Math&quot; w:h-ansi=&quot;瀹嬩綋&quot;/&gt;&lt;wx:font wx:val=&quot;Cambria Math&quot;/&gt;&lt;w:sz w:val=&quot;24&quot;/&gt;&lt;/w:rPr&gt;&lt;m:t&gt;m&lt;/m:t&gt;&lt;/m:rx:f:rP&gt;&lt;/m:e&gt;&lt;m:sub&gt;&lt;m:r&gt;&lt;m:rPr&gt;&lt;m=&quot;C:sty m:val=&quot;p&quot;/&gt;&lt;/m:&quot; wrPr&gt;&lt;w:rPr&gt;&lt;w:rF=&quot;Conts w:ascii=&quot;Cambria Math&quot; w:h-ansi=&quot;瀹嬩綋&quot;/&gt;&lt;wx:font wx:val=&quot;Cambria Math&quot;/&gt;&lt;w:sz w:val=&quot;24&quot;/&gt;&lt;/w:rPr&gt;&lt;m:t&gt;4&lt;/m:t&gt;&lt;/m:r&gt;&lt;/m:sub&gt;&lt;/m:sSub&gt;&lt;/m:num&gt;&lt;m:den&gt;&lt;m:sSub&gt;&lt;m:sSubPr&gt;&lt;m:ctrlPr:rP&gt;&lt;w:rPr&gt;&lt;w:rFonts w:ascii=&quot;Camb=&quot;Cria Math&quot; w:h-ansi=&quot;瀹:&quot; w浣?/&gt;&lt;wx:font wx:v:rF=&quot;Cal=&quot;Cambria Math&quot;/&gt;&lt;w:snapToGrid w:val=&quot;off&quot;/&gt;&lt;w:color w:val=&quot;000000&quot;/&gt;&lt;w:sz w:val=&quot;24&quot;/&gt;&lt;/w:rPr&gt;&lt;/m:ctrlPr&gt;&lt;/m:sSubPr&gt;&lt;m:e&gt;&lt;m:r&gt;&lt;m:rPr&gt;&lt;m:sty m:val=&quot;p&quot;/&gt;&lt;/m:rPr&gt;&lt;w:rPr&gt;&lt;wrP:rFonts w:ascii=&quot;Cambria Math&quot; w:h&quot;C-ansi=&quot;瀹嬩綋&quot;/&gt;&lt;wx:font :&quot; wwx:val=&quot;Cambria Math&quot;/&gt;&lt;w=&quot;C:sz w:val=&quot;24&quot;/&gt;&lt;/w:rPr&gt;&lt;m:t&gt;m&lt;/m:t&gt;&lt;/m:r&gt;&lt;/m:e&gt;&lt;m:sub&gt;&lt;m:r&gt;&lt;m:rPr&gt;&lt;m:sty m:val=&quot;p&quot;/&gt;&lt;/m:rPr&gt;&lt;w:rPr&gt;&lt;w:rFonts w:ascii=&quot;Cambria Math&quot; w:h-ansi=&quot;瀹嬩綋&quot;/&gt;&lt;wx:font wr&gt;&lt;wrPx:val=&quot;Cambria Math&quot;/&gt;&lt;w:sz w:val=&quot;2 w:h&quot;C4&quot;/&gt;&lt;/w:rPr&gt;&lt;m:t&gt;3&lt;/m:t&gt;&lt;/m:r&quot; w&gt;&lt;/m:sub&gt;&lt;/m:sSub&gt;&lt;/m:den&gt;&lt;/=&quot;C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28" o:title="" chromakey="white"/>
          </v:shape>
        </w:pict>
      </w:r>
      <w:r>
        <w:instrText xml:space="preserve"> </w:instrText>
      </w:r>
      <w:r>
        <w:fldChar w:fldCharType="end"/>
      </w:r>
      <w:r>
        <w:fldChar w:fldCharType="end"/>
      </w:r>
      <w:r>
        <w:rPr>
          <w:rFonts w:hAnsi="宋体" w:hint="eastAsia"/>
        </w:rPr>
        <w:t>×</w:t>
      </w:r>
      <w:r>
        <w:t>100%</w:t>
      </w:r>
      <w:r>
        <w:tab/>
        <w:t>(6)</w:t>
      </w:r>
    </w:p>
    <w:p w:rsidR="001805FE" w:rsidRDefault="001805FE" w:rsidP="00D472AA">
      <w:pPr>
        <w:pStyle w:val="a5"/>
        <w:ind w:firstLine="31680"/>
      </w:pPr>
      <w:r>
        <w:rPr>
          <w:rFonts w:hint="eastAsia"/>
        </w:rPr>
        <w:t>式中：</w:t>
      </w:r>
      <w:r>
        <w:rPr>
          <w:rFonts w:hAnsi="宋体" w:hint="eastAsia"/>
          <w:sz w:val="24"/>
          <w:szCs w:val="24"/>
        </w:rPr>
        <w:t>θ</w:t>
      </w:r>
      <w:r>
        <w:rPr>
          <w:rFonts w:hAnsi="宋体"/>
          <w:sz w:val="24"/>
          <w:szCs w:val="24"/>
          <w:vertAlign w:val="subscript"/>
        </w:rPr>
        <w:t>x</w:t>
      </w:r>
      <w:r>
        <w:t>——</w:t>
      </w:r>
      <w:r>
        <w:rPr>
          <w:rFonts w:hint="eastAsia"/>
        </w:rPr>
        <w:t>选净率，以百分数表示；</w:t>
      </w:r>
    </w:p>
    <w:p w:rsidR="001805FE" w:rsidRDefault="001805FE" w:rsidP="00D472AA">
      <w:pPr>
        <w:pStyle w:val="a5"/>
        <w:ind w:firstLineChars="500" w:firstLine="31680"/>
      </w:pPr>
      <w:r>
        <w:t>m</w:t>
      </w:r>
      <w:r>
        <w:rPr>
          <w:vertAlign w:val="subscript"/>
        </w:rPr>
        <w:t>3</w:t>
      </w:r>
      <w:r>
        <w:t>——</w:t>
      </w:r>
      <w:r>
        <w:rPr>
          <w:rFonts w:hint="eastAsia"/>
        </w:rPr>
        <w:t>合格样品质量，单位为克</w:t>
      </w:r>
      <w:r>
        <w:t>(g)</w:t>
      </w:r>
      <w:r>
        <w:rPr>
          <w:rFonts w:hint="eastAsia"/>
        </w:rPr>
        <w:t>；</w:t>
      </w:r>
    </w:p>
    <w:p w:rsidR="001805FE" w:rsidRDefault="001805FE" w:rsidP="00D472AA">
      <w:pPr>
        <w:pStyle w:val="a5"/>
        <w:ind w:firstLineChars="500" w:firstLine="31680"/>
      </w:pPr>
      <w:r>
        <w:t>m</w:t>
      </w:r>
      <w:r>
        <w:rPr>
          <w:vertAlign w:val="subscript"/>
        </w:rPr>
        <w:t>4</w:t>
      </w:r>
      <w:r>
        <w:t>——</w:t>
      </w:r>
      <w:r>
        <w:rPr>
          <w:rFonts w:hint="eastAsia"/>
        </w:rPr>
        <w:t>合格样品中异色物质量，单位为克</w:t>
      </w:r>
      <w:r>
        <w:t>(g)</w:t>
      </w:r>
      <w:r>
        <w:rPr>
          <w:rFonts w:hint="eastAsia"/>
        </w:rPr>
        <w:t>。</w:t>
      </w:r>
    </w:p>
    <w:p w:rsidR="001805FE" w:rsidRDefault="001805FE">
      <w:pPr>
        <w:pStyle w:val="a5"/>
        <w:ind w:firstLineChars="0" w:firstLine="0"/>
        <w:rPr>
          <w:b/>
        </w:rPr>
      </w:pPr>
      <w:r>
        <w:rPr>
          <w:b/>
        </w:rPr>
        <w:t xml:space="preserve">6.2.7 </w:t>
      </w:r>
      <w:r>
        <w:rPr>
          <w:rFonts w:hint="eastAsia"/>
          <w:b/>
        </w:rPr>
        <w:t>误选率测定</w:t>
      </w:r>
    </w:p>
    <w:p w:rsidR="001805FE" w:rsidRDefault="001805FE" w:rsidP="00D472AA">
      <w:pPr>
        <w:pStyle w:val="a5"/>
        <w:ind w:firstLine="31680"/>
      </w:pPr>
      <w:r>
        <w:t xml:space="preserve"> </w:t>
      </w:r>
      <w:r>
        <w:rPr>
          <w:rFonts w:hint="eastAsia"/>
        </w:rPr>
        <w:t>色选机正常工作</w:t>
      </w:r>
      <w:r>
        <w:t>30min</w:t>
      </w:r>
      <w:r>
        <w:rPr>
          <w:rFonts w:hint="eastAsia"/>
        </w:rPr>
        <w:t>后，在色选机剔除物出料口同时接取样品，每隔</w:t>
      </w:r>
      <w:r>
        <w:t>2min</w:t>
      </w:r>
      <w:r>
        <w:rPr>
          <w:rFonts w:hint="eastAsia"/>
        </w:rPr>
        <w:t>取一次，共取</w:t>
      </w:r>
      <w:r>
        <w:t>3</w:t>
      </w:r>
      <w:r>
        <w:rPr>
          <w:rFonts w:hint="eastAsia"/>
        </w:rPr>
        <w:t>次。在剔除物出料口各接料不少于</w:t>
      </w:r>
      <w:r>
        <w:t>30g</w:t>
      </w:r>
      <w:r>
        <w:rPr>
          <w:rFonts w:hint="eastAsia"/>
        </w:rPr>
        <w:t>。将</w:t>
      </w:r>
      <w:r>
        <w:t>3</w:t>
      </w:r>
      <w:r>
        <w:rPr>
          <w:rFonts w:hint="eastAsia"/>
        </w:rPr>
        <w:t>次剔除物出料口接料分别作为样品质量，挑出样品中的异色物，用准确度为</w:t>
      </w:r>
      <w:r>
        <w:t>0.01g</w:t>
      </w:r>
      <w:r>
        <w:rPr>
          <w:rFonts w:hint="eastAsia"/>
        </w:rPr>
        <w:t>的天平称重，取平均值。误选率按公式（</w:t>
      </w:r>
      <w:r>
        <w:t>7</w:t>
      </w:r>
      <w:r>
        <w:rPr>
          <w:rFonts w:hint="eastAsia"/>
        </w:rPr>
        <w:t>）计算。</w:t>
      </w:r>
    </w:p>
    <w:p w:rsidR="001805FE" w:rsidRDefault="001805FE">
      <w:pPr>
        <w:pStyle w:val="a4"/>
      </w:pPr>
      <w:r>
        <w:rPr>
          <w:rFonts w:hAnsi="宋体"/>
          <w:sz w:val="24"/>
        </w:rPr>
        <w:tab/>
      </w:r>
      <w:r>
        <w:rPr>
          <w:rFonts w:hAnsi="宋体" w:hint="eastAsia"/>
          <w:sz w:val="24"/>
          <w:szCs w:val="24"/>
        </w:rPr>
        <w:t>θ</w:t>
      </w:r>
      <w:r>
        <w:rPr>
          <w:rFonts w:hAnsi="宋体"/>
          <w:sz w:val="24"/>
          <w:szCs w:val="24"/>
          <w:vertAlign w:val="subscript"/>
        </w:rPr>
        <w:t>w</w:t>
      </w:r>
      <w:r>
        <w:rPr>
          <w:rFonts w:hAnsi="宋体"/>
          <w:sz w:val="24"/>
          <w:szCs w:val="24"/>
        </w:rPr>
        <w:t>=</w:t>
      </w:r>
      <w:r w:rsidRPr="007C2F31">
        <w:rPr>
          <w:position w:val="-26"/>
        </w:rPr>
        <w:pict>
          <v:shape id="_x0000_i1040" type="#_x0000_t75" style="width:30.75pt;height:31.5pt" equationxml="&lt;?xml version=&quot;1.0&quot; encoding=&quot;UTF-8&quot; standalone=&quot;yes&quot;?&gt;&#10;&#10;&#10;&#10;&#10;&#10;&#10;&#10;&#10;&#10;&#10;&#10;&lt;?mso-application progid=&quot;Word.Document&quot;?&gt;&#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60&quot;/&gt;&lt;w:doNotEmbedSystemFonts/&gt;&lt;w:bordersDontSurroundHeader/&gt;&lt;w:bordersDontSurroundFooter/&gt;&lt;w:stylePaneFormatFilter w:val=&quot;3F01&quot;/&gt;&lt;w:documentProtection w:edit=&quot;forms&quot; w:enforcement=&quot;on&quot; w:unprotectPassword=&quot;C8E3CFDF&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035925&quot;/&gt;&lt;wsp:rsid wsp:val=&quot;00000244&quot;/&gt;&lt;wsp:rsid wsp:val=&quot;0000185F&quot;/&gt;&lt;wsp:rsid wsp:val=&quot;00002664&quot;/&gt;&lt;wsp:rsid wsp:val=&quot;00003281&quot;/&gt;&lt;wsp:rsid wsp:val=&quot;0000586F&quot;/&gt;&lt;wsp:rsid wsp:val=&quot;00005923&quot;/&gt;&lt;wsp:rsid wsp:val=&quot;00010BA3&quot;/&gt;&lt;wsp:rsid wsp:val=&quot;00013D86&quot;/&gt;&lt;wsp:rsid wsp:val=&quot;00013E02&quot;/&gt;&lt;wsp:rsid wsp:val=&quot;0002127A&quot;/&gt;&lt;wsp:rsid wsp:val=&quot;0002143C&quot;/&gt;&lt;wsp:rsid wsp:val=&quot;00023557&quot;/&gt;&lt;wsp:rsid wsp:val=&quot;00024B4F&quot;/&gt;&lt;wsp:rsid wsp:val=&quot;00025455&quot;/&gt;&lt;wsp:rsid wsp:val=&quot;00025A65&quot;/&gt;&lt;wsp:rsid wsp:val=&quot;00026C31&quot;/&gt;&lt;wsp:rsid wsp:val=&quot;00027280&quot;/&gt;&lt;wsp:rsid wsp:val=&quot;000320A7&quot;/&gt;&lt;wsp:rsid wsp:val=&quot;00035925&quot;/&gt;&lt;wsp:rsid wsp:val=&quot;00040B83&quot;/&gt;&lt;wsp:rsid wsp:val=&quot;000435D3&quot;/&gt;&lt;wsp:rsid wsp:val=&quot;00066C58&quot;/&gt;&lt;wsp:rsid wsp:val=&quot;00067CDF&quot;/&gt;&lt;wsp:rsid wsp:val=&quot;0007039D&quot;/&gt;&lt;wsp:rsid wsp:val=&quot;00074FBE&quot;/&gt;&lt;wsp:rsid wsp:val=&quot;00082387&quot;/&gt;&lt;wsp:rsid wsp:val=&quot;00083A09&quot;/&gt;&lt;wsp:rsid wsp:val=&quot;0009005E&quot;/&gt;&lt;wsp:rsid wsp:val=&quot;00092857&quot;/&gt;&lt;wsp:rsid wsp:val=&quot;000A20A9&quot;/&gt;&lt;wsp:rsid wsp:val=&quot;000A22A2&quot;/&gt;&lt;wsp:rsid wsp:val=&quot;000A48B1&quot;/&gt;&lt;wsp:rsid wsp:val=&quot;000A779C&quot;/&gt;&lt;wsp:rsid wsp:val=&quot;000B0C68&quot;/&gt;&lt;wsp:rsid wsp:val=&quot;000B3143&quot;/&gt;&lt;wsp:rsid wsp:val=&quot;000C2526&quot;/&gt;&lt;wsp:rsid wsp:val=&quot;000C66C1&quot;/&gt;&lt;wsp:rsid wsp:val=&quot;000C6B05&quot;/&gt;&lt;wsp:rsid wsp:val=&quot;000C6DD6&quot;/&gt;&lt;wsp:rsid wsp:val=&quot;000C6FDE&quot;/&gt;&lt;wsp:rsid wsp:val=&quot;000C73D4&quot;/&gt;&lt;wsp:rsid wsp:val=&quot;000C7611&quot;/&gt;&lt;wsp:rsid wsp:val=&quot;000D18BA&quot;/&gt;&lt;wsp:rsid wsp:val=&quot;000D258C&quot;/&gt;&lt;wsp:rsid wsp:val=&quot;000D3D4C&quot;/&gt;&lt;wsp:rsid wsp:val=&quot;000D4F51&quot;/&gt;&lt;wsp:rsid wsp:val=&quot;000D63DE&quot;/&gt;&lt;wsp:rsid wsp:val=&quot;000D718B&quot;/&gt;&lt;wsp:rsid wsp:val=&quot;000D7596&quot;/&gt;&lt;wsp:rsid wsp:val=&quot;000E0C46&quot;/&gt;&lt;wsp:rsid wsp:val=&quot;000E4F3F&quot;/&gt;&lt;wsp:rsid wsp:val=&quot;000F030C&quot;/&gt;&lt;wsp:rsid wsp:val=&quot;000F129C&quot;/&gt;&lt;wsp:rsid wsp:val=&quot;000F208C&quot;/&gt;&lt;wsp:rsid wsp:val=&quot;000F2834&quot;/&gt;&lt;wsp:rsid wsp:val=&quot;000F5517&quot;/&gt;&lt;wsp:rsid wsp:val=&quot;000F5F0E&quot;/&gt;&lt;wsp:rsid wsp:val=&quot;00101BF3&quot;/&gt;&lt;wsp:rsid wsp:val=&quot;001056DE&quot;/&gt;&lt;wsp:rsid wsp:val=&quot;00106EF8&quot;/&gt;&lt;wsp:rsid wsp:val=&quot;001124C0&quot;/&gt;&lt;wsp:rsid wsp:val=&quot;00115CC9&quot;/&gt;&lt;wsp:rsid wsp:val=&quot;001219D5&quot;/&gt;&lt;wsp:rsid wsp:val=&quot;001237C9&quot;/&gt;&lt;wsp:rsid wsp:val=&quot;00126EA9&quot;/&gt;&lt;wsp:rsid wsp:val=&quot;0013175F&quot;/&gt;&lt;wsp:rsid wsp:val=&quot;00132A90&quot;/&gt;&lt;wsp:rsid wsp:val=&quot;0014139C&quot;/&gt;&lt;wsp:rsid wsp:val=&quot;00146695&quot;/&gt;&lt;wsp:rsid wsp:val=&quot;001512B4&quot;/&gt;&lt;wsp:rsid wsp:val=&quot;00152A72&quot;/&gt;&lt;wsp:rsid wsp:val=&quot;00154BB7&quot;/&gt;&lt;wsp:rsid wsp:val=&quot;001620A5&quot;/&gt;&lt;wsp:rsid wsp:val=&quot;00163A7F&quot;/&gt;&lt;wsp:rsid wsp:val=&quot;00164E53&quot;/&gt;&lt;wsp:rsid wsp:val=&quot;001655F6&quot;/&gt;&lt;wsp:rsid wsp:val=&quot;001661FA&quot;/&gt;&lt;wsp:rsid wsp:val=&quot;0016699D&quot;/&gt;&lt;wsp:rsid wsp:val=&quot;001707F3&quot;/&gt;&lt;wsp:rsid wsp:val=&quot;001730C0&quot;/&gt;&lt;wsp:rsid wsp:val=&quot;0017509D&quot;/&gt;&lt;wsp:rsid wsp:val=&quot;00175159&quot;/&gt;&lt;wsp:rsid wsp:val=&quot;00176208&quot;/&gt;&lt;wsp:rsid wsp:val=&quot;0018211B&quot;/&gt;&lt;wsp:rsid wsp:val=&quot;001840D3&quot;/&gt;&lt;wsp:rsid wsp:val=&quot;00184939&quot;/&gt;&lt;wsp:rsid wsp:val=&quot;0018573D&quot;/&gt;&lt;wsp:rsid wsp:val=&quot;00187F1F&quot;/&gt;&lt;wsp:rsid wsp:val=&quot;001900F8&quot;/&gt;&lt;wsp:rsid wsp:val=&quot;00191258&quot;/&gt;&lt;wsp:rsid wsp:val=&quot;00192680&quot;/&gt;&lt;wsp:rsid wsp:val=&quot;00193037&quot;/&gt;&lt;wsp:rsid wsp:val=&quot;001939E3&quot;/&gt;&lt;wsp:rsid wsp:val=&quot;00193A2C&quot;/&gt;&lt;wsp:rsid wsp:val=&quot;00194161&quot;/&gt;&lt;wsp:rsid wsp:val=&quot;001956AD&quot;/&gt;&lt;wsp:rsid wsp:val=&quot;0019689E&quot;/&gt;&lt;wsp:rsid wsp:val=&quot;001A2209&quot;/&gt;&lt;wsp:rsid wsp:val=&quot;001A288E&quot;/&gt;&lt;wsp:rsid wsp:val=&quot;001A5E7F&quot;/&gt;&lt;wsp:rsid wsp:val=&quot;001A73C9&quot;/&gt;&lt;wsp:rsid wsp:val=&quot;001B6258&quot;/&gt;&lt;wsp:rsid wsp:val=&quot;001B6DC2&quot;/&gt;&lt;wsp:rsid wsp:val=&quot;001C149C&quot;/&gt;&lt;wsp:rsid wsp:val=&quot;001C21AC&quot;/&gt;&lt;wsp:rsid wsp:val=&quot;001C47BA&quot;/&gt;&lt;wsp:rsid wsp:val=&quot;001C59EA&quot;/&gt;&lt;wsp:rsid wsp:val=&quot;001D0D2E&quot;/&gt;&lt;wsp:rsid wsp:val=&quot;001D1508&quot;/&gt;&lt;wsp:rsid wsp:val=&quot;001D1ACF&quot;/&gt;&lt;wsp:rsid wsp:val=&quot;001D406C&quot;/&gt;&lt;wsp:rsid wsp:val=&quot;001D41EE&quot;/&gt;&lt;wsp:rsid wsp:val=&quot;001E0380&quot;/&gt;&lt;wsp:rsid wsp:val=&quot;001E13B1&quot;/&gt;&lt;wsp:rsid wsp:val=&quot;001F3A19&quot;/&gt;&lt;wsp:rsid wsp:val=&quot;00206E4B&quot;/&gt;&lt;wsp:rsid wsp:val=&quot;00212123&quot;/&gt;&lt;wsp:rsid wsp:val=&quot;00220AEC&quot;/&gt;&lt;wsp:rsid wsp:val=&quot;002227A5&quot;/&gt;&lt;wsp:rsid wsp:val=&quot;00222FBA&quot;/&gt;&lt;wsp:rsid wsp:val=&quot;00234467&quot;/&gt;&lt;wsp:rsid wsp:val=&quot;00237D8D&quot;/&gt;&lt;wsp:rsid wsp:val=&quot;00240560&quot;/&gt;&lt;wsp:rsid wsp:val=&quot;002405D5&quot;/&gt;&lt;wsp:rsid wsp:val=&quot;00241DA2&quot;/&gt;&lt;wsp:rsid wsp:val=&quot;0024614B&quot;/&gt;&lt;wsp:rsid wsp:val=&quot;00247FEE&quot;/&gt;&lt;wsp:rsid wsp:val=&quot;00250E7D&quot;/&gt;&lt;wsp:rsid wsp:val=&quot;0025262D&quot;/&gt;&lt;wsp:rsid wsp:val=&quot;00252BF5&quot;/&gt;&lt;wsp:rsid wsp:val=&quot;002565D5&quot;/&gt;&lt;wsp:rsid wsp:val=&quot;002622C0&quot;/&gt;&lt;wsp:rsid wsp:val=&quot;00264513&quot;/&gt;&lt;wsp:rsid wsp:val=&quot;002778AE&quot;/&gt;&lt;wsp:rsid wsp:val=&quot;00280217&quot;/&gt;&lt;wsp:rsid wsp:val=&quot;0028269A&quot;/&gt;&lt;wsp:rsid wsp:val=&quot;00283590&quot;/&gt;&lt;wsp:rsid wsp:val=&quot;00284160&quot;/&gt;&lt;wsp:rsid wsp:val=&quot;00286973&quot;/&gt;&lt;wsp:rsid wsp:val=&quot;00293CA4&quot;/&gt;&lt;wsp:rsid wsp:val=&quot;00294123&quot;/&gt;&lt;wsp:rsid wsp:val=&quot;00294E70&quot;/&gt;&lt;wsp:rsid wsp:val=&quot;002A1924&quot;/&gt;&lt;wsp:rsid wsp:val=&quot;002A5394&quot;/&gt;&lt;wsp:rsid wsp:val=&quot;002A7420&quot;/&gt;&lt;wsp:rsid wsp:val=&quot;002B0F12&quot;/&gt;&lt;wsp:rsid wsp:val=&quot;002B1308&quot;/&gt;&lt;wsp:rsid wsp:val=&quot;002B4554&quot;/&gt;&lt;wsp:rsid wsp:val=&quot;002C083D&quot;/&gt;&lt;wsp:rsid wsp:val=&quot;002C72D8&quot;/&gt;&lt;wsp:rsid wsp:val=&quot;002D11FA&quot;/&gt;&lt;wsp:rsid wsp:val=&quot;002D2278&quot;/&gt;&lt;wsp:rsid wsp:val=&quot;002D6994&quot;/&gt;&lt;wsp:rsid wsp:val=&quot;002D7FF0&quot;/&gt;&lt;wsp:rsid wsp:val=&quot;002E0224&quot;/&gt;&lt;wsp:rsid wsp:val=&quot;002E0DDF&quot;/&gt;&lt;wsp:rsid wsp:val=&quot;002E2906&quot;/&gt;&lt;wsp:rsid wsp:val=&quot;002E2BB0&quot;/&gt;&lt;wsp:rsid wsp:val=&quot;002E5635&quot;/&gt;&lt;wsp:rsid wsp:val=&quot;002E5ADB&quot;/&gt;&lt;wsp:rsid wsp:val=&quot;002E64C3&quot;/&gt;&lt;wsp:rsid wsp:val=&quot;002E6A2C&quot;/&gt;&lt;wsp:rsid wsp:val=&quot;002F1D8C&quot;/&gt;&lt;wsp:rsid wsp:val=&quot;002F21DA&quot;/&gt;&lt;wsp:rsid wsp:val=&quot;002F36CB&quot;/&gt;&lt;wsp:rsid wsp:val=&quot;00301F39&quot;/&gt;&lt;wsp:rsid wsp:val=&quot;003040AB&quot;/&gt;&lt;wsp:rsid wsp:val=&quot;0030551F&quot;/&gt;&lt;wsp:rsid wsp:val=&quot;00310256&quot;/&gt;&lt;wsp:rsid wsp:val=&quot;003119EA&quot;/&gt;&lt;wsp:rsid wsp:val=&quot;00311A34&quot;/&gt;&lt;wsp:rsid wsp:val=&quot;0031524E&quot;/&gt;&lt;wsp:rsid wsp:val=&quot;00317271&quot;/&gt;&lt;wsp:rsid wsp:val=&quot;00320E18&quot;/&gt;&lt;wsp:rsid wsp:val=&quot;0032106F&quot;/&gt;&lt;wsp:rsid wsp:val=&quot;00325926&quot;/&gt;&lt;wsp:rsid wsp:val=&quot;00326429&quot;/&gt;&lt;wsp:rsid wsp:val=&quot;00327A8A&quot;/&gt;&lt;wsp:rsid wsp:val=&quot;003321FD&quot;/&gt;&lt;wsp:rsid wsp:val=&quot;003332C9&quot;/&gt;&lt;wsp:rsid wsp:val=&quot;00334C83&quot;/&gt;&lt;wsp:rsid wsp:val=&quot;00336610&quot;/&gt;&lt;wsp:rsid wsp:val=&quot;0033682E&quot;/&gt;&lt;wsp:rsid wsp:val=&quot;00343F73&quot;/&gt;&lt;wsp:rsid wsp:val=&quot;00345060&quot;/&gt;&lt;wsp:rsid wsp:val=&quot;00350AA5&quot;/&gt;&lt;wsp:rsid wsp:val=&quot;0035323B&quot;/&gt;&lt;wsp:rsid wsp:val=&quot;00354A68&quot;/&gt;&lt;wsp:rsid wsp:val=&quot;003609D2&quot;/&gt;&lt;wsp:rsid wsp:val=&quot;0036348D&quot;/&gt;&lt;wsp:rsid wsp:val=&quot;00363F22&quot;/&gt;&lt;wsp:rsid wsp:val=&quot;00375564&quot;/&gt;&lt;wsp:rsid wsp:val=&quot;00377F2B&quot;/&gt;&lt;wsp:rsid wsp:val=&quot;003801AB&quot;/&gt;&lt;wsp:rsid wsp:val=&quot;00382A85&quot;/&gt;&lt;wsp:rsid wsp:val=&quot;00383191&quot;/&gt;&lt;wsp:rsid wsp:val=&quot;00383281&quot;/&gt;&lt;wsp:rsid wsp:val=&quot;00386DED&quot;/&gt;&lt;wsp:rsid wsp:val=&quot;003912E7&quot;/&gt;&lt;wsp:rsid wsp:val=&quot;00391ED7&quot;/&gt;&lt;wsp:rsid wsp:val=&quot;00393947&quot;/&gt;&lt;wsp:rsid wsp:val=&quot;003A1413&quot;/&gt;&lt;wsp:rsid wsp:val=&quot;003A2275&quot;/&gt;&lt;wsp:rsid wsp:val=&quot;003A6A4F&quot;/&gt;&lt;wsp:rsid wsp:val=&quot;003A7088&quot;/&gt;&lt;wsp:rsid wsp:val=&quot;003A7FAC&quot;/&gt;&lt;wsp:rsid wsp:val=&quot;003B00DF&quot;/&gt;&lt;wsp:rsid wsp:val=&quot;003B1275&quot;/&gt;&lt;wsp:rsid wsp:val=&quot;003B1778&quot;/&gt;&lt;wsp:rsid wsp:val=&quot;003C11CB&quot;/&gt;&lt;wsp:rsid wsp:val=&quot;003C74C3&quot;/&gt;&lt;wsp:rsid wsp:val=&quot;003C75F3&quot;/&gt;&lt;wsp:rsid wsp:val=&quot;003C78A3&quot;/&gt;&lt;wsp:rsid wsp:val=&quot;003D11AC&quot;/&gt;&lt;wsp:rsid wsp:val=&quot;003D2EBF&quot;/&gt;&lt;wsp:rsid wsp:val=&quot;003D3B31&quot;/&gt;&lt;wsp:rsid wsp:val=&quot;003E06AC&quot;/&gt;&lt;wsp:rsid wsp:val=&quot;003E1867&quot;/&gt;&lt;wsp:rsid wsp:val=&quot;003E1FF8&quot;/&gt;&lt;wsp:rsid wsp:val=&quot;003E4C7A&quot;/&gt;&lt;wsp:rsid wsp:val=&quot;003E5729&quot;/&gt;&lt;wsp:rsid wsp:val=&quot;003F4EE0&quot;/&gt;&lt;wsp:rsid wsp:val=&quot;003F555A&quot;/&gt;&lt;wsp:rsid wsp:val=&quot;00402153&quot;/&gt;&lt;wsp:rsid wsp:val=&quot;00402FC1&quot;/&gt;&lt;wsp:rsid wsp:val=&quot;004047DD&quot;/&gt;&lt;wsp:rsid wsp:val=&quot;00416976&quot;/&gt;&lt;wsp:rsid wsp:val=&quot;004173E9&quot;/&gt;&lt;wsp:rsid wsp:val=&quot;00425082&quot;/&gt;&lt;wsp:rsid wsp:val=&quot;00431DEB&quot;/&gt;&lt;wsp:rsid wsp:val=&quot;00442AF4&quot;/&gt;&lt;wsp:rsid wsp:val=&quot;00446B29&quot;/&gt;&lt;wsp:rsid wsp:val=&quot;004510EE&quot;/&gt;&lt;wsp:rsid wsp:val=&quot;00451378&quot;/&gt;&lt;wsp:rsid wsp:val=&quot;00451591&quot;/&gt;&lt;wsp:rsid wsp:val=&quot;00453F9A&quot;/&gt;&lt;wsp:rsid wsp:val=&quot;00456FAD&quot;/&gt;&lt;wsp:rsid wsp:val=&quot;00460D56&quot;/&gt;&lt;wsp:rsid wsp:val=&quot;00466FA8&quot;/&gt;&lt;wsp:rsid wsp:val=&quot;00471E91&quot;/&gt;&lt;wsp:rsid wsp:val=&quot;00472DCA&quot;/&gt;&lt;wsp:rsid wsp:val=&quot;00474675&quot;/&gt;&lt;wsp:rsid wsp:val=&quot;0047470C&quot;/&gt;&lt;wsp:rsid wsp:val=&quot;00474734&quot;/&gt;&lt;wsp:rsid wsp:val=&quot;00493966&quot;/&gt;&lt;wsp:rsid wsp:val=&quot;00495756&quot;/&gt;&lt;wsp:rsid wsp:val=&quot;00495AC2&quot;/&gt;&lt;wsp:rsid wsp:val=&quot;00497871&quot;/&gt;&lt;wsp:rsid wsp:val=&quot;00497D44&quot;/&gt;&lt;wsp:rsid wsp:val=&quot;004A35F9&quot;/&gt;&lt;wsp:rsid wsp:val=&quot;004B24C1&quot;/&gt;&lt;wsp:rsid wsp:val=&quot;004B3589&quot;/&gt;&lt;wsp:rsid wsp:val=&quot;004B3787&quot;/&gt;&lt;wsp:rsid wsp:val=&quot;004B7D5E&quot;/&gt;&lt;wsp:rsid wsp:val=&quot;004C2897&quot;/&gt;&lt;wsp:rsid wsp:val=&quot;004C292F&quot;/&gt;&lt;wsp:rsid wsp:val=&quot;004C7309&quot;/&gt;&lt;wsp:rsid wsp:val=&quot;004D0619&quot;/&gt;&lt;wsp:rsid wsp:val=&quot;004D0EAC&quot;/&gt;&lt;wsp:rsid wsp:val=&quot;004E1CA0&quot;/&gt;&lt;wsp:rsid wsp:val=&quot;004E7127&quot;/&gt;&lt;wsp:rsid wsp:val=&quot;004F1E1C&quot;/&gt;&lt;wsp:rsid wsp:val=&quot;004F27E1&quot;/&gt;&lt;wsp:rsid wsp:val=&quot;004F2F9F&quot;/&gt;&lt;wsp:rsid wsp:val=&quot;004F3539&quot;/&gt;&lt;wsp:rsid wsp:val=&quot;0050084E&quot;/&gt;&lt;wsp:rsid wsp:val=&quot;00502B27&quot;/&gt;&lt;wsp:rsid wsp:val=&quot;00510280&quot;/&gt;&lt;wsp:rsid wsp:val=&quot;00513D73&quot;/&gt;&lt;wsp:rsid wsp:val=&quot;00514A43&quot;/&gt;&lt;wsp:rsid wsp:val=&quot;005174E5&quot;/&gt;&lt;wsp:rsid wsp:val=&quot;00522393&quot;/&gt;&lt;wsp:rsid wsp:val=&quot;00522620&quot;/&gt;&lt;wsp:rsid wsp:val=&quot;00523143&quot;/&gt;&lt;wsp:rsid wsp:val=&quot;00525656&quot;/&gt;&lt;wsp:rsid wsp:val=&quot;00531622&quot;/&gt;&lt;wsp:rsid wsp:val=&quot;005346A7&quot;/&gt;&lt;wsp:rsid wsp:val=&quot;00534C02&quot;/&gt;&lt;wsp:rsid wsp:val=&quot;00540810&quot;/&gt;&lt;wsp:rsid wsp:val=&quot;0054264B&quot;/&gt;&lt;wsp:rsid wsp:val=&quot;00543786&quot;/&gt;&lt;wsp:rsid wsp:val=&quot;005511A4&quot;/&gt;&lt;wsp:rsid wsp:val=&quot;005533D7&quot;/&gt;&lt;wsp:rsid wsp:val=&quot;005534B3&quot;/&gt;&lt;wsp:rsid wsp:val=&quot;005546F7&quot;/&gt;&lt;wsp:rsid wsp:val=&quot;00554D03&quot;/&gt;&lt;wsp:rsid wsp:val=&quot;005703DE&quot;/&gt;&lt;wsp:rsid wsp:val=&quot;00570D90&quot;/&gt;&lt;wsp:rsid wsp:val=&quot;0058464E&quot;/&gt;&lt;wsp:rsid wsp:val=&quot;00587B74&quot;/&gt;&lt;wsp:rsid wsp:val=&quot;005949DA&quot;/&gt;&lt;wsp:rsid wsp:val=&quot;00596566&quot;/&gt;&lt;wsp:rsid wsp:val=&quot;005A01CB&quot;/&gt;&lt;wsp:rsid wsp:val=&quot;005A06D4&quot;/&gt;&lt;wsp:rsid wsp:val=&quot;005A26E1&quot;/&gt;&lt;wsp:rsid wsp:val=&quot;005A58FF&quot;/&gt;&lt;wsp:rsid wsp:val=&quot;005A5EAF&quot;/&gt;&lt;wsp:rsid wsp:val=&quot;005A64C0&quot;/&gt;&lt;wsp:rsid wsp:val=&quot;005B3AF4&quot;/&gt;&lt;wsp:rsid wsp:val=&quot;005B3C11&quot;/&gt;&lt;wsp:rsid wsp:val=&quot;005B5F49&quot;/&gt;&lt;wsp:rsid wsp:val=&quot;005C1C28&quot;/&gt;&lt;wsp:rsid wsp:val=&quot;005C279E&quot;/&gt;&lt;wsp:rsid wsp:val=&quot;005C4518&quot;/&gt;&lt;wsp:rsid wsp:val=&quot;005C6DB5&quot;/&gt;&lt;wsp:rsid wsp:val=&quot;005D1A3C&quot;/&gt;&lt;wsp:rsid wsp:val=&quot;005E19E7&quot;/&gt;&lt;wsp:rsid wsp:val=&quot;005E2FD6&quot;/&gt;&lt;wsp:rsid wsp:val=&quot;005E4650&quot;/&gt;&lt;wsp:rsid wsp:val=&quot;0060021E&quot;/&gt;&lt;wsp:rsid wsp:val=&quot;00603F22&quot;/&gt;&lt;wsp:rsid wsp:val=&quot;00606449&quot;/&gt;&lt;wsp:rsid wsp:val=&quot;0061066B&quot;/&gt;&lt;wsp:rsid wsp:val=&quot;0061476C&quot;/&gt;&lt;wsp:rsid wsp:val=&quot;0061716C&quot;/&gt;&lt;wsp:rsid wsp:val=&quot;006243A1&quot;/&gt;&lt;wsp:rsid wsp:val=&quot;00626758&quot;/&gt;&lt;wsp:rsid wsp:val=&quot;00627400&quot;/&gt;&lt;wsp:rsid wsp:val=&quot;00632E56&quot;/&gt;&lt;wsp:rsid wsp:val=&quot;00635CBA&quot;/&gt;&lt;wsp:rsid wsp:val=&quot;0064338B&quot;/&gt;&lt;wsp:rsid wsp:val=&quot;0064430B&quot;/&gt;&lt;wsp:rsid wsp:val=&quot;00646542&quot;/&gt;&lt;wsp:rsid wsp:val=&quot;006504F4&quot;/&gt;&lt;wsp:rsid wsp:val=&quot;006532B1&quot;/&gt;&lt;wsp:rsid wsp:val=&quot;00654BC9&quot;/&gt;&lt;wsp:rsid wsp:val=&quot;006552FD&quot;/&gt;&lt;wsp:rsid wsp:val=&quot;00663AF3&quot;/&gt;&lt;wsp:rsid wsp:val=&quot;00663F51&quot;/&gt;&lt;wsp:rsid wsp:val=&quot;00666B6C&quot;/&gt;&lt;wsp:rsid wsp:val=&quot;00671D95&quot;/&gt;&lt;wsp:rsid wsp:val=&quot;006751DC&quot;/&gt;&lt;wsp:rsid wsp:val=&quot;00675ACB&quot;/&gt;&lt;wsp:rsid wsp:val=&quot;00682682&quot;/&gt;&lt;wsp:rsid wsp:val=&quot;00682702&quot;/&gt;&lt;wsp:rsid wsp:val=&quot;00692368&quot;/&gt;&lt;wsp:rsid wsp:val=&quot;006A01D2&quot;/&gt;&lt;wsp:rsid wsp:val=&quot;006A2EBC&quot;/&gt;&lt;wsp:rsid wsp:val=&quot;006A5EA0&quot;/&gt;&lt;wsp:rsid wsp:val=&quot;006A783B&quot;/&gt;&lt;wsp:rsid wsp:val=&quot;006A7B33&quot;/&gt;&lt;wsp:rsid wsp:val=&quot;006A7FA8&quot;/&gt;&lt;wsp:rsid wsp:val=&quot;006B4E13&quot;/&gt;&lt;wsp:rsid wsp:val=&quot;006B63A0&quot;/&gt;&lt;wsp:rsid wsp:val=&quot;006B75DD&quot;/&gt;&lt;wsp:rsid wsp:val=&quot;006C67E0&quot;/&gt;&lt;wsp:rsid wsp:val=&quot;006C7ABA&quot;/&gt;&lt;wsp:rsid wsp:val=&quot;006D0D60&quot;/&gt;&lt;wsp:rsid wsp:val=&quot;006D1122&quot;/&gt;&lt;wsp:rsid wsp:val=&quot;006D1B4A&quot;/&gt;&lt;wsp:rsid wsp:val=&quot;006D3C00&quot;/&gt;&lt;wsp:rsid wsp:val=&quot;006E3675&quot;/&gt;&lt;wsp:rsid wsp:val=&quot;006E4A7F&quot;/&gt;&lt;wsp:rsid wsp:val=&quot;007016C6&quot;/&gt;&lt;wsp:rsid wsp:val=&quot;00701B47&quot;/&gt;&lt;wsp:rsid wsp:val=&quot;00704DF6&quot;/&gt;&lt;wsp:rsid wsp:val=&quot;0070651C&quot;/&gt;&lt;wsp:rsid wsp:val=&quot;007132A3&quot;/&gt;&lt;wsp:rsid wsp:val=&quot;00716421&quot;/&gt;&lt;wsp:rsid wsp:val=&quot;007171F7&quot;/&gt;&lt;wsp:rsid wsp:val=&quot;00724EFB&quot;/&gt;&lt;wsp:rsid wsp:val=&quot;0072772E&quot;/&gt;&lt;wsp:rsid wsp:val=&quot;007337AC&quot;/&gt;&lt;wsp:rsid wsp:val=&quot;00737B97&quot;/&gt;&lt;wsp:rsid wsp:val=&quot;007419C3&quot;/&gt;&lt;wsp:rsid wsp:val=&quot;00742AF5&quot;/&gt;&lt;wsp:rsid wsp:val=&quot;007467A7&quot;/&gt;&lt;wsp:rsid wsp:val=&quot;007469DD&quot;/&gt;&lt;wsp:rsid wsp:val=&quot;0074741B&quot;/&gt;&lt;wsp:rsid wsp:val=&quot;0074759E&quot;/&gt;&lt;wsp:rsid wsp:val=&quot;007475E0&quot;/&gt;&lt;wsp:rsid wsp:val=&quot;007478EA&quot;/&gt;&lt;wsp:rsid wsp:val=&quot;007512ED&quot;/&gt;&lt;wsp:rsid wsp:val=&quot;00751E3B&quot;/&gt;&lt;wsp:rsid wsp:val=&quot;0075415C&quot;/&gt;&lt;wsp:rsid wsp:val=&quot;007617CD&quot;/&gt;&lt;wsp:rsid wsp:val=&quot;00763502&quot;/&gt;&lt;wsp:rsid wsp:val=&quot;00766FE1&quot;/&gt;&lt;wsp:rsid wsp:val=&quot;00775EE6&quot;/&gt;&lt;wsp:rsid wsp:val=&quot;007913AB&quot;/&gt;&lt;wsp:rsid wsp:val=&quot;007914F7&quot;/&gt;&lt;wsp:rsid wsp:val=&quot;007918A0&quot;/&gt;&lt;wsp:rsid wsp:val=&quot;00792357&quot;/&gt;&lt;wsp:rsid wsp:val=&quot;007938A8&quot;/&gt;&lt;wsp:rsid wsp:val=&quot;007A3B0D&quot;/&gt;&lt;wsp:rsid wsp:val=&quot;007A5A27&quot;/&gt;&lt;wsp:rsid wsp:val=&quot;007B09CB&quot;/&gt;&lt;wsp:rsid wsp:val=&quot;007B1625&quot;/&gt;&lt;wsp:rsid wsp:val=&quot;007B5D5F&quot;/&gt;&lt;wsp:rsid wsp:val=&quot;007B706E&quot;/&gt;&lt;wsp:rsid wsp:val=&quot;007B71EB&quot;/&gt;&lt;wsp:rsid wsp:val=&quot;007C51AB&quot;/&gt;&lt;wsp:rsid wsp:val=&quot;007C6205&quot;/&gt;&lt;wsp:rsid wsp:val=&quot;007C6287&quot;/&gt;&lt;wsp:rsid wsp:val=&quot;007C686A&quot;/&gt;&lt;wsp:rsid wsp:val=&quot;007C728E&quot;/&gt;&lt;wsp:rsid wsp:val=&quot;007D2C53&quot;/&gt;&lt;wsp:rsid wsp:val=&quot;007D3D60&quot;/&gt;&lt;wsp:rsid wsp:val=&quot;007E1980&quot;/&gt;&lt;wsp:rsid wsp:val=&quot;007E1EC3&quot;/&gt;&lt;wsp:rsid wsp:val=&quot;007E4B76&quot;/&gt;&lt;wsp:rsid wsp:val=&quot;007E5EA8&quot;/&gt;&lt;wsp:rsid wsp:val=&quot;007F0CF1&quot;/&gt;&lt;wsp:rsid wsp:val=&quot;007F12A5&quot;/&gt;&lt;wsp:rsid wsp:val=&quot;007F34E1&quot;/&gt;&lt;wsp:rsid wsp:val=&quot;007F4CF1&quot;/&gt;&lt;wsp:rsid wsp:val=&quot;007F758D&quot;/&gt;&lt;wsp:rsid wsp:val=&quot;007F7B2A&quot;/&gt;&lt;wsp:rsid wsp:val=&quot;007F7D52&quot;/&gt;&lt;wsp:rsid wsp:val=&quot;00800F38&quot;/&gt;&lt;wsp:rsid wsp:val=&quot;00801E24&quot;/&gt;&lt;wsp:rsid wsp:val=&quot;00803051&quot;/&gt;&lt;wsp:rsid wsp:val=&quot;0080654C&quot;/&gt;&lt;wsp:rsid wsp:val=&quot;008071C6&quot;/&gt;&lt;wsp:rsid wsp:val=&quot;00815961&quot;/&gt;&lt;wsp:rsid wsp:val=&quot;00817A00&quot;/&gt;&lt;wsp:rsid wsp:val=&quot;00830DC4&quot;/&gt;&lt;wsp:rsid wsp:val=&quot;00830FB1&quot;/&gt;&lt;wsp:rsid wsp:val=&quot;00835DB3&quot;/&gt;&lt;wsp:rsid wsp:val=&quot;008360AF&quot;/&gt;&lt;wsp:rsid wsp:val=&quot;0083617B&quot;/&gt;&lt;wsp:rsid wsp:val=&quot;008371BD&quot;/&gt;&lt;wsp:rsid wsp:val=&quot;00846505&quot;/&gt;&lt;wsp:rsid wsp:val=&quot;008504A8&quot;/&gt;&lt;wsp:rsid wsp:val=&quot;0085282E&quot;/&gt;&lt;wsp:rsid wsp:val=&quot;00857C6C&quot;/&gt;&lt;wsp:rsid wsp:val=&quot;00862035&quot;/&gt;&lt;wsp:rsid wsp:val=&quot;0086762E&quot;/&gt;&lt;wsp:rsid wsp:val=&quot;0087188D&quot;/&gt;&lt;wsp:rsid wsp:val=&quot;0087198C&quot;/&gt;&lt;wsp:rsid wsp:val=&quot;00872C1F&quot;/&gt;&lt;wsp:rsid wsp:val=&quot;00872D5A&quot;/&gt;&lt;wsp:rsid wsp:val=&quot;00873B42&quot;/&gt;&lt;wsp:rsid wsp:val=&quot;00884539&quot;/&gt;&lt;wsp:rsid wsp:val=&quot;008856D8&quot;/&gt;&lt;wsp:rsid wsp:val=&quot;0088776E&quot;/&gt;&lt;wsp:rsid wsp:val=&quot;008915E3&quot;/&gt;&lt;wsp:rsid wsp:val=&quot;00892E82&quot;/&gt;&lt;wsp:rsid wsp:val=&quot;00894421&quot;/&gt;&lt;wsp:rsid wsp:val=&quot;00897AFD&quot;/&gt;&lt;wsp:rsid wsp:val=&quot;008A0B6E&quot;/&gt;&lt;wsp:rsid wsp:val=&quot;008B172A&quot;/&gt;&lt;wsp:rsid wsp:val=&quot;008B60B2&quot;/&gt;&lt;wsp:rsid wsp:val=&quot;008C03EE&quot;/&gt;&lt;wsp:rsid wsp:val=&quot;008C1B58&quot;/&gt;&lt;wsp:rsid wsp:val=&quot;008C39AE&quot;/&gt;&lt;wsp:rsid wsp:val=&quot;008C590D&quot;/&gt;&lt;wsp:rsid wsp:val=&quot;008C6042&quot;/&gt;&lt;wsp:rsid wsp:val=&quot;008C67D4&quot;/&gt;&lt;wsp:rsid wsp:val=&quot;008D4CF0&quot;/&gt;&lt;wsp:rsid wsp:val=&quot;008E031B&quot;/&gt;&lt;wsp:rsid wsp:val=&quot;008E074E&quot;/&gt;&lt;wsp:rsid wsp:val=&quot;008E1E5A&quot;/&gt;&lt;wsp:rsid wsp:val=&quot;008E7029&quot;/&gt;&lt;wsp:rsid wsp:val=&quot;008E7161&quot;/&gt;&lt;wsp:rsid wsp:val=&quot;008E7EF6&quot;/&gt;&lt;wsp:rsid wsp:val=&quot;008E7F21&quot;/&gt;&lt;wsp:rsid wsp:val=&quot;008F0F4F&quot;/&gt;&lt;wsp:rsid wsp:val=&quot;008F1F98&quot;/&gt;&lt;wsp:rsid wsp:val=&quot;008F4443&quot;/&gt;&lt;wsp:rsid wsp:val=&quot;008F6758&quot;/&gt;&lt;wsp:rsid wsp:val=&quot;008F6900&quot;/&gt;&lt;wsp:rsid wsp:val=&quot;00901D4D&quot;/&gt;&lt;wsp:rsid wsp:val=&quot;00903ED6&quot;/&gt;&lt;wsp:rsid wsp:val=&quot;009040DD&quot;/&gt;&lt;wsp:rsid wsp:val=&quot;00905B47&quot;/&gt;&lt;wsp:rsid wsp:val=&quot;009132CE&quot;/&gt;&lt;wsp:rsid wsp:val=&quot;0091331C&quot;/&gt;&lt;wsp:rsid wsp:val=&quot;00915CA0&quot;/&gt;&lt;wsp:rsid wsp:val=&quot;00921C37&quot;/&gt;&lt;wsp:rsid wsp:val=&quot;00924DDE&quot;/&gt;&lt;wsp:rsid wsp:val=&quot;009279DE&quot;/&gt;&lt;wsp:rsid wsp:val=&quot;00930116&quot;/&gt;&lt;wsp:rsid wsp:val=&quot;009344CC&quot;/&gt;&lt;wsp:rsid wsp:val=&quot;0094212C&quot;/&gt;&lt;wsp:rsid wsp:val=&quot;00943295&quot;/&gt;&lt;wsp:rsid wsp:val=&quot;009528D9&quot;/&gt;&lt;wsp:rsid wsp:val=&quot;00954689&quot;/&gt;&lt;wsp:rsid wsp:val=&quot;00955AA9&quot;/&gt;&lt;wsp:rsid wsp:val=&quot;009563F8&quot;/&gt;&lt;wsp:rsid wsp:val=&quot;009617C9&quot;/&gt;&lt;wsp:rsid wsp:val=&quot;009617D9&quot;/&gt;&lt;wsp:rsid wsp:val=&quot;00961C93&quot;/&gt;&lt;wsp:rsid wsp:val=&quot;00965324&quot;/&gt;&lt;wsp:rsid wsp:val=&quot;0097091E&quot;/&gt;&lt;wsp:rsid wsp:val=&quot;00971320&quot;/&gt;&lt;wsp:rsid wsp:val=&quot;00973A8B&quot;/&gt;&lt;wsp:rsid wsp:val=&quot;009760D3&quot;/&gt;&lt;wsp:rsid wsp:val=&quot;00977132&quot;/&gt;&lt;wsp:rsid wsp:val=&quot;00981A4B&quot;/&gt;&lt;wsp:rsid wsp:val=&quot;00982501&quot;/&gt;&lt;wsp:rsid wsp:val=&quot;00982D84&quot;/&gt;&lt;wsp:rsid wsp:val=&quot;009877D3&quot;/&gt;&lt;wsp:rsid wsp:val=&quot;00990216&quot;/&gt;&lt;wsp:rsid wsp:val=&quot;00991C61&quot;/&gt;&lt;wsp:rsid wsp:val=&quot;0099402D&quot;/&gt;&lt;wsp:rsid wsp:val=&quot;00994E8F&quot;/&gt;&lt;wsp:rsid wsp:val=&quot;009951DC&quot;/&gt;&lt;wsp:rsid wsp:val=&quot;009959BB&quot;/&gt;&lt;wsp:rsid wsp:val=&quot;00997158&quot;/&gt;&lt;wsp:rsid wsp:val=&quot;009A1F64&quot;/&gt;&lt;wsp:rsid wsp:val=&quot;009A3A7C&quot;/&gt;&lt;wsp:rsid wsp:val=&quot;009A483D&quot;/&gt;&lt;wsp:rsid wsp:val=&quot;009A7954&quot;/&gt;&lt;wsp:rsid wsp:val=&quot;009B0738&quot;/&gt;&lt;wsp:rsid wsp:val=&quot;009B2ADB&quot;/&gt;&lt;wsp:rsid wsp:val=&quot;009B4B20&quot;/&gt;&lt;wsp:rsid wsp:val=&quot;009B603A&quot;/&gt;&lt;wsp:rsid wsp:val=&quot;009C0129&quot;/&gt;&lt;wsp:rsid wsp:val=&quot;009C2D0E&quot;/&gt;&lt;wsp:rsid wsp:val=&quot;009C3DAC&quot;/&gt;&lt;wsp:rsid wsp:val=&quot;009C42E0&quot;/&gt;&lt;wsp:rsid wsp:val=&quot;009C44D4&quot;/&gt;&lt;wsp:rsid wsp:val=&quot;009D5362&quot;/&gt;&lt;wsp:rsid wsp:val=&quot;009D5EED&quot;/&gt;&lt;wsp:rsid wsp:val=&quot;009E1415&quot;/&gt;&lt;wsp:rsid wsp:val=&quot;009E6116&quot;/&gt;&lt;wsp:rsid wsp:val=&quot;009F08E7&quot;/&gt;&lt;wsp:rsid wsp:val=&quot;009F0D17&quot;/&gt;&lt;wsp:rsid wsp:val=&quot;009F2F2F&quot;/&gt;&lt;wsp:rsid wsp:val=&quot;009F5B62&quot;/&gt;&lt;wsp:rsid wsp:val=&quot;00A02E43&quot;/&gt;&lt;wsp:rsid wsp:val=&quot;00A02FB5&quot;/&gt;&lt;wsp:rsid wsp:val=&quot;00A03662&quot;/&gt;&lt;wsp:rsid wsp:val=&quot;00A065F9&quot;/&gt;&lt;wsp:rsid wsp:val=&quot;00A07F34&quot;/&gt;&lt;wsp:rsid wsp:val=&quot;00A145AC&quot;/&gt;&lt;wsp:rsid wsp:val=&quot;00A149D3&quot;/&gt;&lt;wsp:rsid wsp:val=&quot;00A22154&quot;/&gt;&lt;wsp:rsid wsp:val=&quot;00A25C38&quot;/&gt;&lt;wsp:rsid wsp:val=&quot;00A27543&quot;/&gt;&lt;wsp:rsid wsp:val=&quot;00A3018F&quot;/&gt;&lt;wsp:rsid wsp:val=&quot;00A33790&quot;/&gt;&lt;wsp:rsid wsp:val=&quot;00A36BBE&quot;/&gt;&lt;wsp:rsid wsp:val=&quot;00A379A7&quot;/&gt;&lt;wsp:rsid wsp:val=&quot;00A4307A&quot;/&gt;&lt;wsp:rsid wsp:val=&quot;00A47EBB&quot;/&gt;&lt;wsp:rsid wsp:val=&quot;00A51CDD&quot;/&gt;&lt;wsp:rsid wsp:val=&quot;00A579FE&quot;/&gt;&lt;wsp:rsid wsp:val=&quot;00A6730D&quot;/&gt;&lt;wsp:rsid wsp:val=&quot;00A70F9B&quot;/&gt;&lt;wsp:rsid wsp:val=&quot;00A71625&quot;/&gt;&lt;wsp:rsid wsp:val=&quot;00A71B9B&quot;/&gt;&lt;wsp:rsid wsp:val=&quot;00A751C7&quot;/&gt;&lt;wsp:rsid wsp:val=&quot;00A80603&quot;/&gt;&lt;wsp:rsid wsp:val=&quot;00A833A2&quot;/&gt;&lt;wsp:rsid wsp:val=&quot;00A86BD5&quot;/&gt;&lt;wsp:rsid wsp:val=&quot;00A87844&quot;/&gt;&lt;wsp:rsid wsp:val=&quot;00A92C51&quot;/&gt;&lt;wsp:rsid wsp:val=&quot;00A938A7&quot;/&gt;&lt;wsp:rsid wsp:val=&quot;00A9683B&quot;/&gt;&lt;wsp:rsid wsp:val=&quot;00AA038C&quot;/&gt;&lt;wsp:rsid wsp:val=&quot;00AA7A09&quot;/&gt;&lt;wsp:rsid wsp:val=&quot;00AB3B50&quot;/&gt;&lt;wsp:rsid wsp:val=&quot;00AB5323&quot;/&gt;&lt;wsp:rsid wsp:val=&quot;00AC02F2&quot;/&gt;&lt;wsp:rsid wsp:val=&quot;00AC05B1&quot;/&gt;&lt;wsp:rsid wsp:val=&quot;00AC09A6&quot;/&gt;&lt;wsp:rsid wsp:val=&quot;00AC4C29&quot;/&gt;&lt;wsp:rsid wsp:val=&quot;00AD356C&quot;/&gt;&lt;wsp:rsid wsp:val=&quot;00AD70F5&quot;/&gt;&lt;wsp:rsid wsp:val=&quot;00AD7AC7&quot;/&gt;&lt;wsp:rsid wsp:val=&quot;00AE2914&quot;/&gt;&lt;wsp:rsid wsp:val=&quot;00AE3F4E&quot;/&gt;&lt;wsp:rsid wsp:val=&quot;00AE6D15&quot;/&gt;&lt;wsp:rsid wsp:val=&quot;00AF2C26&quot;/&gt;&lt;wsp:rsid wsp:val=&quot;00B01460&quot;/&gt;&lt;wsp:rsid wsp:val=&quot;00B01898&quot;/&gt;&lt;wsp:rsid wsp:val=&quot;00B04182&quot;/&gt;&lt;wsp:rsid wsp:val=&quot;00B04523&quot;/&gt;&lt;wsp:rsid wsp:val=&quot;00B07AE3&quot;/&gt;&lt;wsp:rsid wsp:val=&quot;00B11430&quot;/&gt;&lt;wsp:rsid wsp:val=&quot;00B15F67&quot;/&gt;&lt;wsp:rsid wsp:val=&quot;00B27583&quot;/&gt;&lt;wsp:rsid wsp:val=&quot;00B32359&quot;/&gt;&lt;wsp:rsid wsp:val=&quot;00B353EB&quot;/&gt;&lt;wsp:rsid wsp:val=&quot;00B3566F&quot;/&gt;&lt;wsp:rsid wsp:val=&quot;00B35F2A&quot;/&gt;&lt;wsp:rsid wsp:val=&quot;00B433F4&quot;/&gt;&lt;wsp:rsid wsp:val=&quot;00B439C4&quot;/&gt;&lt;wsp:rsid wsp:val=&quot;00B4535E&quot;/&gt;&lt;wsp:rsid wsp:val=&quot;00B454D6&quot;/&gt;&lt;wsp:rsid wsp:val=&quot;00B52A8C&quot;/&gt;&lt;wsp:rsid wsp:val=&quot;00B636A8&quot;/&gt;&lt;wsp:rsid wsp:val=&quot;00B665C6&quot;/&gt;&lt;wsp:rsid wsp:val=&quot;00B66A28&quot;/&gt;&lt;wsp:rsid wsp:val=&quot;00B70B7C&quot;/&gt;&lt;wsp:rsid wsp:val=&quot;00B714C5&quot;/&gt;&lt;wsp:rsid wsp:val=&quot;00B72849&quot;/&gt;&lt;wsp:rsid wsp:val=&quot;00B73B20&quot;/&gt;&lt;wsp:rsid wsp:val=&quot;00B805AF&quot;/&gt;&lt;wsp:rsid wsp:val=&quot;00B81CA9&quot;/&gt;&lt;wsp:rsid wsp:val=&quot;00B869EC&quot;/&gt;&lt;wsp:rsid wsp:val=&quot;00B9397A&quot;/&gt;&lt;wsp:rsid wsp:val=&quot;00B9633D&quot;/&gt;&lt;wsp:rsid wsp:val=&quot;00BA2EBE&quot;/&gt;&lt;wsp:rsid wsp:val=&quot;00BB0F28&quot;/&gt;&lt;wsp:rsid wsp:val=&quot;00BB2CE6&quot;/&gt;&lt;wsp:rsid wsp:val=&quot;00BB4044&quot;/&gt;&lt;wsp:rsid wsp:val=&quot;00BB458A&quot;/&gt;&lt;wsp:rsid wsp:val=&quot;00BB5C91&quot;/&gt;&lt;wsp:rsid wsp:val=&quot;00BC4A6B&quot;/&gt;&lt;wsp:rsid wsp:val=&quot;00BD00D3&quot;/&gt;&lt;wsp:rsid wsp:val=&quot;00BD1659&quot;/&gt;&lt;wsp:rsid wsp:val=&quot;00BD3AA9&quot;/&gt;&lt;wsp:rsid wsp:val=&quot;00BD4A18&quot;/&gt;&lt;wsp:rsid wsp:val=&quot;00BD6DB2&quot;/&gt;&lt;wsp:rsid wsp:val=&quot;00BE0205&quot;/&gt;&lt;wsp:rsid wsp:val=&quot;00BE0FA9&quot;/&gt;&lt;wsp:rsid wsp:val=&quot;00BE11CF&quot;/&gt;&lt;wsp:rsid wsp:val=&quot;00BE21AB&quot;/&gt;&lt;wsp:rsid wsp:val=&quot;00BE284B&quot;/&gt;&lt;wsp:rsid wsp:val=&quot;00BE55CB&quot;/&gt;&lt;wsp:rsid wsp:val=&quot;00BF13E0&quot;/&gt;&lt;wsp:rsid wsp:val=&quot;00BF4625&quot;/&gt;&lt;wsp:rsid wsp:val=&quot;00BF4894&quot;/&gt;&lt;wsp:rsid wsp:val=&quot;00BF617A&quot;/&gt;&lt;wsp:rsid wsp:val=&quot;00C0266C&quot;/&gt;&lt;wsp:rsid wsp:val=&quot;00C036DF&quot;/&gt;&lt;wsp:rsid wsp:val=&quot;00C0379D&quot;/&gt;&lt;wsp:rsid wsp:val=&quot;00C03931&quot;/&gt;&lt;wsp:rsid wsp:val=&quot;00C05FE3&quot;/&gt;&lt;wsp:rsid wsp:val=&quot;00C063DF&quot;/&gt;&lt;wsp:rsid wsp:val=&quot;00C15E82&quot;/&gt;&lt;wsp:rsid wsp:val=&quot;00C17CB6&quot;/&gt;&lt;wsp:rsid wsp:val=&quot;00C2136D&quot;/&gt;&lt;wsp:rsid wsp:val=&quot;00C214EE&quot;/&gt;&lt;wsp:rsid wsp:val=&quot;00C2314B&quot;/&gt;&lt;wsp:rsid wsp:val=&quot;00C2345F&quot;/&gt;&lt;wsp:rsid wsp:val=&quot;00C24971&quot;/&gt;&lt;wsp:rsid wsp:val=&quot;00C26BE5&quot;/&gt;&lt;wsp:rsid wsp:val=&quot;00C26E4D&quot;/&gt;&lt;wsp:rsid wsp:val=&quot;00C27909&quot;/&gt;&lt;wsp:rsid wsp:val=&quot;00C27B03&quot;/&gt;&lt;wsp:rsid wsp:val=&quot;00C311C7&quot;/&gt;&lt;wsp:rsid wsp:val=&quot;00C314E1&quot;/&gt;&lt;wsp:rsid wsp:val=&quot;00C34397&quot;/&gt;&lt;wsp:rsid wsp:val=&quot;00C4095D&quot;/&gt;&lt;wsp:rsid wsp:val=&quot;00C4097C&quot;/&gt;&lt;wsp:rsid wsp:val=&quot;00C522CD&quot;/&gt;&lt;wsp:rsid wsp:val=&quot;00C601D2&quot;/&gt;&lt;wsp:rsid wsp:val=&quot;00C61BC5&quot;/&gt;&lt;wsp:rsid wsp:val=&quot;00C65BCC&quot;/&gt;&lt;wsp:rsid wsp:val=&quot;00C666B6&quot;/&gt;&lt;wsp:rsid wsp:val=&quot;00C66970&quot;/&gt;&lt;wsp:rsid wsp:val=&quot;00C67C8A&quot;/&gt;&lt;wsp:rsid wsp:val=&quot;00C738CD&quot;/&gt;&lt;wsp:rsid wsp:val=&quot;00C85FB2&quot;/&gt;&lt;wsp:rsid wsp:val=&quot;00C8691C&quot;/&gt;&lt;wsp:rsid wsp:val=&quot;00C922D1&quot;/&gt;&lt;wsp:rsid wsp:val=&quot;00C9322B&quot;/&gt;&lt;wsp:rsid wsp:val=&quot;00C97F6E&quot;/&gt;&lt;wsp:rsid wsp:val=&quot;00CA168A&quot;/&gt;&lt;wsp:rsid wsp:val=&quot;00CA357E&quot;/&gt;&lt;wsp:rsid wsp:val=&quot;00CA44F9&quot;/&gt;&lt;wsp:rsid wsp:val=&quot;00CA4A69&quot;/&gt;&lt;wsp:rsid wsp:val=&quot;00CA60F1&quot;/&gt;&lt;wsp:rsid wsp:val=&quot;00CA72E8&quot;/&gt;&lt;wsp:rsid wsp:val=&quot;00CA7DDC&quot;/&gt;&lt;wsp:rsid wsp:val=&quot;00CB2243&quot;/&gt;&lt;wsp:rsid wsp:val=&quot;00CB5D93&quot;/&gt;&lt;wsp:rsid wsp:val=&quot;00CB7BA1&quot;/&gt;&lt;wsp:rsid wsp:val=&quot;00CC3E0C&quot;/&gt;&lt;wsp:rsid wsp:val=&quot;00CC58D3&quot;/&gt;&lt;wsp:rsid wsp:val=&quot;00CC724A&quot;/&gt;&lt;wsp:rsid wsp:val=&quot;00CC784D&quot;/&gt;&lt;wsp:rsid wsp:val=&quot;00CD3AC4&quot;/&gt;&lt;wsp:rsid wsp:val=&quot;00CD4FD7&quot;/&gt;&lt;wsp:rsid wsp:val=&quot;00CD6B08&quot;/&gt;&lt;wsp:rsid wsp:val=&quot;00CE36EA&quot;/&gt;&lt;wsp:rsid wsp:val=&quot;00CE378D&quot;/&gt;&lt;wsp:rsid wsp:val=&quot;00CF4B39&quot;/&gt;&lt;wsp:rsid wsp:val=&quot;00D010E3&quot;/&gt;&lt;wsp:rsid wsp:val=&quot;00D0337B&quot;/&gt;&lt;wsp:rsid wsp:val=&quot;00D06F4A&quot;/&gt;&lt;wsp:rsid wsp:val=&quot;00D079B2&quot;/&gt;&lt;wsp:rsid wsp:val=&quot;00D114E9&quot;/&gt;&lt;wsp:rsid wsp:val=&quot;00D2485E&quot;/&gt;&lt;wsp:rsid wsp:val=&quot;00D40435&quot;/&gt;&lt;wsp:rsid wsp:val=&quot;00D429C6&quot;/&gt;&lt;wsp:rsid wsp:val=&quot;00D43CE2&quot;/&gt;&lt;wsp:rsid wsp:val=&quot;00D47748&quot;/&gt;&lt;wsp:rsid wsp:val=&quot;00D52DBD&quot;/&gt;&lt;wsp:rsid wsp:val=&quot;00D54CC3&quot;/&gt;&lt;wsp:rsid wsp:val=&quot;00D6041A&quot;/&gt;&lt;wsp:rsid wsp:val=&quot;00D633EB&quot;/&gt;&lt;wsp:rsid wsp:val=&quot;00D65DCF&quot;/&gt;&lt;wsp:rsid wsp:val=&quot;00D70A39&quot;/&gt;&lt;wsp:rsid wsp:val=&quot;00D717EF&quot;/&gt;&lt;wsp:rsid wsp:val=&quot;00D729F4&quot;/&gt;&lt;wsp:rsid wsp:val=&quot;00D74341&quot;/&gt;&lt;wsp:rsid wsp:val=&quot;00D7579D&quot;/&gt;&lt;wsp:rsid wsp:val=&quot;00D7735B&quot;/&gt;&lt;wsp:rsid wsp:val=&quot;00D77907&quot;/&gt;&lt;wsp:rsid wsp:val=&quot;00D804EA&quot;/&gt;&lt;wsp:rsid wsp:val=&quot;00D82FF7&quot;/&gt;&lt;wsp:rsid wsp:val=&quot;00D847FE&quot;/&gt;&lt;wsp:rsid wsp:val=&quot;00D93438&quot;/&gt;&lt;wsp:rsid wsp:val=&quot;00D964EA&quot;/&gt;&lt;wsp:rsid wsp:val=&quot;00D966D0&quot;/&gt;&lt;wsp:rsid wsp:val=&quot;00DA0C59&quot;/&gt;&lt;wsp:rsid wsp:val=&quot;00DA3991&quot;/&gt;&lt;wsp:rsid wsp:val=&quot;00DA6531&quot;/&gt;&lt;wsp:rsid wsp:val=&quot;00DB286A&quot;/&gt;&lt;wsp:rsid wsp:val=&quot;00DB4A29&quot;/&gt;&lt;wsp:rsid wsp:val=&quot;00DB7E6C&quot;/&gt;&lt;wsp:rsid wsp:val=&quot;00DC6E4A&quot;/&gt;&lt;wsp:rsid wsp:val=&quot;00DD1BE1&quot;/&gt;&lt;wsp:rsid wsp:val=&quot;00DD2564&quot;/&gt;&lt;wsp:rsid wsp:val=&quot;00DD5A29&quot;/&gt;&lt;wsp:rsid wsp:val=&quot;00DD5D9D&quot;/&gt;&lt;wsp:rsid wsp:val=&quot;00DE0BBB&quot;/&gt;&lt;wsp:rsid wsp:val=&quot;00DE35CB&quot;/&gt;&lt;wsp:rsid wsp:val=&quot;00DE7F5B&quot;/&gt;&lt;wsp:rsid wsp:val=&quot;00DF21E9&quot;/&gt;&lt;wsp:rsid wsp:val=&quot;00DF48A1&quot;/&gt;&lt;wsp:rsid wsp:val=&quot;00DF59D7&quot;/&gt;&lt;wsp:rsid wsp:val=&quot;00DF7000&quot;/&gt;&lt;wsp:rsid wsp:val=&quot;00E00371&quot;/&gt;&lt;wsp:rsid wsp:val=&quot;00E00F14&quot;/&gt;&lt;wsp:rsid wsp:val=&quot;00E02FFF&quot;/&gt;&lt;wsp:rsid wsp:val=&quot;00E04C7E&quot;/&gt;&lt;wsp:rsid wsp:val=&quot;00E06386&quot;/&gt;&lt;wsp:rsid wsp:val=&quot;00E07007&quot;/&gt;&lt;wsp:rsid wsp:val=&quot;00E07FEE&quot;/&gt;&lt;wsp:rsid wsp:val=&quot;00E11F1E&quot;/&gt;&lt;wsp:rsid wsp:val=&quot;00E12678&quot;/&gt;&lt;wsp:rsid wsp:val=&quot;00E159F8&quot;/&gt;&lt;wsp:rsid wsp:val=&quot;00E24EB4&quot;/&gt;&lt;wsp:rsid wsp:val=&quot;00E31EBF&quot;/&gt;&lt;wsp:rsid wsp:val=&quot;00E320ED&quot;/&gt;&lt;wsp:rsid wsp:val=&quot;00E32354&quot;/&gt;&lt;wsp:rsid wsp:val=&quot;00E33AFB&quot;/&gt;&lt;wsp:rsid wsp:val=&quot;00E34218&quot;/&gt;&lt;wsp:rsid wsp:val=&quot;00E37CE6&quot;/&gt;&lt;wsp:rsid wsp:val=&quot;00E46282&quot;/&gt;&lt;wsp:rsid wsp:val=&quot;00E46885&quot;/&gt;&lt;wsp:rsid wsp:val=&quot;00E51947&quot;/&gt;&lt;wsp:rsid wsp:val=&quot;00E5216E&quot;/&gt;&lt;wsp:rsid wsp:val=&quot;00E7371D&quot;/&gt;&lt;wsp:rsid wsp:val=&quot;00E77C75&quot;/&gt;&lt;wsp:rsid wsp:val=&quot;00E81C47&quot;/&gt;&lt;wsp:rsid wsp:val=&quot;00E82344&quot;/&gt;&lt;wsp:rsid wsp:val=&quot;00E84C82&quot;/&gt;&lt;wsp:rsid wsp:val=&quot;00E84D64&quot;/&gt;&lt;wsp:rsid wsp:val=&quot;00E85FA5&quot;/&gt;&lt;wsp:rsid wsp:val=&quot;00E87408&quot;/&gt;&lt;wsp:rsid wsp:val=&quot;00E90F23&quot;/&gt;&lt;wsp:rsid wsp:val=&quot;00E914C4&quot;/&gt;&lt;wsp:rsid wsp:val=&quot;00E934F5&quot;/&gt;&lt;wsp:rsid wsp:val=&quot;00E96961&quot;/&gt;&lt;wsp:rsid wsp:val=&quot;00E96A5F&quot;/&gt;&lt;wsp:rsid wsp:val=&quot;00EA0254&quot;/&gt;&lt;wsp:rsid wsp:val=&quot;00EA20D1&quot;/&gt;&lt;wsp:rsid wsp:val=&quot;00EA72EC&quot;/&gt;&lt;wsp:rsid wsp:val=&quot;00EB11CB&quot;/&gt;&lt;wsp:rsid wsp:val=&quot;00EB275A&quot;/&gt;&lt;wsp:rsid wsp:val=&quot;00EB30DD&quot;/&gt;&lt;wsp:rsid wsp:val=&quot;00EB786A&quot;/&gt;&lt;wsp:rsid wsp:val=&quot;00EC1578&quot;/&gt;&lt;wsp:rsid wsp:val=&quot;00EC1C72&quot;/&gt;&lt;wsp:rsid wsp:val=&quot;00EC2368&quot;/&gt;&lt;wsp:rsid wsp:val=&quot;00EC3CC9&quot;/&gt;&lt;wsp:rsid wsp:val=&quot;00EC680A&quot;/&gt;&lt;wsp:rsid wsp:val=&quot;00ED0974&quot;/&gt;&lt;wsp:rsid wsp:val=&quot;00ED1FF9&quot;/&gt;&lt;wsp:rsid wsp:val=&quot;00ED312C&quot;/&gt;&lt;wsp:rsid wsp:val=&quot;00EE06EC&quot;/&gt;&lt;wsp:rsid wsp:val=&quot;00EE1355&quot;/&gt;&lt;wsp:rsid wsp:val=&quot;00EE2BED&quot;/&gt;&lt;wsp:rsid wsp:val=&quot;00EE374B&quot;/&gt;&lt;wsp:rsid wsp:val=&quot;00EE7A8F&quot;/&gt;&lt;wsp:rsid wsp:val=&quot;00F04448&quot;/&gt;&lt;wsp:rsid wsp:val=&quot;00F0564A&quot;/&gt;&lt;wsp:rsid wsp:val=&quot;00F07475&quot;/&gt;&lt;wsp:rsid wsp:val=&quot;00F11BB5&quot;/&gt;&lt;wsp:rsid wsp:val=&quot;00F1417B&quot;/&gt;&lt;wsp:rsid wsp:val=&quot;00F156CD&quot;/&gt;&lt;wsp:rsid wsp:val=&quot;00F2364A&quot;/&gt;&lt;wsp:rsid wsp:val=&quot;00F27457&quot;/&gt;&lt;wsp:rsid wsp:val=&quot;00F274E2&quot;/&gt;&lt;wsp:rsid wsp:val=&quot;00F30434&quot;/&gt;&lt;wsp:rsid wsp:val=&quot;00F34B99&quot;/&gt;&lt;wsp:rsid wsp:val=&quot;00F35ABF&quot;/&gt;&lt;wsp:rsid wsp:val=&quot;00F37A2E&quot;/&gt;&lt;wsp:rsid wsp:val=&quot;00F512EB&quot;/&gt;&lt;wsp:rsid wsp:val=&quot;00F51B9E&quot;/&gt;&lt;wsp:rsid wsp:val=&quot;00F52DAB&quot;/&gt;&lt;wsp:rsid wsp:val=&quot;00F543F0&quot;/&gt;&lt;wsp:rsid wsp:val=&quot;00F708F1&quot;/&gt;&lt;wsp:rsid wsp:val=&quot;00F71AEB&quot;/&gt;&lt;wsp:rsid wsp:val=&quot;00F81D29&quot;/&gt;&lt;wsp:rsid wsp:val=&quot;00F83710&quot;/&gt;&lt;wsp:rsid wsp:val=&quot;00F83BA3&quot;/&gt;&lt;wsp:rsid wsp:val=&quot;00F84D88&quot;/&gt;&lt;wsp:rsid wsp:val=&quot;00F91C4D&quot;/&gt;&lt;wsp:rsid wsp:val=&quot;00F92FD9&quot;/&gt;&lt;wsp:rsid wsp:val=&quot;00FA06A6&quot;/&gt;&lt;wsp:rsid wsp:val=&quot;00FA2EFD&quot;/&gt;&lt;wsp:rsid wsp:val=&quot;00FA42DD&quot;/&gt;&lt;wsp:rsid wsp:val=&quot;00FA6684&quot;/&gt;&lt;wsp:rsid wsp:val=&quot;00FA731E&quot;/&gt;&lt;wsp:rsid wsp:val=&quot;00FB2B38&quot;/&gt;&lt;wsp:rsid wsp:val=&quot;00FB6C7B&quot;/&gt;&lt;wsp:rsid wsp:val=&quot;00FB7FBB&quot;/&gt;&lt;wsp:rsid wsp:val=&quot;00FC1892&quot;/&gt;&lt;wsp:rsid wsp:val=&quot;00FC6358&quot;/&gt;&lt;wsp:rsid wsp:val=&quot;00FD2604&quot;/&gt;&lt;wsp:rsid wsp:val=&quot;00FD320D&quot;/&gt;&lt;wsp:rsid wsp:val=&quot;00FD50E3&quot;/&gt;&lt;wsp:rsid wsp:val=&quot;00FE23DE&quot;/&gt;&lt;wsp:rsid wsp:val=&quot;00FF1033&quot;/&gt;&lt;wsp:rsid wsp:val=&quot;00FF4029&quot;/&gt;&lt;/wsp:rsids&gt;&lt;/w:docPr&gt;&lt;w:body&gt;&lt;w:p wsp:rsidR=&quot;00000000&quot; wsp:rsidRDefault=&quot;00C97F6E&quot;&gt;&lt;m:oMathPara&gt;&lt;m:oMath&gt;&lt;m:f&gt;&lt;m:fPr&gt;&lt;m:ctrlPr&gt;&lt;w:rPr&gt;&lt;w:rFonts w:ascii=&quot;Cambria Math&quot; w:fareast=&quot;宋体&quot; w:h-ansi=&quot;宋体&quot;/&gt;&lt;wx:font wx:val=&quot;Cambria Math&quot;/&gt;&lt;w:sz w:val=&quot;24&quot;/&gt;&lt;/w:rPr&gt;&lt;/m:ctrlPr&gt;&lt;/m:fPr&gt;&lt;m:num&gt;&lt;m:sSub&gt;&lt;m::rsisSubPr&gt;&lt;m:ct0000rlPr&gt;&lt;wsp:w:rPr&gt;&lt;w:rFonts w:ascii=&quot;Cambria Math&quot; w:fareast=&quot;宋体&quot; w:h-ansi=&quot;宋体&quot;/&gt;&lt;wx:font wx:val=&quot;Cambria Math&quot;/&gt;&lt;w:sz w:val=&quot;24&quot;/&gt;&lt;/w:rPr&gt;&lt;/m:ctrlPr&gt;&lt;/m:sSubPr&gt;&lt;m:e&gt;&lt;m:sSub&gt;&lt;m:sSubPr&gt;&lt;m:ctrlPr&gt;&lt;w:rPr&gt;&lt;w:rFonts w:ascii=&quot;Cambria Math&quot; w:f:rsiareast=&quot;宋体&quot; w:ct0000h-ansi=&quot;Ca&gt;&lt;wsp:mbria Math&quot;/&gt;&lt;wx:font wx:val=&quot;Cambria Math&quot;/&gt;&lt;w:sz w:val=&quot;24&quot;/&gt;&lt;/w:rPr&gt;&lt;/m:ctrlPr&gt;&lt;/m:sSubPr&gt;&lt;m:e&gt;&lt;m:r&gt;&lt;m:rPr&gt;&lt;m:sty m:val=&quot;p&quot;/&gt;&lt;/m:rPr&gt;&lt;w:rPr&gt;&lt;w:rFonts w:ascii=&quot;Cambria Math&quot; w:fareast=&quot;宋体&quot; w:h-ansi=&quot;Cambria Math&quot;/:rsi&gt;&lt;wx:font wx:val=&quot;Camb00ria Math&quot;/&gt;&lt;w:szp: w:val=&quot;24&quot;/&gt;&lt;/w:rPr&gt;&lt;m:t&gt;m&lt;/m:t&gt;&lt;/m:r&gt;&lt;/m:e&gt;&lt;m:sub&gt;&lt;m:r&gt;&lt;m:rPr&gt;&lt;m:sty m:val=&quot;p&quot;/&gt;&lt;/m:rPr&gt;&lt;w:rPr&gt;&lt;w:rFonts w:ascii=&quot;Cambria Math&quot; w:fareast=&quot;宋体&quot; w:h-ansi=&quot;Cambria Math&quot;/&gt;&lt;wx:font wx:val=&quot;Cambria Math&quot;/&gt;&lt;w:sz w:vsial=&quot;24&quot;/&gt;&lt;/w:rPr&gt;&lt;m:t&gt;5&lt;00/m:t&gt;&lt;/m:r&gt;&lt;/m:subp:&gt;&lt;/m:sSub&gt;&lt;m:r&gt;&lt;m:rPr&gt;&lt;m:sty m:val=&quot;p&quot;/&gt;&lt;/m:rPr&gt;&lt;w:rPr&gt;&lt;w:rFonts w:ascii=&quot;Cambria Math&quot; w:fareast=&quot;宋体&quot; w:h-ansi=&quot;宋体&quot;/&gt;&lt;wx:font wx:val=&quot;宋体&quot;/&gt;&lt;w:sz w:val=&quot;24&quot;/&gt;&lt;/w:rPr&gt;&lt;m:t&gt;-&lt;/m:t&gt;&lt;/m:r&gt;&lt;m:r&gt;&lt;m:rPr&gt;&lt;m:sty  w:vsim:val=&quot;p&quot;/&gt;&lt;/m:rPr&gt;&lt;w:rPr&gt;t&gt;5&lt;00&lt;w:rFonts w:ascii=&quot;C:subp:ambria Math&quot; w:fareast=&quot;宋体&quot; w:h-ansi=&quot;宋体&quot;/&gt;&lt;wx:font wx:val=&quot;Cambria Math&quot;/&gt;&lt;w:sz w:val=&quot;24&quot;/&gt;&lt;/w:rPr&gt;&lt;m:t&gt;m&lt;/m:t&gt;&lt;/m:r&gt;&lt;/m:e&gt;&lt;m:sub&gt;&lt;m:r&gt;&lt;m:rPr&gt;&lt;m:sty m:val=&quot;p&quot;/&gt;&lt;/m:rPr&gt;&lt;w:rPr&gt;&lt;w:rFonts w:asci:vsii=&quot;Cambria Math&quot; w:fareast=&quot;宋体t&gt;5&lt;00&quot; w:h-ansi=&quot;宋体&quot;/&gt;&lt;wx:fon&quot;C:subp:t wx:val=&quot;Cambria Math&quot;/&gt;&lt;w:sz w:val=&quot;24&quot;/&gt;&lt;/w:rPr&gt;&lt;m:t&gt;6&lt;/m:t&gt;&lt;/m:r&gt;&lt;/m:sub&gt;&lt;/m:sSub&gt;&lt;/m:num&gt;&lt;m:den&gt;&lt;m:sSub&gt;&lt;m:sSubPr&gt;&lt;m:ctrlPr&gt;&lt;w:rPr&gt;&lt;w:rFonts w:ascii=&quot;Cambria Math&quot; w:fareast=&quot;宋i:vsi? w:h-ansi=&quot;宋体&quot;/&gt;&lt;wx:font wx:val=&quot;Ct&gt;5&lt;00ambria Math&quot;/&gt;&lt;w:sz w:val=&quot;24&quot;/&gt;&lt;/ubp:w:rPr&gt;&lt;/m:ctrlPr&gt;&lt;/m:sSubPr&gt;&lt;m:e&gt;&lt;m:r&gt;&lt;m:rPr&gt;&lt;m:sty m:val=&quot;p&quot;/&gt;&lt;/m:rPr&gt;&lt;w:rPr&gt;&lt;w:rFonts w:ascii=&quot;Cambria Math&quot; w:fareast=&quot;宋体&quot; w:h-ansi=&quot;宋体&quot;/&gt;&lt;wx:font wx:val=&quot;Cambria Mat宋i:vsih&quot;/&gt;&lt;w:sz w:val=&quot;24&quot;/&gt;&lt;/w:rPr&gt;&lt;m:t&gt;m&lt;/m:t&gt;&lt;/5&lt;00m:r&gt;&lt;/m:e&gt;&lt;m:sub&gt;&lt;m:r&gt;&lt;m:rPr&gt;&lt;m:sty m:ubp:val=&quot;p&quot;/&gt;&lt;/m:rPr&gt;&lt;w:rPr&gt;&lt;w:rFonts w:ascii=&quot;Cambria Math&quot; w:fareast=&quot;宋体&quot; w:h-ansi=&quot;宋体&quot;/&gt;&lt;wx:font wx:val=&quot;Cambria Math&quot;/&gt;&lt;w:sz w:val=&quot;24&quot;/&gt;&lt;/w:rPr&gt;&lt;m:t&gt;5&lt;/m:t&gt;&lt;/m::vsir&gt;&lt;/m:sub&gt;&lt;/m:sSub&gt;&lt;/m:den&gt;&lt;/m:f&gt;&lt;/m:oMath&gt;&lt;/m:o5&lt;00MathPara&gt;&lt;/w:p&gt;&lt;w:sectPr wsp:rsidR=&quot;000000ubp:00&quot;&gt;&lt;w:pgSz w:w=&quot;12240&quot; w:h=&quot;15840&quot;/&gt;&lt;w:pgMar w:top=&quot;1440&quot; w:right=&quot;1800&quot; w:bottom=&quot;1440&quot; w:left=&quot;1800&quot; w:header=&quot;720&quot; w:footer=&quot;720&quot; w:gutter=&quot;0&quot;/&gt;&lt;w:cols w:space=&quot;720&quot;/&gt;&lt;/w:sectPr&gt;&lt;/w:body&gt;&lt;/w:wordDocument&gt;">
            <v:imagedata r:id="rId29" o:title="" chromakey="white"/>
          </v:shape>
        </w:pict>
      </w:r>
      <w:r>
        <w:rPr>
          <w:rFonts w:hAnsi="宋体"/>
        </w:rPr>
        <w:fldChar w:fldCharType="begin"/>
      </w:r>
      <w:r>
        <w:rPr>
          <w:rFonts w:hAnsi="宋体"/>
        </w:rPr>
        <w:instrText xml:space="preserve"> QUOTE </w:instrText>
      </w:r>
      <w:r>
        <w:rPr>
          <w:rFonts w:hAnsi="宋体"/>
        </w:rPr>
        <w:fldChar w:fldCharType="begin"/>
      </w:r>
      <w:r>
        <w:rPr>
          <w:rFonts w:hAnsi="宋体"/>
        </w:rPr>
        <w:instrText xml:space="preserve"> QUOTE </w:instrText>
      </w:r>
      <w:r>
        <w:pict>
          <v:shape id="_x0000_i1041" type="#_x0000_t75" style="width:129pt;height:66.75pt" equationxml="&lt;?xml version=&quot;1.0&quot; encoding=&quot;UTF-8&quot; standalone=&quot;yes&quot;?&gt;&#10;&#10;&#10;&#10;&#10;&#10;&#10;&#10;&#10;&#10;&#10;&#10;&#10;&#10;&#10;&#10;&lt;?mso-application progid=&quot;Word.Document&quot;?&gt;&#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2&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2119A0&quot;/&gt;&lt;wsp:rsid wsp:val=&quot;000006B7&quot;/&gt;&lt;wsp:rsid wsp:val=&quot;0001243C&quot;/&gt;&lt;wsp:rsid wsp:val=&quot;000262B5&quot;/&gt;&lt;wsp:rsid wsp:val=&quot;0002746D&quot;/&gt;&lt;wsp:rsid wsp:val=&quot;00031D22&quot;/&gt;&lt;wsp:rsid wsp:val=&quot;000333E0&quot;/&gt;&lt;wsp:rsid wsp:val=&quot;0003627D&quot;/&gt;&lt;wsp:rsid wsp:val=&quot;00047200&quot;/&gt;&lt;wsp:rsid wsp:val=&quot;00047D70&quot;/&gt;&lt;wsp:rsid wsp:val=&quot;000563E5&quot;/&gt;&lt;wsp:rsid wsp:val=&quot;00057286&quot;/&gt;&lt;wsp:rsid wsp:val=&quot;00080F13&quot;/&gt;&lt;wsp:rsid wsp:val=&quot;00081551&quot;/&gt;&lt;wsp:rsid wsp:val=&quot;000818BB&quot;/&gt;&lt;wsp:rsid wsp:val=&quot;00083191&quot;/&gt;&lt;wsp:rsid wsp:val=&quot;000A3251&quot;/&gt;&lt;wsp:rsid wsp:val=&quot;000A4045&quot;/&gt;&lt;wsp:rsid wsp:val=&quot;000B1695&quot;/&gt;&lt;wsp:rsid wsp:val=&quot;000B7A82&quot;/&gt;&lt;wsp:rsid wsp:val=&quot;000C5B03&quot;/&gt;&lt;wsp:rsid wsp:val=&quot;000C7E05&quot;/&gt;&lt;wsp:rsid wsp:val=&quot;000D0B43&quot;/&gt;&lt;wsp:rsid wsp:val=&quot;000D2E40&quot;/&gt;&lt;wsp:rsid wsp:val=&quot;000E044B&quot;/&gt;&lt;wsp:rsid wsp:val=&quot;000E2728&quot;/&gt;&lt;wsp:rsid wsp:val=&quot;000E65BF&quot;/&gt;&lt;wsp:rsid wsp:val=&quot;000F1C08&quot;/&gt;&lt;wsp:rsid wsp:val=&quot;000F1E6C&quot;/&gt;&lt;wsp:rsid wsp:val=&quot;000F543F&quot;/&gt;&lt;wsp:rsid wsp:val=&quot;00102906&quot;/&gt;&lt;wsp:rsid wsp:val=&quot;0010335D&quot;/&gt;&lt;wsp:rsid wsp:val=&quot;00116478&quot;/&gt;&lt;wsp:rsid wsp:val=&quot;0013270B&quot;/&gt;&lt;wsp:rsid wsp:val=&quot;001516DE&quot;/&gt;&lt;wsp:rsid wsp:val=&quot;00151D34&quot;/&gt;&lt;wsp:rsid wsp:val=&quot;001564B2&quot;/&gt;&lt;wsp:rsid wsp:val=&quot;0017532F&quot;/&gt;&lt;wsp:rsid wsp:val=&quot;0017761E&quot;/&gt;&lt;wsp:rsid wsp:val=&quot;00185C2D&quot;/&gt;&lt;wsp:rsid wsp:val=&quot;001B3674&quot;/&gt;&lt;wsp:rsid wsp:val=&quot;001C3723&quot;/&gt;&lt;wsp:rsid wsp:val=&quot;001D2D8D&quot;/&gt;&lt;wsp:rsid wsp:val=&quot;001F18C5&quot;/&gt;&lt;wsp:rsid wsp:val=&quot;001F46A6&quot;/&gt;&lt;wsp:rsid wsp:val=&quot;002119A0&quot;/&gt;&lt;wsp:rsid wsp:val=&quot;00221F5B&quot;/&gt;&lt;wsp:rsid wsp:val=&quot;0022219A&quot;/&gt;&lt;wsp:rsid wsp:val=&quot;00222D8B&quot;/&gt;&lt;wsp:rsid wsp:val=&quot;00251E49&quot;/&gt;&lt;wsp:rsid wsp:val=&quot;00253153&quot;/&gt;&lt;wsp:rsid wsp:val=&quot;0025755B&quot;/&gt;&lt;wsp:rsid wsp:val=&quot;00265AFD&quot;/&gt;&lt;wsp:rsid wsp:val=&quot;00265DFC&quot;/&gt;&lt;wsp:rsid wsp:val=&quot;00282C81&quot;/&gt;&lt;wsp:rsid wsp:val=&quot;002863E8&quot;/&gt;&lt;wsp:rsid wsp:val=&quot;002873F9&quot;/&gt;&lt;wsp:rsid wsp:val=&quot;00287AD7&quot;/&gt;&lt;wsp:rsid wsp:val=&quot;002B1B83&quot;/&gt;&lt;wsp:rsid wsp:val=&quot;002B2572&quot;/&gt;&lt;wsp:rsid wsp:val=&quot;002C2ABC&quot;/&gt;&lt;wsp:rsid wsp:val=&quot;002D2041&quot;/&gt;&lt;wsp:rsid wsp:val=&quot;002D25A8&quot;/&gt;&lt;wsp:rsid wsp:val=&quot;002D5793&quot;/&gt;&lt;wsp:rsid wsp:val=&quot;002F2735&quot;/&gt;&lt;wsp:rsid wsp:val=&quot;002F5211&quot;/&gt;&lt;wsp:rsid wsp:val=&quot;002F554B&quot;/&gt;&lt;wsp:rsid wsp:val=&quot;00301B21&quot;/&gt;&lt;wsp:rsid wsp:val=&quot;00302EB4&quot;/&gt;&lt;wsp:rsid wsp:val=&quot;00304BAB&quot;/&gt;&lt;wsp:rsid wsp:val=&quot;00345FB9&quot;/&gt;&lt;wsp:rsid wsp:val=&quot;00351BD9&quot;/&gt;&lt;wsp:rsid wsp:val=&quot;00351E85&quot;/&gt;&lt;wsp:rsid wsp:val=&quot;003567E1&quot;/&gt;&lt;wsp:rsid wsp:val=&quot;0036091E&quot;/&gt;&lt;wsp:rsid wsp:val=&quot;00366EF4&quot;/&gt;&lt;wsp:rsid wsp:val=&quot;00371D56&quot;/&gt;&lt;wsp:rsid wsp:val=&quot;0037756E&quot;/&gt;&lt;wsp:rsid wsp:val=&quot;003A016F&quot;/&gt;&lt;wsp:rsid wsp:val=&quot;003A7D6C&quot;/&gt;&lt;wsp:rsid wsp:val=&quot;003B0296&quot;/&gt;&lt;wsp:rsid wsp:val=&quot;003D3D37&quot;/&gt;&lt;wsp:rsid wsp:val=&quot;003E2816&quot;/&gt;&lt;wsp:rsid wsp:val=&quot;003E5DAD&quot;/&gt;&lt;wsp:rsid wsp:val=&quot;003F3C25&quot;/&gt;&lt;wsp:rsid wsp:val=&quot;003F4B85&quot;/&gt;&lt;wsp:rsid wsp:val=&quot;0040516F&quot;/&gt;&lt;wsp:rsid wsp:val=&quot;00410E1B&quot;/&gt;&lt;wsp:rsid wsp:val=&quot;00411490&quot;/&gt;&lt;wsp:rsid wsp:val=&quot;00416B96&quot;/&gt;&lt;wsp:rsid wsp:val=&quot;0042113B&quot;/&gt;&lt;wsp:rsid wsp:val=&quot;00430F29&quot;/&gt;&lt;wsp:rsid wsp:val=&quot;00432C58&quot;/&gt;&lt;wsp:rsid wsp:val=&quot;00452180&quot;/&gt;&lt;wsp:rsid wsp:val=&quot;004614F0&quot;/&gt;&lt;wsp:rsid wsp:val=&quot;00463A6D&quot;/&gt;&lt;wsp:rsid wsp:val=&quot;00463B6A&quot;/&gt;&lt;wsp:rsid wsp:val=&quot;00470E36&quot;/&gt;&lt;wsp:rsid wsp:val=&quot;00474D66&quot;/&gt;&lt;wsp:rsid wsp:val=&quot;004827D2&quot;/&gt;&lt;wsp:rsid wsp:val=&quot;00491CD4&quot;/&gt;&lt;wsp:rsid wsp:val=&quot;004940AF&quot;/&gt;&lt;wsp:rsid wsp:val=&quot;00494F3C&quot;/&gt;&lt;wsp:rsid wsp:val=&quot;004A1B7B&quot;/&gt;&lt;wsp:rsid wsp:val=&quot;004A7DE3&quot;/&gt;&lt;wsp:rsid wsp:val=&quot;004C58FB&quot;/&gt;&lt;wsp:rsid wsp:val=&quot;004C62FF&quot;/&gt;&lt;wsp:rsid wsp:val=&quot;00504AFD&quot;/&gt;&lt;wsp:rsid wsp:val=&quot;005065C7&quot;/&gt;&lt;wsp:rsid wsp:val=&quot;00514E28&quot;/&gt;&lt;wsp:rsid wsp:val=&quot;0051681D&quot;/&gt;&lt;wsp:rsid wsp:val=&quot;005229D6&quot;/&gt;&lt;wsp:rsid wsp:val=&quot;005270CE&quot;/&gt;&lt;wsp:rsid wsp:val=&quot;00536A18&quot;/&gt;&lt;wsp:rsid wsp:val=&quot;00542F0A&quot;/&gt;&lt;wsp:rsid wsp:val=&quot;00550773&quot;/&gt;&lt;wsp:rsid wsp:val=&quot;00562CF4&quot;/&gt;&lt;wsp:rsid wsp:val=&quot;00562D5E&quot;/&gt;&lt;wsp:rsid wsp:val=&quot;00573B89&quot;/&gt;&lt;wsp:rsid wsp:val=&quot;00576D37&quot;/&gt;&lt;wsp:rsid wsp:val=&quot;005820DB&quot;/&gt;&lt;wsp:rsid wsp:val=&quot;005837AF&quot;/&gt;&lt;wsp:rsid wsp:val=&quot;00586A7A&quot;/&gt;&lt;wsp:rsid wsp:val=&quot;005939D9&quot;/&gt;&lt;wsp:rsid wsp:val=&quot;00593B1B&quot;/&gt;&lt;wsp:rsid wsp:val=&quot;005B1116&quot;/&gt;&lt;wsp:rsid wsp:val=&quot;005B71D0&quot;/&gt;&lt;wsp:rsid wsp:val=&quot;005D1A3E&quot;/&gt;&lt;wsp:rsid wsp:val=&quot;005D7721&quot;/&gt;&lt;wsp:rsid wsp:val=&quot;005E4B67&quot;/&gt;&lt;wsp:rsid wsp:val=&quot;005E6478&quot;/&gt;&lt;wsp:rsid wsp:val=&quot;005F7A60&quot;/&gt;&lt;wsp:rsid wsp:val=&quot;00601828&quot;/&gt;&lt;wsp:rsid wsp:val=&quot;00601E29&quot;/&gt;&lt;wsp:rsid wsp:val=&quot;00606438&quot;/&gt;&lt;wsp:rsid wsp:val=&quot;0063450F&quot;/&gt;&lt;wsp:rsid wsp:val=&quot;006367C6&quot;/&gt;&lt;wsp:rsid wsp:val=&quot;00640F19&quot;/&gt;&lt;wsp:rsid wsp:val=&quot;00642B0C&quot;/&gt;&lt;wsp:rsid wsp:val=&quot;00656388&quot;/&gt;&lt;wsp:rsid wsp:val=&quot;006730FE&quot;/&gt;&lt;wsp:rsid wsp:val=&quot;00684A88&quot;/&gt;&lt;wsp:rsid wsp:val=&quot;006857FE&quot;/&gt;&lt;wsp:rsid wsp:val=&quot;006959CB&quot;/&gt;&lt;wsp:rsid wsp:val=&quot;006A4603&quot;/&gt;&lt;wsp:rsid wsp:val=&quot;006A4731&quot;/&gt;&lt;wsp:rsid wsp:val=&quot;006B0F20&quot;/&gt;&lt;wsp:rsid wsp:val=&quot;006C15DE&quot;/&gt;&lt;wsp:rsid wsp:val=&quot;006C41E9&quot;/&gt;&lt;wsp:rsid wsp:val=&quot;006F3CF2&quot;/&gt;&lt;wsp:rsid wsp:val=&quot;006F6827&quot;/&gt;&lt;wsp:rsid wsp:val=&quot;007049C4&quot;/&gt;&lt;wsp:rsid wsp:val=&quot;00705E0D&quot;/&gt;&lt;wsp:rsid wsp:val=&quot;007177F4&quot;/&gt;&lt;wsp:rsid wsp:val=&quot;00727536&quot;/&gt;&lt;wsp:rsid wsp:val=&quot;00740A8E&quot;/&gt;&lt;wsp:rsid wsp:val=&quot;00751BEA&quot;/&gt;&lt;wsp:rsid wsp:val=&quot;00764623&quot;/&gt;&lt;wsp:rsid wsp:val=&quot;007674B5&quot;/&gt;&lt;wsp:rsid wsp:val=&quot;007936B2&quot;/&gt;&lt;wsp:rsid wsp:val=&quot;00795F14&quot;/&gt;&lt;wsp:rsid wsp:val=&quot;00797FDF&quot;/&gt;&lt;wsp:rsid wsp:val=&quot;007B0A25&quot;/&gt;&lt;wsp:rsid wsp:val=&quot;007B76DB&quot;/&gt;&lt;wsp:rsid wsp:val=&quot;007C6DEA&quot;/&gt;&lt;wsp:rsid wsp:val=&quot;007D7AC8&quot;/&gt;&lt;wsp:rsid wsp:val=&quot;007E440E&quot;/&gt;&lt;wsp:rsid wsp:val=&quot;007F11DD&quot;/&gt;&lt;wsp:rsid wsp:val=&quot;007F4E55&quot;/&gt;&lt;wsp:rsid wsp:val=&quot;007F7191&quot;/&gt;&lt;wsp:rsid wsp:val=&quot;00813F03&quot;/&gt;&lt;wsp:rsid wsp:val=&quot;00816501&quot;/&gt;&lt;wsp:rsid wsp:val=&quot;00833960&quot;/&gt;&lt;wsp:rsid wsp:val=&quot;00887CA8&quot;/&gt;&lt;wsp:rsid wsp:val=&quot;00894DE3&quot;/&gt;&lt;wsp:rsid wsp:val=&quot;008B53A7&quot;/&gt;&lt;wsp:rsid wsp:val=&quot;008C0C8E&quot;/&gt;&lt;wsp:rsid wsp:val=&quot;008D474A&quot;/&gt;&lt;wsp:rsid wsp:val=&quot;008D7258&quot;/&gt;&lt;wsp:rsid wsp:val=&quot;008E546A&quot;/&gt;&lt;wsp:rsid wsp:val=&quot;00900D9F&quot;/&gt;&lt;wsp:rsid wsp:val=&quot;00913CA7&quot;/&gt;&lt;wsp:rsid wsp:val=&quot;009216E9&quot;/&gt;&lt;wsp:rsid wsp:val=&quot;0092454A&quot;/&gt;&lt;wsp:rsid wsp:val=&quot;009419A2&quot;/&gt;&lt;wsp:rsid wsp:val=&quot;009565D5&quot;/&gt;&lt;wsp:rsid wsp:val=&quot;009637B5&quot;/&gt;&lt;wsp:rsid wsp:val=&quot;009708A7&quot;/&gt;&lt;wsp:rsid wsp:val=&quot;00972C23&quot;/&gt;&lt;wsp:rsid wsp:val=&quot;00985A5E&quot;/&gt;&lt;wsp:rsid wsp:val=&quot;00996C9C&quot;/&gt;&lt;wsp:rsid wsp:val=&quot;009A04D7&quot;/&gt;&lt;wsp:rsid wsp:val=&quot;009A1FEB&quot;/&gt;&lt;wsp:rsid wsp:val=&quot;009C42C9&quot;/&gt;&lt;wsp:rsid wsp:val=&quot;009D45CA&quot;/&gt;&lt;wsp:rsid wsp:val=&quot;00A07756&quot;/&gt;&lt;wsp:rsid wsp:val=&quot;00A229A2&quot;/&gt;&lt;wsp:rsid wsp:val=&quot;00A2372A&quot;/&gt;&lt;wsp:rsid wsp:val=&quot;00A36DD9&quot;/&gt;&lt;wsp:rsid wsp:val=&quot;00A47983&quot;/&gt;&lt;wsp:rsid wsp:val=&quot;00A50EFF&quot;/&gt;&lt;wsp:rsid wsp:val=&quot;00A55DE0&quot;/&gt;&lt;wsp:rsid wsp:val=&quot;00A72A77&quot;/&gt;&lt;wsp:rsid wsp:val=&quot;00A81ACB&quot;/&gt;&lt;wsp:rsid wsp:val=&quot;00A92401&quot;/&gt;&lt;wsp:rsid wsp:val=&quot;00AA3F01&quot;/&gt;&lt;wsp:rsid wsp:val=&quot;00AA5B67&quot;/&gt;&lt;wsp:rsid wsp:val=&quot;00AB403C&quot;/&gt;&lt;wsp:rsid wsp:val=&quot;00AB4ECF&quot;/&gt;&lt;wsp:rsid wsp:val=&quot;00AB557E&quot;/&gt;&lt;wsp:rsid wsp:val=&quot;00AC3B77&quot;/&gt;&lt;wsp:rsid wsp:val=&quot;00AD1AB8&quot;/&gt;&lt;wsp:rsid wsp:val=&quot;00AD218C&quot;/&gt;&lt;wsp:rsid wsp:val=&quot;00AE0038&quot;/&gt;&lt;wsp:rsid wsp:val=&quot;00AE09E4&quot;/&gt;&lt;wsp:rsid wsp:val=&quot;00B03D99&quot;/&gt;&lt;wsp:rsid wsp:val=&quot;00B04234&quot;/&gt;&lt;wsp:rsid wsp:val=&quot;00B15099&quot;/&gt;&lt;wsp:rsid wsp:val=&quot;00B15801&quot;/&gt;&lt;wsp:rsid wsp:val=&quot;00B324D1&quot;/&gt;&lt;wsp:rsid wsp:val=&quot;00B3432E&quot;/&gt;&lt;wsp:rsid wsp:val=&quot;00B364A5&quot;/&gt;&lt;wsp:rsid wsp:val=&quot;00B365FA&quot;/&gt;&lt;wsp:rsid wsp:val=&quot;00B421CB&quot;/&gt;&lt;wsp:rsid wsp:val=&quot;00B44E52&quot;/&gt;&lt;wsp:rsid wsp:val=&quot;00B4601E&quot;/&gt;&lt;wsp:rsid wsp:val=&quot;00B52F06&quot;/&gt;&lt;wsp:rsid wsp:val=&quot;00B6594A&quot;/&gt;&lt;wsp:rsid wsp:val=&quot;00B704F8&quot;/&gt;&lt;wsp:rsid wsp:val=&quot;00B861DE&quot;/&gt;&lt;wsp:rsid wsp:val=&quot;00B87EEF&quot;/&gt;&lt;wsp:rsid wsp:val=&quot;00BB1D1B&quot;/&gt;&lt;wsp:rsid wsp:val=&quot;00BB7B4A&quot;/&gt;&lt;wsp:rsid wsp:val=&quot;00BC791B&quot;/&gt;&lt;wsp:rsid wsp:val=&quot;00BF6433&quot;/&gt;&lt;wsp:rsid wsp:val=&quot;00C11F43&quot;/&gt;&lt;wsp:rsid wsp:val=&quot;00C24CCF&quot;/&gt;&lt;wsp:rsid wsp:val=&quot;00C33535&quot;/&gt;&lt;wsp:rsid wsp:val=&quot;00C404E8&quot;/&gt;&lt;wsp:rsid wsp:val=&quot;00C434A1&quot;/&gt;&lt;wsp:rsid wsp:val=&quot;00C476C2&quot;/&gt;&lt;wsp:rsid wsp:val=&quot;00C563FA&quot;/&gt;&lt;wsp:rsid wsp:val=&quot;00C62C57&quot;/&gt;&lt;wsp:rsid wsp:val=&quot;00C634B7&quot;/&gt;&lt;wsp:rsid wsp:val=&quot;00C639E6&quot;/&gt;&lt;wsp:rsid wsp:val=&quot;00C66C96&quot;/&gt;&lt;wsp:rsid wsp:val=&quot;00C812C4&quot;/&gt;&lt;wsp:rsid wsp:val=&quot;00C8130E&quot;/&gt;&lt;wsp:rsid wsp:val=&quot;00C81767&quot;/&gt;&lt;wsp:rsid wsp:val=&quot;00CA3912&quot;/&gt;&lt;wsp:rsid wsp:val=&quot;00CB1561&quot;/&gt;&lt;wsp:rsid wsp:val=&quot;00CB1AD4&quot;/&gt;&lt;wsp:rsid wsp:val=&quot;00CC152A&quot;/&gt;&lt;wsp:rsid wsp:val=&quot;00CF046A&quot;/&gt;&lt;wsp:rsid wsp:val=&quot;00D16F25&quot;/&gt;&lt;wsp:rsid wsp:val=&quot;00D40181&quot;/&gt;&lt;wsp:rsid wsp:val=&quot;00D451D5&quot;/&gt;&lt;wsp:rsid wsp:val=&quot;00D47E83&quot;/&gt;&lt;wsp:rsid wsp:val=&quot;00D541EF&quot;/&gt;&lt;wsp:rsid wsp:val=&quot;00D61895&quot;/&gt;&lt;wsp:rsid wsp:val=&quot;00D646B0&quot;/&gt;&lt;wsp:rsid wsp:val=&quot;00DA1532&quot;/&gt;&lt;wsp:rsid wsp:val=&quot;00DA60E2&quot;/&gt;&lt;wsp:rsid wsp:val=&quot;00DC5F6C&quot;/&gt;&lt;wsp:rsid wsp:val=&quot;00DD1B1D&quot;/&gt;&lt;wsp:rsid wsp:val=&quot;00DD1F01&quot;/&gt;&lt;wsp:rsid wsp:val=&quot;00DE6C8A&quot;/&gt;&lt;wsp:rsid wsp:val=&quot;00E06AAB&quot;/&gt;&lt;wsp:rsid wsp:val=&quot;00E102F5&quot;/&gt;&lt;wsp:rsid wsp:val=&quot;00E26222&quot;/&gt;&lt;wsp:rsid wsp:val=&quot;00E32FE5&quot;/&gt;&lt;wsp:rsid wsp:val=&quot;00E34CE1&quot;/&gt;&lt;wsp:rsid wsp:val=&quot;00E45B21&quot;/&gt;&lt;wsp:rsid wsp:val=&quot;00E518C7&quot;/&gt;&lt;wsp:rsid wsp:val=&quot;00E55E24&quot;/&gt;&lt;wsp:rsid wsp:val=&quot;00E71EEE&quot;/&gt;&lt;wsp:rsid wsp:val=&quot;00E7216A&quot;/&gt;&lt;wsp:rsid wsp:val=&quot;00EB4C15&quot;/&gt;&lt;wsp:rsid wsp:val=&quot;00EC1CC0&quot;/&gt;&lt;wsp:rsid wsp:val=&quot;00ED35EE&quot;/&gt;&lt;wsp:rsid wsp:val=&quot;00EF0EC8&quot;/&gt;&lt;wsp:rsid wsp:val=&quot;00F02124&quot;/&gt;&lt;wsp:rsid wsp:val=&quot;00F06EB3&quot;/&gt;&lt;wsp:rsid wsp:val=&quot;00F131F0&quot;/&gt;&lt;wsp:rsid wsp:val=&quot;00F14711&quot;/&gt;&lt;wsp:rsid wsp:val=&quot;00F202C7&quot;/&gt;&lt;wsp:rsid wsp:val=&quot;00F30BD3&quot;/&gt;&lt;wsp:rsid wsp:val=&quot;00F3753F&quot;/&gt;&lt;wsp:rsid wsp:val=&quot;00F44A76&quot;/&gt;&lt;wsp:rsid wsp:val=&quot;00F611C9&quot;/&gt;&lt;wsp:rsid wsp:val=&quot;00F63E9C&quot;/&gt;&lt;wsp:rsid wsp:val=&quot;00F762AC&quot;/&gt;&lt;wsp:rsid wsp:val=&quot;00F778AC&quot;/&gt;&lt;wsp:rsid wsp:val=&quot;00F920CC&quot;/&gt;&lt;wsp:rsid wsp:val=&quot;00FA1653&quot;/&gt;&lt;wsp:rsid wsp:val=&quot;00FA2F45&quot;/&gt;&lt;wsp:rsid wsp:val=&quot;00FB6D0E&quot;/&gt;&lt;wsp:rsid wsp:val=&quot;00FE0159&quot;/&gt;&lt;wsp:rsid wsp:val=&quot;00FE230C&quot;/&gt;&lt;wsp:rsid wsp:val=&quot;00FE49AA&quot;/&gt;&lt;wsp:rsid wsp:val=&quot;00FF00A7&quot;/&gt;&lt;wsp:rsid wsp:val=&quot;00FF7AD6&quot;/&gt;&lt;wsp:rsid wsp:val=&quot;01F42C42&quot;/&gt;&lt;wsp:rsid wsp:val=&quot;04E02A12&quot;/&gt;&lt;wsp:rsid wsp:val=&quot;0D3A2581&quot;/&gt;&lt;wsp:rsid wsp:val=&quot;11866B72&quot;/&gt;&lt;wsp:rsid wsp:val=&quot;18E33C5E&quot;/&gt;&lt;wsp:rsid wsp:val=&quot;1E134B7F&quot;/&gt;&lt;wsp:rsid wsp:val=&quot;2F5D3746&quot;/&gt;&lt;wsp:rsid wsp:val=&quot;30F90572&quot;/&gt;&lt;wsp:rsid wsp:val=&quot;544B5AEE&quot;/&gt;&lt;wsp:rsid wsp:val=&quot;54BB60E1&quot;/&gt;&lt;wsp:rsid wsp:val=&quot;727A0070&quot;/&gt;&lt;wsp:rsid wsp:val=&quot;758C42E0&quot;/&gt;&lt;wsp:rsid wsp:val=&quot;79B27FEC&quot;/&gt;&lt;wsp:rsid wsp:val=&quot;7A21597E&quot;/&gt;&lt;wsp:rsid wsp:val=&quot;7C4B5B73&quot;/&gt;&lt;wsp:rsid wsp:val=&quot;7EE026F0&quot;/&gt;&lt;wsp:rsid wsp:val=&quot;7F8B5631&quot;/&gt;&lt;/wsp:rsids&gt;&lt;/w:docPr&gt;&lt;w:body&gt;&lt;w:p wsp:rsidR=&quot;00000000&quot; wsp:rsidRDefault=&quot;00AD218C&quot;&gt;&lt;m:oMathPara&gt;&lt;m:oMath&gt;&lt;m:f&gt;&lt;m:fPr&gt;&lt;m:ctrlPr&gt;&lt;w:rPr&gt;&lt;w:rFonts w:ascii=&quot;Cambria Math&quot; w:h-ansi=&quot;瀹嬩綋&quot;/&gt;&lt;wx:font wx:val=&quot;Cambria Mal=ath&quot;/&gt;&lt;w:sz w:vawspl=&quot;24&quot;/&gt; ws&lt;/w::varPr&gt;&lt;/m:ctrlPr&gt;&lt;/m:fPr&gt;&lt;m:num&gt;&lt;m:sSub&gt;&lt;m:sSubPr&gt;&lt;m:ctrlPr&gt;&lt;w:rPr&gt;&lt;w:rFonts w:ascii=&quot;Cambria Math&quot; w:h-ansi=&quot;瀹嬩綋&quot;/&gt;&lt;wx:font wx:val=&quot;Cambria Math&quot;/&gt;&lt;w:sz w:val=&quot;24&quot;/&gt;&lt;/w:rPr&gt;&lt;/m:ctrlPr&gt;&lt;/m:sSubPr&gt;&lt;m:e&gt;&lt;m:sSub&gt;&lt;m:sSubPal=r&gt;&lt;m:ctrlPr&gt;&lt;w:rPr&gt;wsp&lt;w:rFonts w ws:ascii=:va&quot;Cambria Math&quot; w:h-ansi=&quot;Cambria Math&quot;/&gt;&lt;wx:font wx:val=&quot;Cambria Math&quot;/&gt;&lt;w:sz w:val=&quot;24&quot;/&gt;&lt;/w:rPr&gt;&lt;/m:ctrlPr&gt;&lt;/m:sSubPr&gt;&lt;m:e&gt;&lt;m:r&gt;&lt;m:rPr&gt;&lt;m:sty m:val=&quot;p&quot;/&gt;&lt;/m:rPr&gt;&lt;w:rPr&gt;&lt;w:rFonts w:ascii=&quot;Cambria Math&quot; w:h-ansi=&quot;Cambria Math&quot;/&gt;&lt;wx:font wx:val=&quot;Cambria Math&quot;/&gt;&lt;w:sz w:val=&quot;24&quot;/&gt;&lt;/w:rPr&gt;&lt;m:t&gt;m&lt;/m:t&gt;&lt;/m:r&gt;&lt;/m:e&gt;&lt;m:sub&gt;&lt;m:r&gt;&lt;m:rPr&gt;&lt;m:sty m:val=&quot;p&quot;/&gt;&lt;/m:rPr&gt;&lt;w:rPr&gt;&lt;w:rFonts w:ascii=&quot;Cambria Math&quot; w:h-ansi=&quot;Cambria Math&quot;/&gt;&lt;wx:font wx:val=&quot;Cambria Math&quot;/&gt;&lt;w:sz w:val=&quot;24&quot;/&gt;&lt;/w:rPr&gt;&lt;m:t&gt;5&lt;/m:t&gt;&lt;/m:r&gt;&lt;/m:sub&gt;&lt;/m:sSub&gt;&lt;m:r&gt;&lt;m:rPr&gt;&lt;m:sty m:val=&quot;p&quot;/&gt;&lt;/m:rPr&gt;&lt;w:rPr&gt;&lt;w:rFonts w:ascii=&quot;Cambria Math&quot; w:h-ansi=&quot;瀹嬩綋&quot;/&gt;&lt;wx:font wx:val=&quot;瀹嬩綋&quot;/&gt;&lt;w:sz w:val=&quot;24&quot;/&gt;&lt;/w:rPr&gt;&lt;m:t&gt;-&lt;/m:t&gt;&lt;/m:r&gt;&lt;m:r&gt;&lt;m:rPr&gt;&lt;m:sty m:val=&quot;p&quot;/&gt;&lt;/m:rPr&gt;&lt;w:val=w:rPr&gt;&lt;w:rFonts w:asci:t&gt;5&lt;/i=&quot;Cambria Matr&gt;&lt;/m:h&quot; w:h-ans&lt;/m:sSi=&quot;瀹嬩綋&quot;/&gt;&lt;wx:font wx:val=&quot;Cambria Math&quot;/&gt;&lt;w:sz w:val=&quot;24&quot;/&gt;&lt;/w:rPr&gt;&lt;m:t&gt;m&lt;/m:t&gt;&lt;/m:r&gt;&lt;/m:e&gt;&lt;m:sub&gt;&lt;m:r&gt;&lt;m:rPr&gt;&lt;m:sty m:val=&quot;p&quot;/&gt;&lt;/m:rPr&gt;&lt;w:rPr&gt;&lt;w:rFonts w:ascii=&quot;Cambria Math&quot; w:h-ansi=&quot;瀹val=嬩綋&quot;/&gt;&lt;wx:font wx:val=&quot;Camb:t&gt;5&lt;/ria Math&quot;/&gt;&lt;w:sz w:vr&gt;&lt;/m:al=&quot;24&quot;/&gt;&lt;/w:rPr&lt;/m:sS&gt;&lt;m:t&gt;6&lt;/m:t&gt;&lt;/m:r&gt;&lt;/m:sub&gt;&lt;/m:sSub&gt;&lt;/m:num&gt;&lt;m:den&gt;&lt;m:sSub&gt;&lt;m:sSubPr&gt;&lt;m:ctrlPr&gt;&lt;w:rPr&gt;&lt;w:rFonts w:ascii=&quot;Cambria Math&quot; w:h-ansi=&quot;瀹嬩綋&quot;/&gt;&lt;wx:font wx:val=&quot;Cambria Math&quot;/&gt;&lt;w:瀹val=sz w:val=&quot;24&quot;/&gt;&lt;/w:rPr&gt;&lt;/m:ctrlPr&gt;5&lt;/&lt;/m:sSubPr&gt;&lt;m:e&gt;&lt;m:r&gt;&lt;m:rP/m:r&gt;&lt;m:sty m:val=&quot;p&quot;/&gt;&lt;/:sSm:rPr&gt;&lt;w:rPr&gt;&lt;w:rFonts w:ascii=&quot;Cambria Math&quot; w:h-ansi=&quot;瀹嬩綋&quot;/&gt;&lt;wx:font wx:val=&quot;Cambria Math&quot;/&gt;&lt;w:sz w:val=&quot;24&quot;/&gt;&lt;/w:rPr&gt;&lt;m:t&gt;m&lt;/m:t&gt;&lt;/m:r&gt;&lt;/m:e&gt;&lt;m:sub&gt;&lt;m:r&gt;&lt;m:rPal=r&gt;&lt;m:sty m:val=&quot;p&quot;/&gt;&lt;/m:rPr&gt;&lt;w:rPr&gt;&lt;w5&lt;/:rFonts w:ascii=&quot;Cambria Math/m:&quot; w:h-ansi=&quot;瀹嬩綋&quot;/&gt;&lt;wx:&gt;&lt;/:sSfont wx:val=&quot;Cambria Math&quot;/&gt;&lt;w:sz w:val=&quot;24&quot;/&gt;&lt;/w:rPr&gt;&lt;m:t&gt;5&lt;/m:t&gt;&lt;/m:r&gt;&lt;/m:sub&gt;&lt;/m:sSub&gt;&lt;/m:den&gt;&lt;/m:f&gt;&lt;/m:oMath&gt;&lt;/m:oMathPara&gt;&lt;/w:p&gt;&lt;w:sectPr wsp:rsidRal==&quot;00000000&quot;&gt;&lt;w:pgSz w:w=&quot;12240&quot; w:h=&quot;1585&lt;/40&quot;/&gt;&lt;w:pgMar w:top=&quot;1440&quot; w:rig/m:ht=&quot;1800&quot; w:bottom=&quot;1440&quot; w:left=&quot;1800&quot; w:header=&quot;720&quot; w:footer=&quot;720&quot; w:gutter=&quot;0&quot;/&gt;&lt;w:cols w:space=&quot;720&quot;/&gt;&lt;/w:sectPr&gt;&lt;/w:body&gt;&lt;/w:wordDocument&gt;">
            <v:imagedata r:id="rId30" o:title="" chromakey="white"/>
          </v:shape>
        </w:pict>
      </w:r>
      <w:r>
        <w:rPr>
          <w:rFonts w:hAnsi="宋体"/>
        </w:rPr>
        <w:instrText xml:space="preserve"> </w:instrText>
      </w:r>
      <w:r>
        <w:rPr>
          <w:rFonts w:hAnsi="宋体"/>
        </w:rPr>
        <w:fldChar w:fldCharType="separate"/>
      </w:r>
      <w:r>
        <w:pict>
          <v:shape id="_x0000_i1042" type="#_x0000_t75" style="width:129pt;height:66.75pt" equationxml="&lt;?xml version=&quot;1.0&quot; encoding=&quot;UTF-8&quot; standalone=&quot;yes&quot;?&gt;&#10;&#10;&#10;&#10;&#10;&#10;&#10;&#10;&#10;&#10;&#10;&#10;&#10;&#10;&#10;&#10;&lt;?mso-application progid=&quot;Word.Document&quot;?&gt;&#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2&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2119A0&quot;/&gt;&lt;wsp:rsid wsp:val=&quot;000006B7&quot;/&gt;&lt;wsp:rsid wsp:val=&quot;0001243C&quot;/&gt;&lt;wsp:rsid wsp:val=&quot;000262B5&quot;/&gt;&lt;wsp:rsid wsp:val=&quot;0002746D&quot;/&gt;&lt;wsp:rsid wsp:val=&quot;00031D22&quot;/&gt;&lt;wsp:rsid wsp:val=&quot;000333E0&quot;/&gt;&lt;wsp:rsid wsp:val=&quot;0003627D&quot;/&gt;&lt;wsp:rsid wsp:val=&quot;00047200&quot;/&gt;&lt;wsp:rsid wsp:val=&quot;00047D70&quot;/&gt;&lt;wsp:rsid wsp:val=&quot;000563E5&quot;/&gt;&lt;wsp:rsid wsp:val=&quot;00057286&quot;/&gt;&lt;wsp:rsid wsp:val=&quot;00080F13&quot;/&gt;&lt;wsp:rsid wsp:val=&quot;00081551&quot;/&gt;&lt;wsp:rsid wsp:val=&quot;000818BB&quot;/&gt;&lt;wsp:rsid wsp:val=&quot;00083191&quot;/&gt;&lt;wsp:rsid wsp:val=&quot;000A3251&quot;/&gt;&lt;wsp:rsid wsp:val=&quot;000A4045&quot;/&gt;&lt;wsp:rsid wsp:val=&quot;000B1695&quot;/&gt;&lt;wsp:rsid wsp:val=&quot;000B7A82&quot;/&gt;&lt;wsp:rsid wsp:val=&quot;000C5B03&quot;/&gt;&lt;wsp:rsid wsp:val=&quot;000C7E05&quot;/&gt;&lt;wsp:rsid wsp:val=&quot;000D0B43&quot;/&gt;&lt;wsp:rsid wsp:val=&quot;000D2E40&quot;/&gt;&lt;wsp:rsid wsp:val=&quot;000E044B&quot;/&gt;&lt;wsp:rsid wsp:val=&quot;000E2728&quot;/&gt;&lt;wsp:rsid wsp:val=&quot;000E65BF&quot;/&gt;&lt;wsp:rsid wsp:val=&quot;000F1C08&quot;/&gt;&lt;wsp:rsid wsp:val=&quot;000F1E6C&quot;/&gt;&lt;wsp:rsid wsp:val=&quot;000F543F&quot;/&gt;&lt;wsp:rsid wsp:val=&quot;00102906&quot;/&gt;&lt;wsp:rsid wsp:val=&quot;0010335D&quot;/&gt;&lt;wsp:rsid wsp:val=&quot;00116478&quot;/&gt;&lt;wsp:rsid wsp:val=&quot;0013270B&quot;/&gt;&lt;wsp:rsid wsp:val=&quot;001516DE&quot;/&gt;&lt;wsp:rsid wsp:val=&quot;00151D34&quot;/&gt;&lt;wsp:rsid wsp:val=&quot;001564B2&quot;/&gt;&lt;wsp:rsid wsp:val=&quot;0017532F&quot;/&gt;&lt;wsp:rsid wsp:val=&quot;0017761E&quot;/&gt;&lt;wsp:rsid wsp:val=&quot;00185C2D&quot;/&gt;&lt;wsp:rsid wsp:val=&quot;001B3674&quot;/&gt;&lt;wsp:rsid wsp:val=&quot;001C3723&quot;/&gt;&lt;wsp:rsid wsp:val=&quot;001D2D8D&quot;/&gt;&lt;wsp:rsid wsp:val=&quot;001F18C5&quot;/&gt;&lt;wsp:rsid wsp:val=&quot;001F46A6&quot;/&gt;&lt;wsp:rsid wsp:val=&quot;002119A0&quot;/&gt;&lt;wsp:rsid wsp:val=&quot;00221F5B&quot;/&gt;&lt;wsp:rsid wsp:val=&quot;0022219A&quot;/&gt;&lt;wsp:rsid wsp:val=&quot;00222D8B&quot;/&gt;&lt;wsp:rsid wsp:val=&quot;00251E49&quot;/&gt;&lt;wsp:rsid wsp:val=&quot;00253153&quot;/&gt;&lt;wsp:rsid wsp:val=&quot;0025755B&quot;/&gt;&lt;wsp:rsid wsp:val=&quot;00265AFD&quot;/&gt;&lt;wsp:rsid wsp:val=&quot;00265DFC&quot;/&gt;&lt;wsp:rsid wsp:val=&quot;00282C81&quot;/&gt;&lt;wsp:rsid wsp:val=&quot;002863E8&quot;/&gt;&lt;wsp:rsid wsp:val=&quot;002873F9&quot;/&gt;&lt;wsp:rsid wsp:val=&quot;00287AD7&quot;/&gt;&lt;wsp:rsid wsp:val=&quot;002B1B83&quot;/&gt;&lt;wsp:rsid wsp:val=&quot;002B2572&quot;/&gt;&lt;wsp:rsid wsp:val=&quot;002C2ABC&quot;/&gt;&lt;wsp:rsid wsp:val=&quot;002D2041&quot;/&gt;&lt;wsp:rsid wsp:val=&quot;002D25A8&quot;/&gt;&lt;wsp:rsid wsp:val=&quot;002D5793&quot;/&gt;&lt;wsp:rsid wsp:val=&quot;002F2735&quot;/&gt;&lt;wsp:rsid wsp:val=&quot;002F5211&quot;/&gt;&lt;wsp:rsid wsp:val=&quot;002F554B&quot;/&gt;&lt;wsp:rsid wsp:val=&quot;00301B21&quot;/&gt;&lt;wsp:rsid wsp:val=&quot;00302EB4&quot;/&gt;&lt;wsp:rsid wsp:val=&quot;00304BAB&quot;/&gt;&lt;wsp:rsid wsp:val=&quot;00345FB9&quot;/&gt;&lt;wsp:rsid wsp:val=&quot;00351BD9&quot;/&gt;&lt;wsp:rsid wsp:val=&quot;00351E85&quot;/&gt;&lt;wsp:rsid wsp:val=&quot;003567E1&quot;/&gt;&lt;wsp:rsid wsp:val=&quot;0036091E&quot;/&gt;&lt;wsp:rsid wsp:val=&quot;00366EF4&quot;/&gt;&lt;wsp:rsid wsp:val=&quot;00371D56&quot;/&gt;&lt;wsp:rsid wsp:val=&quot;0037756E&quot;/&gt;&lt;wsp:rsid wsp:val=&quot;003A016F&quot;/&gt;&lt;wsp:rsid wsp:val=&quot;003A7D6C&quot;/&gt;&lt;wsp:rsid wsp:val=&quot;003B0296&quot;/&gt;&lt;wsp:rsid wsp:val=&quot;003D3D37&quot;/&gt;&lt;wsp:rsid wsp:val=&quot;003E2816&quot;/&gt;&lt;wsp:rsid wsp:val=&quot;003E5DAD&quot;/&gt;&lt;wsp:rsid wsp:val=&quot;003F3C25&quot;/&gt;&lt;wsp:rsid wsp:val=&quot;003F4B85&quot;/&gt;&lt;wsp:rsid wsp:val=&quot;0040516F&quot;/&gt;&lt;wsp:rsid wsp:val=&quot;00410E1B&quot;/&gt;&lt;wsp:rsid wsp:val=&quot;00411490&quot;/&gt;&lt;wsp:rsid wsp:val=&quot;00416B96&quot;/&gt;&lt;wsp:rsid wsp:val=&quot;0042113B&quot;/&gt;&lt;wsp:rsid wsp:val=&quot;00430F29&quot;/&gt;&lt;wsp:rsid wsp:val=&quot;00432C58&quot;/&gt;&lt;wsp:rsid wsp:val=&quot;00452180&quot;/&gt;&lt;wsp:rsid wsp:val=&quot;004614F0&quot;/&gt;&lt;wsp:rsid wsp:val=&quot;00463A6D&quot;/&gt;&lt;wsp:rsid wsp:val=&quot;00463B6A&quot;/&gt;&lt;wsp:rsid wsp:val=&quot;00470E36&quot;/&gt;&lt;wsp:rsid wsp:val=&quot;00474D66&quot;/&gt;&lt;wsp:rsid wsp:val=&quot;004827D2&quot;/&gt;&lt;wsp:rsid wsp:val=&quot;00491CD4&quot;/&gt;&lt;wsp:rsid wsp:val=&quot;004940AF&quot;/&gt;&lt;wsp:rsid wsp:val=&quot;00494F3C&quot;/&gt;&lt;wsp:rsid wsp:val=&quot;004A1B7B&quot;/&gt;&lt;wsp:rsid wsp:val=&quot;004A7DE3&quot;/&gt;&lt;wsp:rsid wsp:val=&quot;004C58FB&quot;/&gt;&lt;wsp:rsid wsp:val=&quot;004C62FF&quot;/&gt;&lt;wsp:rsid wsp:val=&quot;00504AFD&quot;/&gt;&lt;wsp:rsid wsp:val=&quot;005065C7&quot;/&gt;&lt;wsp:rsid wsp:val=&quot;00514E28&quot;/&gt;&lt;wsp:rsid wsp:val=&quot;0051681D&quot;/&gt;&lt;wsp:rsid wsp:val=&quot;005229D6&quot;/&gt;&lt;wsp:rsid wsp:val=&quot;005270CE&quot;/&gt;&lt;wsp:rsid wsp:val=&quot;00536A18&quot;/&gt;&lt;wsp:rsid wsp:val=&quot;00542F0A&quot;/&gt;&lt;wsp:rsid wsp:val=&quot;00550773&quot;/&gt;&lt;wsp:rsid wsp:val=&quot;00562CF4&quot;/&gt;&lt;wsp:rsid wsp:val=&quot;00562D5E&quot;/&gt;&lt;wsp:rsid wsp:val=&quot;00573B89&quot;/&gt;&lt;wsp:rsid wsp:val=&quot;00576D37&quot;/&gt;&lt;wsp:rsid wsp:val=&quot;005820DB&quot;/&gt;&lt;wsp:rsid wsp:val=&quot;005837AF&quot;/&gt;&lt;wsp:rsid wsp:val=&quot;00586A7A&quot;/&gt;&lt;wsp:rsid wsp:val=&quot;005939D9&quot;/&gt;&lt;wsp:rsid wsp:val=&quot;00593B1B&quot;/&gt;&lt;wsp:rsid wsp:val=&quot;005B1116&quot;/&gt;&lt;wsp:rsid wsp:val=&quot;005B71D0&quot;/&gt;&lt;wsp:rsid wsp:val=&quot;005D1A3E&quot;/&gt;&lt;wsp:rsid wsp:val=&quot;005D7721&quot;/&gt;&lt;wsp:rsid wsp:val=&quot;005E4B67&quot;/&gt;&lt;wsp:rsid wsp:val=&quot;005E6478&quot;/&gt;&lt;wsp:rsid wsp:val=&quot;005F7A60&quot;/&gt;&lt;wsp:rsid wsp:val=&quot;00601828&quot;/&gt;&lt;wsp:rsid wsp:val=&quot;00601E29&quot;/&gt;&lt;wsp:rsid wsp:val=&quot;00606438&quot;/&gt;&lt;wsp:rsid wsp:val=&quot;0063450F&quot;/&gt;&lt;wsp:rsid wsp:val=&quot;006367C6&quot;/&gt;&lt;wsp:rsid wsp:val=&quot;00640F19&quot;/&gt;&lt;wsp:rsid wsp:val=&quot;00642B0C&quot;/&gt;&lt;wsp:rsid wsp:val=&quot;00656388&quot;/&gt;&lt;wsp:rsid wsp:val=&quot;006730FE&quot;/&gt;&lt;wsp:rsid wsp:val=&quot;00684A88&quot;/&gt;&lt;wsp:rsid wsp:val=&quot;006857FE&quot;/&gt;&lt;wsp:rsid wsp:val=&quot;006959CB&quot;/&gt;&lt;wsp:rsid wsp:val=&quot;006A4603&quot;/&gt;&lt;wsp:rsid wsp:val=&quot;006A4731&quot;/&gt;&lt;wsp:rsid wsp:val=&quot;006B0F20&quot;/&gt;&lt;wsp:rsid wsp:val=&quot;006C15DE&quot;/&gt;&lt;wsp:rsid wsp:val=&quot;006C41E9&quot;/&gt;&lt;wsp:rsid wsp:val=&quot;006F3CF2&quot;/&gt;&lt;wsp:rsid wsp:val=&quot;006F6827&quot;/&gt;&lt;wsp:rsid wsp:val=&quot;007049C4&quot;/&gt;&lt;wsp:rsid wsp:val=&quot;00705E0D&quot;/&gt;&lt;wsp:rsid wsp:val=&quot;007177F4&quot;/&gt;&lt;wsp:rsid wsp:val=&quot;00727536&quot;/&gt;&lt;wsp:rsid wsp:val=&quot;00740A8E&quot;/&gt;&lt;wsp:rsid wsp:val=&quot;00751BEA&quot;/&gt;&lt;wsp:rsid wsp:val=&quot;00764623&quot;/&gt;&lt;wsp:rsid wsp:val=&quot;007674B5&quot;/&gt;&lt;wsp:rsid wsp:val=&quot;007936B2&quot;/&gt;&lt;wsp:rsid wsp:val=&quot;00795F14&quot;/&gt;&lt;wsp:rsid wsp:val=&quot;00797FDF&quot;/&gt;&lt;wsp:rsid wsp:val=&quot;007B0A25&quot;/&gt;&lt;wsp:rsid wsp:val=&quot;007B76DB&quot;/&gt;&lt;wsp:rsid wsp:val=&quot;007C6DEA&quot;/&gt;&lt;wsp:rsid wsp:val=&quot;007D7AC8&quot;/&gt;&lt;wsp:rsid wsp:val=&quot;007E440E&quot;/&gt;&lt;wsp:rsid wsp:val=&quot;007F11DD&quot;/&gt;&lt;wsp:rsid wsp:val=&quot;007F4E55&quot;/&gt;&lt;wsp:rsid wsp:val=&quot;007F7191&quot;/&gt;&lt;wsp:rsid wsp:val=&quot;00813F03&quot;/&gt;&lt;wsp:rsid wsp:val=&quot;00816501&quot;/&gt;&lt;wsp:rsid wsp:val=&quot;00833960&quot;/&gt;&lt;wsp:rsid wsp:val=&quot;00887CA8&quot;/&gt;&lt;wsp:rsid wsp:val=&quot;00894DE3&quot;/&gt;&lt;wsp:rsid wsp:val=&quot;008B53A7&quot;/&gt;&lt;wsp:rsid wsp:val=&quot;008C0C8E&quot;/&gt;&lt;wsp:rsid wsp:val=&quot;008D474A&quot;/&gt;&lt;wsp:rsid wsp:val=&quot;008D7258&quot;/&gt;&lt;wsp:rsid wsp:val=&quot;008E546A&quot;/&gt;&lt;wsp:rsid wsp:val=&quot;00900D9F&quot;/&gt;&lt;wsp:rsid wsp:val=&quot;00913CA7&quot;/&gt;&lt;wsp:rsid wsp:val=&quot;009216E9&quot;/&gt;&lt;wsp:rsid wsp:val=&quot;0092454A&quot;/&gt;&lt;wsp:rsid wsp:val=&quot;009419A2&quot;/&gt;&lt;wsp:rsid wsp:val=&quot;009565D5&quot;/&gt;&lt;wsp:rsid wsp:val=&quot;009637B5&quot;/&gt;&lt;wsp:rsid wsp:val=&quot;009708A7&quot;/&gt;&lt;wsp:rsid wsp:val=&quot;00972C23&quot;/&gt;&lt;wsp:rsid wsp:val=&quot;00985A5E&quot;/&gt;&lt;wsp:rsid wsp:val=&quot;00996C9C&quot;/&gt;&lt;wsp:rsid wsp:val=&quot;009A04D7&quot;/&gt;&lt;wsp:rsid wsp:val=&quot;009A1FEB&quot;/&gt;&lt;wsp:rsid wsp:val=&quot;009C42C9&quot;/&gt;&lt;wsp:rsid wsp:val=&quot;009D45CA&quot;/&gt;&lt;wsp:rsid wsp:val=&quot;00A07756&quot;/&gt;&lt;wsp:rsid wsp:val=&quot;00A229A2&quot;/&gt;&lt;wsp:rsid wsp:val=&quot;00A2372A&quot;/&gt;&lt;wsp:rsid wsp:val=&quot;00A36DD9&quot;/&gt;&lt;wsp:rsid wsp:val=&quot;00A47983&quot;/&gt;&lt;wsp:rsid wsp:val=&quot;00A50EFF&quot;/&gt;&lt;wsp:rsid wsp:val=&quot;00A55DE0&quot;/&gt;&lt;wsp:rsid wsp:val=&quot;00A72A77&quot;/&gt;&lt;wsp:rsid wsp:val=&quot;00A81ACB&quot;/&gt;&lt;wsp:rsid wsp:val=&quot;00A92401&quot;/&gt;&lt;wsp:rsid wsp:val=&quot;00AA3F01&quot;/&gt;&lt;wsp:rsid wsp:val=&quot;00AA5B67&quot;/&gt;&lt;wsp:rsid wsp:val=&quot;00AB403C&quot;/&gt;&lt;wsp:rsid wsp:val=&quot;00AB4ECF&quot;/&gt;&lt;wsp:rsid wsp:val=&quot;00AB557E&quot;/&gt;&lt;wsp:rsid wsp:val=&quot;00AC3B77&quot;/&gt;&lt;wsp:rsid wsp:val=&quot;00AD1AB8&quot;/&gt;&lt;wsp:rsid wsp:val=&quot;00AD218C&quot;/&gt;&lt;wsp:rsid wsp:val=&quot;00AE0038&quot;/&gt;&lt;wsp:rsid wsp:val=&quot;00AE09E4&quot;/&gt;&lt;wsp:rsid wsp:val=&quot;00B03D99&quot;/&gt;&lt;wsp:rsid wsp:val=&quot;00B04234&quot;/&gt;&lt;wsp:rsid wsp:val=&quot;00B15099&quot;/&gt;&lt;wsp:rsid wsp:val=&quot;00B15801&quot;/&gt;&lt;wsp:rsid wsp:val=&quot;00B324D1&quot;/&gt;&lt;wsp:rsid wsp:val=&quot;00B3432E&quot;/&gt;&lt;wsp:rsid wsp:val=&quot;00B364A5&quot;/&gt;&lt;wsp:rsid wsp:val=&quot;00B365FA&quot;/&gt;&lt;wsp:rsid wsp:val=&quot;00B421CB&quot;/&gt;&lt;wsp:rsid wsp:val=&quot;00B44E52&quot;/&gt;&lt;wsp:rsid wsp:val=&quot;00B4601E&quot;/&gt;&lt;wsp:rsid wsp:val=&quot;00B52F06&quot;/&gt;&lt;wsp:rsid wsp:val=&quot;00B6594A&quot;/&gt;&lt;wsp:rsid wsp:val=&quot;00B704F8&quot;/&gt;&lt;wsp:rsid wsp:val=&quot;00B861DE&quot;/&gt;&lt;wsp:rsid wsp:val=&quot;00B87EEF&quot;/&gt;&lt;wsp:rsid wsp:val=&quot;00BB1D1B&quot;/&gt;&lt;wsp:rsid wsp:val=&quot;00BB7B4A&quot;/&gt;&lt;wsp:rsid wsp:val=&quot;00BC791B&quot;/&gt;&lt;wsp:rsid wsp:val=&quot;00BF6433&quot;/&gt;&lt;wsp:rsid wsp:val=&quot;00C11F43&quot;/&gt;&lt;wsp:rsid wsp:val=&quot;00C24CCF&quot;/&gt;&lt;wsp:rsid wsp:val=&quot;00C33535&quot;/&gt;&lt;wsp:rsid wsp:val=&quot;00C404E8&quot;/&gt;&lt;wsp:rsid wsp:val=&quot;00C434A1&quot;/&gt;&lt;wsp:rsid wsp:val=&quot;00C476C2&quot;/&gt;&lt;wsp:rsid wsp:val=&quot;00C563FA&quot;/&gt;&lt;wsp:rsid wsp:val=&quot;00C62C57&quot;/&gt;&lt;wsp:rsid wsp:val=&quot;00C634B7&quot;/&gt;&lt;wsp:rsid wsp:val=&quot;00C639E6&quot;/&gt;&lt;wsp:rsid wsp:val=&quot;00C66C96&quot;/&gt;&lt;wsp:rsid wsp:val=&quot;00C812C4&quot;/&gt;&lt;wsp:rsid wsp:val=&quot;00C8130E&quot;/&gt;&lt;wsp:rsid wsp:val=&quot;00C81767&quot;/&gt;&lt;wsp:rsid wsp:val=&quot;00CA3912&quot;/&gt;&lt;wsp:rsid wsp:val=&quot;00CB1561&quot;/&gt;&lt;wsp:rsid wsp:val=&quot;00CB1AD4&quot;/&gt;&lt;wsp:rsid wsp:val=&quot;00CC152A&quot;/&gt;&lt;wsp:rsid wsp:val=&quot;00CF046A&quot;/&gt;&lt;wsp:rsid wsp:val=&quot;00D16F25&quot;/&gt;&lt;wsp:rsid wsp:val=&quot;00D40181&quot;/&gt;&lt;wsp:rsid wsp:val=&quot;00D451D5&quot;/&gt;&lt;wsp:rsid wsp:val=&quot;00D47E83&quot;/&gt;&lt;wsp:rsid wsp:val=&quot;00D541EF&quot;/&gt;&lt;wsp:rsid wsp:val=&quot;00D61895&quot;/&gt;&lt;wsp:rsid wsp:val=&quot;00D646B0&quot;/&gt;&lt;wsp:rsid wsp:val=&quot;00DA1532&quot;/&gt;&lt;wsp:rsid wsp:val=&quot;00DA60E2&quot;/&gt;&lt;wsp:rsid wsp:val=&quot;00DC5F6C&quot;/&gt;&lt;wsp:rsid wsp:val=&quot;00DD1B1D&quot;/&gt;&lt;wsp:rsid wsp:val=&quot;00DD1F01&quot;/&gt;&lt;wsp:rsid wsp:val=&quot;00DE6C8A&quot;/&gt;&lt;wsp:rsid wsp:val=&quot;00E06AAB&quot;/&gt;&lt;wsp:rsid wsp:val=&quot;00E102F5&quot;/&gt;&lt;wsp:rsid wsp:val=&quot;00E26222&quot;/&gt;&lt;wsp:rsid wsp:val=&quot;00E32FE5&quot;/&gt;&lt;wsp:rsid wsp:val=&quot;00E34CE1&quot;/&gt;&lt;wsp:rsid wsp:val=&quot;00E45B21&quot;/&gt;&lt;wsp:rsid wsp:val=&quot;00E518C7&quot;/&gt;&lt;wsp:rsid wsp:val=&quot;00E55E24&quot;/&gt;&lt;wsp:rsid wsp:val=&quot;00E71EEE&quot;/&gt;&lt;wsp:rsid wsp:val=&quot;00E7216A&quot;/&gt;&lt;wsp:rsid wsp:val=&quot;00EB4C15&quot;/&gt;&lt;wsp:rsid wsp:val=&quot;00EC1CC0&quot;/&gt;&lt;wsp:rsid wsp:val=&quot;00ED35EE&quot;/&gt;&lt;wsp:rsid wsp:val=&quot;00EF0EC8&quot;/&gt;&lt;wsp:rsid wsp:val=&quot;00F02124&quot;/&gt;&lt;wsp:rsid wsp:val=&quot;00F06EB3&quot;/&gt;&lt;wsp:rsid wsp:val=&quot;00F131F0&quot;/&gt;&lt;wsp:rsid wsp:val=&quot;00F14711&quot;/&gt;&lt;wsp:rsid wsp:val=&quot;00F202C7&quot;/&gt;&lt;wsp:rsid wsp:val=&quot;00F30BD3&quot;/&gt;&lt;wsp:rsid wsp:val=&quot;00F3753F&quot;/&gt;&lt;wsp:rsid wsp:val=&quot;00F44A76&quot;/&gt;&lt;wsp:rsid wsp:val=&quot;00F611C9&quot;/&gt;&lt;wsp:rsid wsp:val=&quot;00F63E9C&quot;/&gt;&lt;wsp:rsid wsp:val=&quot;00F762AC&quot;/&gt;&lt;wsp:rsid wsp:val=&quot;00F778AC&quot;/&gt;&lt;wsp:rsid wsp:val=&quot;00F920CC&quot;/&gt;&lt;wsp:rsid wsp:val=&quot;00FA1653&quot;/&gt;&lt;wsp:rsid wsp:val=&quot;00FA2F45&quot;/&gt;&lt;wsp:rsid wsp:val=&quot;00FB6D0E&quot;/&gt;&lt;wsp:rsid wsp:val=&quot;00FE0159&quot;/&gt;&lt;wsp:rsid wsp:val=&quot;00FE230C&quot;/&gt;&lt;wsp:rsid wsp:val=&quot;00FE49AA&quot;/&gt;&lt;wsp:rsid wsp:val=&quot;00FF00A7&quot;/&gt;&lt;wsp:rsid wsp:val=&quot;00FF7AD6&quot;/&gt;&lt;wsp:rsid wsp:val=&quot;01F42C42&quot;/&gt;&lt;wsp:rsid wsp:val=&quot;04E02A12&quot;/&gt;&lt;wsp:rsid wsp:val=&quot;0D3A2581&quot;/&gt;&lt;wsp:rsid wsp:val=&quot;11866B72&quot;/&gt;&lt;wsp:rsid wsp:val=&quot;18E33C5E&quot;/&gt;&lt;wsp:rsid wsp:val=&quot;1E134B7F&quot;/&gt;&lt;wsp:rsid wsp:val=&quot;2F5D3746&quot;/&gt;&lt;wsp:rsid wsp:val=&quot;30F90572&quot;/&gt;&lt;wsp:rsid wsp:val=&quot;544B5AEE&quot;/&gt;&lt;wsp:rsid wsp:val=&quot;54BB60E1&quot;/&gt;&lt;wsp:rsid wsp:val=&quot;727A0070&quot;/&gt;&lt;wsp:rsid wsp:val=&quot;758C42E0&quot;/&gt;&lt;wsp:rsid wsp:val=&quot;79B27FEC&quot;/&gt;&lt;wsp:rsid wsp:val=&quot;7A21597E&quot;/&gt;&lt;wsp:rsid wsp:val=&quot;7C4B5B73&quot;/&gt;&lt;wsp:rsid wsp:val=&quot;7EE026F0&quot;/&gt;&lt;wsp:rsid wsp:val=&quot;7F8B5631&quot;/&gt;&lt;/wsp:rsids&gt;&lt;/w:docPr&gt;&lt;w:body&gt;&lt;w:p wsp:rsidR=&quot;00000000&quot; wsp:rsidRDefault=&quot;00AD218C&quot;&gt;&lt;m:oMathPara&gt;&lt;m:oMath&gt;&lt;m:f&gt;&lt;m:fPr&gt;&lt;m:ctrlPr&gt;&lt;w:rPr&gt;&lt;w:rFonts w:ascii=&quot;Cambria Math&quot; w:h-ansi=&quot;瀹嬩綋&quot;/&gt;&lt;wx:font wx:val=&quot;Cambria Mal=ath&quot;/&gt;&lt;w:sz w:vawspl=&quot;24&quot;/&gt; ws&lt;/w::varPr&gt;&lt;/m:ctrlPr&gt;&lt;/m:fPr&gt;&lt;m:num&gt;&lt;m:sSub&gt;&lt;m:sSubPr&gt;&lt;m:ctrlPr&gt;&lt;w:rPr&gt;&lt;w:rFonts w:ascii=&quot;Cambria Math&quot; w:h-ansi=&quot;瀹嬩綋&quot;/&gt;&lt;wx:font wx:val=&quot;Cambria Math&quot;/&gt;&lt;w:sz w:val=&quot;24&quot;/&gt;&lt;/w:rPr&gt;&lt;/m:ctrlPr&gt;&lt;/m:sSubPr&gt;&lt;m:e&gt;&lt;m:sSub&gt;&lt;m:sSubPal=r&gt;&lt;m:ctrlPr&gt;&lt;w:rPr&gt;wsp&lt;w:rFonts w ws:ascii=:va&quot;Cambria Math&quot; w:h-ansi=&quot;Cambria Math&quot;/&gt;&lt;wx:font wx:val=&quot;Cambria Math&quot;/&gt;&lt;w:sz w:val=&quot;24&quot;/&gt;&lt;/w:rPr&gt;&lt;/m:ctrlPr&gt;&lt;/m:sSubPr&gt;&lt;m:e&gt;&lt;m:r&gt;&lt;m:rPr&gt;&lt;m:sty m:val=&quot;p&quot;/&gt;&lt;/m:rPr&gt;&lt;w:rPr&gt;&lt;w:rFonts w:ascii=&quot;Cambria Math&quot; w:h-ansi=&quot;Cambria Math&quot;/&gt;&lt;wx:font wx:val=&quot;Cambria Math&quot;/&gt;&lt;w:sz w:val=&quot;24&quot;/&gt;&lt;/w:rPr&gt;&lt;m:t&gt;m&lt;/m:t&gt;&lt;/m:r&gt;&lt;/m:e&gt;&lt;m:sub&gt;&lt;m:r&gt;&lt;m:rPr&gt;&lt;m:sty m:val=&quot;p&quot;/&gt;&lt;/m:rPr&gt;&lt;w:rPr&gt;&lt;w:rFonts w:ascii=&quot;Cambria Math&quot; w:h-ansi=&quot;Cambria Math&quot;/&gt;&lt;wx:font wx:val=&quot;Cambria Math&quot;/&gt;&lt;w:sz w:val=&quot;24&quot;/&gt;&lt;/w:rPr&gt;&lt;m:t&gt;5&lt;/m:t&gt;&lt;/m:r&gt;&lt;/m:sub&gt;&lt;/m:sSub&gt;&lt;m:r&gt;&lt;m:rPr&gt;&lt;m:sty m:val=&quot;p&quot;/&gt;&lt;/m:rPr&gt;&lt;w:rPr&gt;&lt;w:rFonts w:ascii=&quot;Cambria Math&quot; w:h-ansi=&quot;瀹嬩綋&quot;/&gt;&lt;wx:font wx:val=&quot;瀹嬩綋&quot;/&gt;&lt;w:sz w:val=&quot;24&quot;/&gt;&lt;/w:rPr&gt;&lt;m:t&gt;-&lt;/m:t&gt;&lt;/m:r&gt;&lt;m:r&gt;&lt;m:rPr&gt;&lt;m:sty m:val=&quot;p&quot;/&gt;&lt;/m:rPr&gt;&lt;w:val=w:rPr&gt;&lt;w:rFonts w:asci:t&gt;5&lt;/i=&quot;Cambria Matr&gt;&lt;/m:h&quot; w:h-ans&lt;/m:sSi=&quot;瀹嬩綋&quot;/&gt;&lt;wx:font wx:val=&quot;Cambria Math&quot;/&gt;&lt;w:sz w:val=&quot;24&quot;/&gt;&lt;/w:rPr&gt;&lt;m:t&gt;m&lt;/m:t&gt;&lt;/m:r&gt;&lt;/m:e&gt;&lt;m:sub&gt;&lt;m:r&gt;&lt;m:rPr&gt;&lt;m:sty m:val=&quot;p&quot;/&gt;&lt;/m:rPr&gt;&lt;w:rPr&gt;&lt;w:rFonts w:ascii=&quot;Cambria Math&quot; w:h-ansi=&quot;瀹val=嬩綋&quot;/&gt;&lt;wx:font wx:val=&quot;Camb:t&gt;5&lt;/ria Math&quot;/&gt;&lt;w:sz w:vr&gt;&lt;/m:al=&quot;24&quot;/&gt;&lt;/w:rPr&lt;/m:sS&gt;&lt;m:t&gt;6&lt;/m:t&gt;&lt;/m:r&gt;&lt;/m:sub&gt;&lt;/m:sSub&gt;&lt;/m:num&gt;&lt;m:den&gt;&lt;m:sSub&gt;&lt;m:sSubPr&gt;&lt;m:ctrlPr&gt;&lt;w:rPr&gt;&lt;w:rFonts w:ascii=&quot;Cambria Math&quot; w:h-ansi=&quot;瀹嬩綋&quot;/&gt;&lt;wx:font wx:val=&quot;Cambria Math&quot;/&gt;&lt;w:瀹val=sz w:val=&quot;24&quot;/&gt;&lt;/w:rPr&gt;&lt;/m:ctrlPr&gt;5&lt;/&lt;/m:sSubPr&gt;&lt;m:e&gt;&lt;m:r&gt;&lt;m:rP/m:r&gt;&lt;m:sty m:val=&quot;p&quot;/&gt;&lt;/:sSm:rPr&gt;&lt;w:rPr&gt;&lt;w:rFonts w:ascii=&quot;Cambria Math&quot; w:h-ansi=&quot;瀹嬩綋&quot;/&gt;&lt;wx:font wx:val=&quot;Cambria Math&quot;/&gt;&lt;w:sz w:val=&quot;24&quot;/&gt;&lt;/w:rPr&gt;&lt;m:t&gt;m&lt;/m:t&gt;&lt;/m:r&gt;&lt;/m:e&gt;&lt;m:sub&gt;&lt;m:r&gt;&lt;m:rPal=r&gt;&lt;m:sty m:val=&quot;p&quot;/&gt;&lt;/m:rPr&gt;&lt;w:rPr&gt;&lt;w5&lt;/:rFonts w:ascii=&quot;Cambria Math/m:&quot; w:h-ansi=&quot;瀹嬩綋&quot;/&gt;&lt;wx:&gt;&lt;/:sSfont wx:val=&quot;Cambria Math&quot;/&gt;&lt;w:sz w:val=&quot;24&quot;/&gt;&lt;/w:rPr&gt;&lt;m:t&gt;5&lt;/m:t&gt;&lt;/m:r&gt;&lt;/m:sub&gt;&lt;/m:sSub&gt;&lt;/m:den&gt;&lt;/m:f&gt;&lt;/m:oMath&gt;&lt;/m:oMathPara&gt;&lt;/w:p&gt;&lt;w:sectPr wsp:rsidRal==&quot;00000000&quot;&gt;&lt;w:pgSz w:w=&quot;12240&quot; w:h=&quot;1585&lt;/40&quot;/&gt;&lt;w:pgMar w:top=&quot;1440&quot; w:rig/m:ht=&quot;1800&quot; w:bottom=&quot;1440&quot; w:left=&quot;1800&quot; w:header=&quot;720&quot; w:footer=&quot;720&quot; w:gutter=&quot;0&quot;/&gt;&lt;w:cols w:space=&quot;720&quot;/&gt;&lt;/w:sectPr&gt;&lt;/w:body&gt;&lt;/w:wordDocument&gt;">
            <v:imagedata r:id="rId30" o:title="" chromakey="white"/>
          </v:shape>
        </w:pict>
      </w:r>
      <w:r>
        <w:rPr>
          <w:rFonts w:hAnsi="宋体"/>
        </w:rPr>
        <w:fldChar w:fldCharType="end"/>
      </w:r>
      <w:r>
        <w:rPr>
          <w:rFonts w:hAnsi="宋体"/>
        </w:rPr>
        <w:instrText xml:space="preserve"> </w:instrText>
      </w:r>
      <w:r>
        <w:rPr>
          <w:rFonts w:hAnsi="宋体"/>
        </w:rPr>
        <w:fldChar w:fldCharType="separate"/>
      </w:r>
      <w:r>
        <w:rPr>
          <w:rFonts w:hAnsi="宋体"/>
        </w:rPr>
        <w:fldChar w:fldCharType="begin"/>
      </w:r>
      <w:r>
        <w:rPr>
          <w:rFonts w:hAnsi="宋体"/>
        </w:rPr>
        <w:instrText xml:space="preserve"> QUOTE </w:instrText>
      </w:r>
      <w:r>
        <w:pict>
          <v:shape id="_x0000_i1043" type="#_x0000_t75" style="width:129pt;height:66.75pt" equationxml="&lt;?xml version=&quot;1.0&quot; encoding=&quot;UTF-8&quot; standalone=&quot;yes&quot;?&gt;&#10;&#10;&#10;&#10;&#10;&#10;&#10;&#10;&#10;&#10;&#10;&#10;&#10;&#10;&#10;&#10;&lt;?mso-application progid=&quot;Word.Document&quot;?&gt;&#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2&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2119A0&quot;/&gt;&lt;wsp:rsid wsp:val=&quot;000006B7&quot;/&gt;&lt;wsp:rsid wsp:val=&quot;0001243C&quot;/&gt;&lt;wsp:rsid wsp:val=&quot;000262B5&quot;/&gt;&lt;wsp:rsid wsp:val=&quot;0002746D&quot;/&gt;&lt;wsp:rsid wsp:val=&quot;00031D22&quot;/&gt;&lt;wsp:rsid wsp:val=&quot;000333E0&quot;/&gt;&lt;wsp:rsid wsp:val=&quot;0003627D&quot;/&gt;&lt;wsp:rsid wsp:val=&quot;00047200&quot;/&gt;&lt;wsp:rsid wsp:val=&quot;00047D70&quot;/&gt;&lt;wsp:rsid wsp:val=&quot;000563E5&quot;/&gt;&lt;wsp:rsid wsp:val=&quot;00057286&quot;/&gt;&lt;wsp:rsid wsp:val=&quot;00080F13&quot;/&gt;&lt;wsp:rsid wsp:val=&quot;00081551&quot;/&gt;&lt;wsp:rsid wsp:val=&quot;000818BB&quot;/&gt;&lt;wsp:rsid wsp:val=&quot;00083191&quot;/&gt;&lt;wsp:rsid wsp:val=&quot;000A3251&quot;/&gt;&lt;wsp:rsid wsp:val=&quot;000A4045&quot;/&gt;&lt;wsp:rsid wsp:val=&quot;000B1695&quot;/&gt;&lt;wsp:rsid wsp:val=&quot;000B7A82&quot;/&gt;&lt;wsp:rsid wsp:val=&quot;000C5B03&quot;/&gt;&lt;wsp:rsid wsp:val=&quot;000C7E05&quot;/&gt;&lt;wsp:rsid wsp:val=&quot;000D0B43&quot;/&gt;&lt;wsp:rsid wsp:val=&quot;000D2E40&quot;/&gt;&lt;wsp:rsid wsp:val=&quot;000E044B&quot;/&gt;&lt;wsp:rsid wsp:val=&quot;000E2728&quot;/&gt;&lt;wsp:rsid wsp:val=&quot;000E65BF&quot;/&gt;&lt;wsp:rsid wsp:val=&quot;000F1C08&quot;/&gt;&lt;wsp:rsid wsp:val=&quot;000F1E6C&quot;/&gt;&lt;wsp:rsid wsp:val=&quot;000F543F&quot;/&gt;&lt;wsp:rsid wsp:val=&quot;00102906&quot;/&gt;&lt;wsp:rsid wsp:val=&quot;0010335D&quot;/&gt;&lt;wsp:rsid wsp:val=&quot;00116478&quot;/&gt;&lt;wsp:rsid wsp:val=&quot;0013270B&quot;/&gt;&lt;wsp:rsid wsp:val=&quot;001516DE&quot;/&gt;&lt;wsp:rsid wsp:val=&quot;00151D34&quot;/&gt;&lt;wsp:rsid wsp:val=&quot;001564B2&quot;/&gt;&lt;wsp:rsid wsp:val=&quot;0017532F&quot;/&gt;&lt;wsp:rsid wsp:val=&quot;0017761E&quot;/&gt;&lt;wsp:rsid wsp:val=&quot;00185C2D&quot;/&gt;&lt;wsp:rsid wsp:val=&quot;001B3674&quot;/&gt;&lt;wsp:rsid wsp:val=&quot;001C3723&quot;/&gt;&lt;wsp:rsid wsp:val=&quot;001D2D8D&quot;/&gt;&lt;wsp:rsid wsp:val=&quot;001F18C5&quot;/&gt;&lt;wsp:rsid wsp:val=&quot;001F46A6&quot;/&gt;&lt;wsp:rsid wsp:val=&quot;002119A0&quot;/&gt;&lt;wsp:rsid wsp:val=&quot;00221F5B&quot;/&gt;&lt;wsp:rsid wsp:val=&quot;0022219A&quot;/&gt;&lt;wsp:rsid wsp:val=&quot;00222D8B&quot;/&gt;&lt;wsp:rsid wsp:val=&quot;00251E49&quot;/&gt;&lt;wsp:rsid wsp:val=&quot;00253153&quot;/&gt;&lt;wsp:rsid wsp:val=&quot;0025755B&quot;/&gt;&lt;wsp:rsid wsp:val=&quot;00265AFD&quot;/&gt;&lt;wsp:rsid wsp:val=&quot;00265DFC&quot;/&gt;&lt;wsp:rsid wsp:val=&quot;00282C81&quot;/&gt;&lt;wsp:rsid wsp:val=&quot;002863E8&quot;/&gt;&lt;wsp:rsid wsp:val=&quot;002873F9&quot;/&gt;&lt;wsp:rsid wsp:val=&quot;00287AD7&quot;/&gt;&lt;wsp:rsid wsp:val=&quot;002B1B83&quot;/&gt;&lt;wsp:rsid wsp:val=&quot;002B2572&quot;/&gt;&lt;wsp:rsid wsp:val=&quot;002C2ABC&quot;/&gt;&lt;wsp:rsid wsp:val=&quot;002D2041&quot;/&gt;&lt;wsp:rsid wsp:val=&quot;002D25A8&quot;/&gt;&lt;wsp:rsid wsp:val=&quot;002D5793&quot;/&gt;&lt;wsp:rsid wsp:val=&quot;002F2735&quot;/&gt;&lt;wsp:rsid wsp:val=&quot;002F5211&quot;/&gt;&lt;wsp:rsid wsp:val=&quot;002F554B&quot;/&gt;&lt;wsp:rsid wsp:val=&quot;00301B21&quot;/&gt;&lt;wsp:rsid wsp:val=&quot;00302EB4&quot;/&gt;&lt;wsp:rsid wsp:val=&quot;00304BAB&quot;/&gt;&lt;wsp:rsid wsp:val=&quot;00345FB9&quot;/&gt;&lt;wsp:rsid wsp:val=&quot;00351BD9&quot;/&gt;&lt;wsp:rsid wsp:val=&quot;00351E85&quot;/&gt;&lt;wsp:rsid wsp:val=&quot;003567E1&quot;/&gt;&lt;wsp:rsid wsp:val=&quot;0036091E&quot;/&gt;&lt;wsp:rsid wsp:val=&quot;00366EF4&quot;/&gt;&lt;wsp:rsid wsp:val=&quot;00371D56&quot;/&gt;&lt;wsp:rsid wsp:val=&quot;0037756E&quot;/&gt;&lt;wsp:rsid wsp:val=&quot;003A016F&quot;/&gt;&lt;wsp:rsid wsp:val=&quot;003A7D6C&quot;/&gt;&lt;wsp:rsid wsp:val=&quot;003B0296&quot;/&gt;&lt;wsp:rsid wsp:val=&quot;003D3D37&quot;/&gt;&lt;wsp:rsid wsp:val=&quot;003E2816&quot;/&gt;&lt;wsp:rsid wsp:val=&quot;003E5DAD&quot;/&gt;&lt;wsp:rsid wsp:val=&quot;003F3C25&quot;/&gt;&lt;wsp:rsid wsp:val=&quot;003F4B85&quot;/&gt;&lt;wsp:rsid wsp:val=&quot;0040516F&quot;/&gt;&lt;wsp:rsid wsp:val=&quot;00410E1B&quot;/&gt;&lt;wsp:rsid wsp:val=&quot;00411490&quot;/&gt;&lt;wsp:rsid wsp:val=&quot;00416B96&quot;/&gt;&lt;wsp:rsid wsp:val=&quot;0042113B&quot;/&gt;&lt;wsp:rsid wsp:val=&quot;00430F29&quot;/&gt;&lt;wsp:rsid wsp:val=&quot;00432C58&quot;/&gt;&lt;wsp:rsid wsp:val=&quot;00452180&quot;/&gt;&lt;wsp:rsid wsp:val=&quot;004614F0&quot;/&gt;&lt;wsp:rsid wsp:val=&quot;00463A6D&quot;/&gt;&lt;wsp:rsid wsp:val=&quot;00463B6A&quot;/&gt;&lt;wsp:rsid wsp:val=&quot;00470E36&quot;/&gt;&lt;wsp:rsid wsp:val=&quot;00474D66&quot;/&gt;&lt;wsp:rsid wsp:val=&quot;004827D2&quot;/&gt;&lt;wsp:rsid wsp:val=&quot;00491CD4&quot;/&gt;&lt;wsp:rsid wsp:val=&quot;004940AF&quot;/&gt;&lt;wsp:rsid wsp:val=&quot;00494F3C&quot;/&gt;&lt;wsp:rsid wsp:val=&quot;004A0FC1&quot;/&gt;&lt;wsp:rsid wsp:val=&quot;004A1B7B&quot;/&gt;&lt;wsp:rsid wsp:val=&quot;004A7DE3&quot;/&gt;&lt;wsp:rsid wsp:val=&quot;004C58FB&quot;/&gt;&lt;wsp:rsid wsp:val=&quot;004C62FF&quot;/&gt;&lt;wsp:rsid wsp:val=&quot;00504AFD&quot;/&gt;&lt;wsp:rsid wsp:val=&quot;005065C7&quot;/&gt;&lt;wsp:rsid wsp:val=&quot;00514E28&quot;/&gt;&lt;wsp:rsid wsp:val=&quot;0051681D&quot;/&gt;&lt;wsp:rsid wsp:val=&quot;005229D6&quot;/&gt;&lt;wsp:rsid wsp:val=&quot;005270CE&quot;/&gt;&lt;wsp:rsid wsp:val=&quot;00536A18&quot;/&gt;&lt;wsp:rsid wsp:val=&quot;00542F0A&quot;/&gt;&lt;wsp:rsid wsp:val=&quot;00550773&quot;/&gt;&lt;wsp:rsid wsp:val=&quot;00562CF4&quot;/&gt;&lt;wsp:rsid wsp:val=&quot;00562D5E&quot;/&gt;&lt;wsp:rsid wsp:val=&quot;00573B89&quot;/&gt;&lt;wsp:rsid wsp:val=&quot;00576D37&quot;/&gt;&lt;wsp:rsid wsp:val=&quot;005820DB&quot;/&gt;&lt;wsp:rsid wsp:val=&quot;005837AF&quot;/&gt;&lt;wsp:rsid wsp:val=&quot;00586A7A&quot;/&gt;&lt;wsp:rsid wsp:val=&quot;005939D9&quot;/&gt;&lt;wsp:rsid wsp:val=&quot;00593B1B&quot;/&gt;&lt;wsp:rsid wsp:val=&quot;005B1116&quot;/&gt;&lt;wsp:rsid wsp:val=&quot;005B71D0&quot;/&gt;&lt;wsp:rsid wsp:val=&quot;005D1A3E&quot;/&gt;&lt;wsp:rsid wsp:val=&quot;005D7721&quot;/&gt;&lt;wsp:rsid wsp:val=&quot;005E4B67&quot;/&gt;&lt;wsp:rsid wsp:val=&quot;005E6478&quot;/&gt;&lt;wsp:rsid wsp:val=&quot;005F7A60&quot;/&gt;&lt;wsp:rsid wsp:val=&quot;00601828&quot;/&gt;&lt;wsp:rsid wsp:val=&quot;00601E29&quot;/&gt;&lt;wsp:rsid wsp:val=&quot;00606438&quot;/&gt;&lt;wsp:rsid wsp:val=&quot;0063450F&quot;/&gt;&lt;wsp:rsid wsp:val=&quot;006367C6&quot;/&gt;&lt;wsp:rsid wsp:val=&quot;00640F19&quot;/&gt;&lt;wsp:rsid wsp:val=&quot;00642B0C&quot;/&gt;&lt;wsp:rsid wsp:val=&quot;00656388&quot;/&gt;&lt;wsp:rsid wsp:val=&quot;006730FE&quot;/&gt;&lt;wsp:rsid wsp:val=&quot;00684A88&quot;/&gt;&lt;wsp:rsid wsp:val=&quot;006857FE&quot;/&gt;&lt;wsp:rsid wsp:val=&quot;006959CB&quot;/&gt;&lt;wsp:rsid wsp:val=&quot;006A4603&quot;/&gt;&lt;wsp:rsid wsp:val=&quot;006A4731&quot;/&gt;&lt;wsp:rsid wsp:val=&quot;006B0F20&quot;/&gt;&lt;wsp:rsid wsp:val=&quot;006C15DE&quot;/&gt;&lt;wsp:rsid wsp:val=&quot;006C41E9&quot;/&gt;&lt;wsp:rsid wsp:val=&quot;006F3CF2&quot;/&gt;&lt;wsp:rsid wsp:val=&quot;006F6827&quot;/&gt;&lt;wsp:rsid wsp:val=&quot;007049C4&quot;/&gt;&lt;wsp:rsid wsp:val=&quot;00705E0D&quot;/&gt;&lt;wsp:rsid wsp:val=&quot;007177F4&quot;/&gt;&lt;wsp:rsid wsp:val=&quot;00727536&quot;/&gt;&lt;wsp:rsid wsp:val=&quot;00740A8E&quot;/&gt;&lt;wsp:rsid wsp:val=&quot;00751BEA&quot;/&gt;&lt;wsp:rsid wsp:val=&quot;00764623&quot;/&gt;&lt;wsp:rsid wsp:val=&quot;007674B5&quot;/&gt;&lt;wsp:rsid wsp:val=&quot;007936B2&quot;/&gt;&lt;wsp:rsid wsp:val=&quot;00795F14&quot;/&gt;&lt;wsp:rsid wsp:val=&quot;00797FDF&quot;/&gt;&lt;wsp:rsid wsp:val=&quot;007B0A25&quot;/&gt;&lt;wsp:rsid wsp:val=&quot;007B76DB&quot;/&gt;&lt;wsp:rsid wsp:val=&quot;007C6DEA&quot;/&gt;&lt;wsp:rsid wsp:val=&quot;007D7AC8&quot;/&gt;&lt;wsp:rsid wsp:val=&quot;007E440E&quot;/&gt;&lt;wsp:rsid wsp:val=&quot;007F11DD&quot;/&gt;&lt;wsp:rsid wsp:val=&quot;007F4E55&quot;/&gt;&lt;wsp:rsid wsp:val=&quot;007F7191&quot;/&gt;&lt;wsp:rsid wsp:val=&quot;00813F03&quot;/&gt;&lt;wsp:rsid wsp:val=&quot;00816501&quot;/&gt;&lt;wsp:rsid wsp:val=&quot;00833960&quot;/&gt;&lt;wsp:rsid wsp:val=&quot;00887CA8&quot;/&gt;&lt;wsp:rsid wsp:val=&quot;00894DE3&quot;/&gt;&lt;wsp:rsid wsp:val=&quot;008B53A7&quot;/&gt;&lt;wsp:rsid wsp:val=&quot;008C0C8E&quot;/&gt;&lt;wsp:rsid wsp:val=&quot;008D474A&quot;/&gt;&lt;wsp:rsid wsp:val=&quot;008D7258&quot;/&gt;&lt;wsp:rsid wsp:val=&quot;008E546A&quot;/&gt;&lt;wsp:rsid wsp:val=&quot;00900D9F&quot;/&gt;&lt;wsp:rsid wsp:val=&quot;00913CA7&quot;/&gt;&lt;wsp:rsid wsp:val=&quot;009216E9&quot;/&gt;&lt;wsp:rsid wsp:val=&quot;0092454A&quot;/&gt;&lt;wsp:rsid wsp:val=&quot;009419A2&quot;/&gt;&lt;wsp:rsid wsp:val=&quot;009565D5&quot;/&gt;&lt;wsp:rsid wsp:val=&quot;009637B5&quot;/&gt;&lt;wsp:rsid wsp:val=&quot;009708A7&quot;/&gt;&lt;wsp:rsid wsp:val=&quot;00972C23&quot;/&gt;&lt;wsp:rsid wsp:val=&quot;00985A5E&quot;/&gt;&lt;wsp:rsid wsp:val=&quot;00996C9C&quot;/&gt;&lt;wsp:rsid wsp:val=&quot;009A04D7&quot;/&gt;&lt;wsp:rsid wsp:val=&quot;009A1FEB&quot;/&gt;&lt;wsp:rsid wsp:val=&quot;009C42C9&quot;/&gt;&lt;wsp:rsid wsp:val=&quot;009D45CA&quot;/&gt;&lt;wsp:rsid wsp:val=&quot;00A07756&quot;/&gt;&lt;wsp:rsid wsp:val=&quot;00A229A2&quot;/&gt;&lt;wsp:rsid wsp:val=&quot;00A2372A&quot;/&gt;&lt;wsp:rsid wsp:val=&quot;00A36DD9&quot;/&gt;&lt;wsp:rsid wsp:val=&quot;00A47983&quot;/&gt;&lt;wsp:rsid wsp:val=&quot;00A50EFF&quot;/&gt;&lt;wsp:rsid wsp:val=&quot;00A55DE0&quot;/&gt;&lt;wsp:rsid wsp:val=&quot;00A72A77&quot;/&gt;&lt;wsp:rsid wsp:val=&quot;00A81ACB&quot;/&gt;&lt;wsp:rsid wsp:val=&quot;00A92401&quot;/&gt;&lt;wsp:rsid wsp:val=&quot;00AA3F01&quot;/&gt;&lt;wsp:rsid wsp:val=&quot;00AA5B67&quot;/&gt;&lt;wsp:rsid wsp:val=&quot;00AB403C&quot;/&gt;&lt;wsp:rsid wsp:val=&quot;00AB4ECF&quot;/&gt;&lt;wsp:rsid wsp:val=&quot;00AB557E&quot;/&gt;&lt;wsp:rsid wsp:val=&quot;00AC3B77&quot;/&gt;&lt;wsp:rsid wsp:val=&quot;00AD1AB8&quot;/&gt;&lt;wsp:rsid wsp:val=&quot;00AE0038&quot;/&gt;&lt;wsp:rsid wsp:val=&quot;00AE09E4&quot;/&gt;&lt;wsp:rsid wsp:val=&quot;00B03D99&quot;/&gt;&lt;wsp:rsid wsp:val=&quot;00B04234&quot;/&gt;&lt;wsp:rsid wsp:val=&quot;00B15099&quot;/&gt;&lt;wsp:rsid wsp:val=&quot;00B15801&quot;/&gt;&lt;wsp:rsid wsp:val=&quot;00B324D1&quot;/&gt;&lt;wsp:rsid wsp:val=&quot;00B3432E&quot;/&gt;&lt;wsp:rsid wsp:val=&quot;00B364A5&quot;/&gt;&lt;wsp:rsid wsp:val=&quot;00B365FA&quot;/&gt;&lt;wsp:rsid wsp:val=&quot;00B421CB&quot;/&gt;&lt;wsp:rsid wsp:val=&quot;00B44E52&quot;/&gt;&lt;wsp:rsid wsp:val=&quot;00B4601E&quot;/&gt;&lt;wsp:rsid wsp:val=&quot;00B52F06&quot;/&gt;&lt;wsp:rsid wsp:val=&quot;00B6594A&quot;/&gt;&lt;wsp:rsid wsp:val=&quot;00B704F8&quot;/&gt;&lt;wsp:rsid wsp:val=&quot;00B861DE&quot;/&gt;&lt;wsp:rsid wsp:val=&quot;00B87EEF&quot;/&gt;&lt;wsp:rsid wsp:val=&quot;00BB1D1B&quot;/&gt;&lt;wsp:rsid wsp:val=&quot;00BB7B4A&quot;/&gt;&lt;wsp:rsid wsp:val=&quot;00BC791B&quot;/&gt;&lt;wsp:rsid wsp:val=&quot;00BF6433&quot;/&gt;&lt;wsp:rsid wsp:val=&quot;00C11F43&quot;/&gt;&lt;wsp:rsid wsp:val=&quot;00C24CCF&quot;/&gt;&lt;wsp:rsid wsp:val=&quot;00C33535&quot;/&gt;&lt;wsp:rsid wsp:val=&quot;00C404E8&quot;/&gt;&lt;wsp:rsid wsp:val=&quot;00C434A1&quot;/&gt;&lt;wsp:rsid wsp:val=&quot;00C476C2&quot;/&gt;&lt;wsp:rsid wsp:val=&quot;00C563FA&quot;/&gt;&lt;wsp:rsid wsp:val=&quot;00C62C57&quot;/&gt;&lt;wsp:rsid wsp:val=&quot;00C634B7&quot;/&gt;&lt;wsp:rsid wsp:val=&quot;00C639E6&quot;/&gt;&lt;wsp:rsid wsp:val=&quot;00C66C96&quot;/&gt;&lt;wsp:rsid wsp:val=&quot;00C812C4&quot;/&gt;&lt;wsp:rsid wsp:val=&quot;00C8130E&quot;/&gt;&lt;wsp:rsid wsp:val=&quot;00C81767&quot;/&gt;&lt;wsp:rsid wsp:val=&quot;00CA3912&quot;/&gt;&lt;wsp:rsid wsp:val=&quot;00CB1561&quot;/&gt;&lt;wsp:rsid wsp:val=&quot;00CB1AD4&quot;/&gt;&lt;wsp:rsid wsp:val=&quot;00CC152A&quot;/&gt;&lt;wsp:rsid wsp:val=&quot;00CF046A&quot;/&gt;&lt;wsp:rsid wsp:val=&quot;00D16F25&quot;/&gt;&lt;wsp:rsid wsp:val=&quot;00D40181&quot;/&gt;&lt;wsp:rsid wsp:val=&quot;00D451D5&quot;/&gt;&lt;wsp:rsid wsp:val=&quot;00D47E83&quot;/&gt;&lt;wsp:rsid wsp:val=&quot;00D541EF&quot;/&gt;&lt;wsp:rsid wsp:val=&quot;00D61895&quot;/&gt;&lt;wsp:rsid wsp:val=&quot;00D646B0&quot;/&gt;&lt;wsp:rsid wsp:val=&quot;00DA1532&quot;/&gt;&lt;wsp:rsid wsp:val=&quot;00DA60E2&quot;/&gt;&lt;wsp:rsid wsp:val=&quot;00DC5F6C&quot;/&gt;&lt;wsp:rsid wsp:val=&quot;00DD1B1D&quot;/&gt;&lt;wsp:rsid wsp:val=&quot;00DD1F01&quot;/&gt;&lt;wsp:rsid wsp:val=&quot;00DE6C8A&quot;/&gt;&lt;wsp:rsid wsp:val=&quot;00E06AAB&quot;/&gt;&lt;wsp:rsid wsp:val=&quot;00E102F5&quot;/&gt;&lt;wsp:rsid wsp:val=&quot;00E26222&quot;/&gt;&lt;wsp:rsid wsp:val=&quot;00E32FE5&quot;/&gt;&lt;wsp:rsid wsp:val=&quot;00E34CE1&quot;/&gt;&lt;wsp:rsid wsp:val=&quot;00E45B21&quot;/&gt;&lt;wsp:rsid wsp:val=&quot;00E518C7&quot;/&gt;&lt;wsp:rsid wsp:val=&quot;00E55E24&quot;/&gt;&lt;wsp:rsid wsp:val=&quot;00E71EEE&quot;/&gt;&lt;wsp:rsid wsp:val=&quot;00E7216A&quot;/&gt;&lt;wsp:rsid wsp:val=&quot;00EB4C15&quot;/&gt;&lt;wsp:rsid wsp:val=&quot;00EC1CC0&quot;/&gt;&lt;wsp:rsid wsp:val=&quot;00ED35EE&quot;/&gt;&lt;wsp:rsid wsp:val=&quot;00EF0EC8&quot;/&gt;&lt;wsp:rsid wsp:val=&quot;00F02124&quot;/&gt;&lt;wsp:rsid wsp:val=&quot;00F06EB3&quot;/&gt;&lt;wsp:rsid wsp:val=&quot;00F131F0&quot;/&gt;&lt;wsp:rsid wsp:val=&quot;00F14711&quot;/&gt;&lt;wsp:rsid wsp:val=&quot;00F202C7&quot;/&gt;&lt;wsp:rsid wsp:val=&quot;00F30BD3&quot;/&gt;&lt;wsp:rsid wsp:val=&quot;00F3753F&quot;/&gt;&lt;wsp:rsid wsp:val=&quot;00F44A76&quot;/&gt;&lt;wsp:rsid wsp:val=&quot;00F611C9&quot;/&gt;&lt;wsp:rsid wsp:val=&quot;00F63E9C&quot;/&gt;&lt;wsp:rsid wsp:val=&quot;00F762AC&quot;/&gt;&lt;wsp:rsid wsp:val=&quot;00F778AC&quot;/&gt;&lt;wsp:rsid wsp:val=&quot;00F920CC&quot;/&gt;&lt;wsp:rsid wsp:val=&quot;00FA1653&quot;/&gt;&lt;wsp:rsid wsp:val=&quot;00FA2F45&quot;/&gt;&lt;wsp:rsid wsp:val=&quot;00FB6D0E&quot;/&gt;&lt;wsp:rsid wsp:val=&quot;00FE0159&quot;/&gt;&lt;wsp:rsid wsp:val=&quot;00FE230C&quot;/&gt;&lt;wsp:rsid wsp:val=&quot;00FE49AA&quot;/&gt;&lt;wsp:rsid wsp:val=&quot;00FF00A7&quot;/&gt;&lt;wsp:rsid wsp:val=&quot;00FF7AD6&quot;/&gt;&lt;wsp:rsid wsp:val=&quot;01F42C42&quot;/&gt;&lt;wsp:rsid wsp:val=&quot;04E02A12&quot;/&gt;&lt;wsp:rsid wsp:val=&quot;0D3A2581&quot;/&gt;&lt;wsp:rsid wsp:val=&quot;11866B72&quot;/&gt;&lt;wsp:rsid wsp:val=&quot;18E33C5E&quot;/&gt;&lt;wsp:rsid wsp:val=&quot;1E134B7F&quot;/&gt;&lt;wsp:rsid wsp:val=&quot;2F5D3746&quot;/&gt;&lt;wsp:rsid wsp:val=&quot;30F90572&quot;/&gt;&lt;wsp:rsid wsp:val=&quot;544B5AEE&quot;/&gt;&lt;wsp:rsid wsp:val=&quot;54BB60E1&quot;/&gt;&lt;wsp:rsid wsp:val=&quot;727A0070&quot;/&gt;&lt;wsp:rsid wsp:val=&quot;758C42E0&quot;/&gt;&lt;wsp:rsid wsp:val=&quot;79B27FEC&quot;/&gt;&lt;wsp:rsid wsp:val=&quot;7A21597E&quot;/&gt;&lt;wsp:rsid wsp:val=&quot;7C4B5B73&quot;/&gt;&lt;wsp:rsid wsp:val=&quot;7EE026F0&quot;/&gt;&lt;wsp:rsid wsp:val=&quot;7F8B5631&quot;/&gt;&lt;/wsp:rsids&gt;&lt;/w:docPr&gt;&lt;w:body&gt;&lt;w:p wsp:rsidR=&quot;00000000&quot; wsp:rsidRDefault=&quot;004A0FC1&quot;&gt;&lt;m:oMathPara&gt;&lt;m:oMath&gt;&lt;m:f&gt;&lt;m:fPr&gt;&lt;m:ctrlPr&gt;&lt;w:rPr&gt;&lt;w:rFonts w:ascii=&quot;Cambria Math&quot; w:h-ansi=&quot;瀹嬩綋&quot;/&gt;&lt;wx:font wx:val=&quot;Cambria Mal=ath&quot;/&gt;&lt;w:sz w:vawspl=&quot;24&quot;/&gt; ws&lt;/w::varPr&gt;&lt;/m:ctrlPr&gt;&lt;/m:fPr&gt;&lt;m:num&gt;&lt;m:sSub&gt;&lt;m:sSubPr&gt;&lt;m:ctrlPr&gt;&lt;w:rPr&gt;&lt;w:rFonts w:ascii=&quot;Cambria Math&quot; w:h-ansi=&quot;瀹嬩綋&quot;/&gt;&lt;wx:font wx:val=&quot;Cambria Math&quot;/&gt;&lt;w:sz w:val=&quot;24&quot;/&gt;&lt;/w:rPr&gt;&lt;/m:ctrlPr&gt;&lt;/m:sSubPr&gt;&lt;m:e&gt;&lt;m:sSub&gt;&lt;m:sSubPal=r&gt;&lt;m:ctrlPr&gt;&lt;w:rPr&gt;wsp&lt;w:rFonts w ws:ascii=:va&quot;Cambria Math&quot; w:h-ansi=&quot;Cambria Math&quot;/&gt;&lt;wx:font wx:val=&quot;Cambria Math&quot;/&gt;&lt;w:sz w:val=&quot;24&quot;/&gt;&lt;/w:rPr&gt;&lt;/m:ctrlPr&gt;&lt;/m:sSubPr&gt;&lt;m:e&gt;&lt;m:r&gt;&lt;m:rPr&gt;&lt;m:sty m:val=&quot;p&quot;/&gt;&lt;/m:rPr&gt;&lt;w:rPr&gt;&lt;w:rFonts w:ascii=&quot;Cambria Math&quot; w:h-ansi=&quot;Cambria Math&quot;/&gt;&lt;wx:font wx:val=&quot;Cambria Math&quot;/&gt;&lt;w:sz w:val=&quot;24&quot;/&gt;&lt;/w:rPr&gt;&lt;m:t&gt;m&lt;/m:t&gt;&lt;/m:r&gt;&lt;/m:e&gt;&lt;m:sub&gt;&lt;m:r&gt;&lt;m:rPr&gt;&lt;m:sty m:val=&quot;p&quot;/&gt;&lt;/m:rPr&gt;&lt;w:rPr&gt;&lt;w:rFonts w:ascii=&quot;Cambria Math&quot; w:h-ansi=&quot;Cambria Math&quot;/&gt;&lt;wx:font wx:val=&quot;Cambria Math&quot;/&gt;&lt;w:sz w:val=&quot;24&quot;/&gt;&lt;/w:rPr&gt;&lt;m:t&gt;5&lt;/m:t&gt;&lt;/m:r&gt;&lt;/m:sub&gt;&lt;/m:sSub&gt;&lt;m:r&gt;&lt;m:rPr&gt;&lt;m:sty m:val=&quot;p&quot;/&gt;&lt;/m:rPr&gt;&lt;w:rPr&gt;&lt;w:rFonts w:ascii=&quot;Cambria Math&quot; w:h-ansi=&quot;瀹嬩綋&quot;/&gt;&lt;wx:font wx:val=&quot;瀹嬩綋&quot;/&gt;&lt;w:sz w:val=&quot;24&quot;/&gt;&lt;/w:rPr&gt;&lt;m:t&gt;-&lt;/m:t&gt;&lt;/m:r&gt;&lt;m:r&gt;&lt;m:rPr&gt;&lt;m:sty m:val=&quot;p&quot;/&gt;&lt;/m:rPr&gt;&lt;w:val=w:rPr&gt;&lt;w:rFonts w:asci:t&gt;5&lt;/i=&quot;Cambria Matr&gt;&lt;/m:h&quot; w:h-ans&lt;/m:sSi=&quot;瀹嬩綋&quot;/&gt;&lt;wx:font wx:val=&quot;Cambria Math&quot;/&gt;&lt;w:sz w:val=&quot;24&quot;/&gt;&lt;/w:rPr&gt;&lt;m:t&gt;m&lt;/m:t&gt;&lt;/m:r&gt;&lt;/m:e&gt;&lt;m:sub&gt;&lt;m:r&gt;&lt;m:rPr&gt;&lt;m:sty m:val=&quot;p&quot;/&gt;&lt;/m:rPr&gt;&lt;w:rPr&gt;&lt;w:rFonts w:ascii=&quot;Cambria Math&quot; w:h-ansi=&quot;瀹val=嬩綋&quot;/&gt;&lt;wx:font wx:val=&quot;Camb:t&gt;5&lt;/ria Math&quot;/&gt;&lt;w:sz w:vr&gt;&lt;/m:al=&quot;24&quot;/&gt;&lt;/w:rPr&lt;/m:sS&gt;&lt;m:t&gt;6&lt;/m:t&gt;&lt;/m:r&gt;&lt;/m:sub&gt;&lt;/m:sSub&gt;&lt;/m:num&gt;&lt;m:den&gt;&lt;m:sSub&gt;&lt;m:sSubPr&gt;&lt;m:ctrlPr&gt;&lt;w:rPr&gt;&lt;w:rFonts w:ascii=&quot;Cambria Math&quot; w:h-ansi=&quot;瀹嬩綋&quot;/&gt;&lt;wx:font wx:val=&quot;Cambria Math&quot;/&gt;&lt;w:瀹val=sz w:val=&quot;24&quot;/&gt;&lt;/w:rPr&gt;&lt;/m:ctrlPr&gt;5&lt;/&lt;/m:sSubPr&gt;&lt;m:e&gt;&lt;m:r&gt;&lt;m:rP/m:r&gt;&lt;m:sty m:val=&quot;p&quot;/&gt;&lt;/:sSm:rPr&gt;&lt;w:rPr&gt;&lt;w:rFonts w:ascii=&quot;Cambria Math&quot; w:h-ansi=&quot;瀹嬩綋&quot;/&gt;&lt;wx:font wx:val=&quot;Cambria Math&quot;/&gt;&lt;w:sz w:val=&quot;24&quot;/&gt;&lt;/w:rPr&gt;&lt;m:t&gt;m&lt;/m:t&gt;&lt;/m:r&gt;&lt;/m:e&gt;&lt;m:sub&gt;&lt;m:r&gt;&lt;m:rPal=r&gt;&lt;m:sty m:val=&quot;p&quot;/&gt;&lt;/m:rPr&gt;&lt;w:rPr&gt;&lt;w5&lt;/:rFonts w:ascii=&quot;Cambria Math/m:&quot; w:h-ansi=&quot;瀹嬩綋&quot;/&gt;&lt;wx:&gt;&lt;/:sSfont wx:val=&quot;Cambria Math&quot;/&gt;&lt;w:sz w:val=&quot;24&quot;/&gt;&lt;/w:rPr&gt;&lt;m:t&gt;5&lt;/m:t&gt;&lt;/m:r&gt;&lt;/m:sub&gt;&lt;/m:sSub&gt;&lt;/m:den&gt;&lt;/m:f&gt;&lt;/m:oMath&gt;&lt;/m:oMathPara&gt;&lt;/w:p&gt;&lt;w:sectPr wsp:rsidRal==&quot;00000000&quot;&gt;&lt;w:pgSz w:w=&quot;12240&quot; w:h=&quot;1585&lt;/40&quot;/&gt;&lt;w:pgMar w:top=&quot;1440&quot; w:rig/m:ht=&quot;1800&quot; w:bottom=&quot;1440&quot; w:left=&quot;1800&quot; w:header=&quot;720&quot; w:footer=&quot;720&quot; w:gutter=&quot;0&quot;/&gt;&lt;w:cols w:space=&quot;720&quot;/&gt;&lt;/w:sectPr&gt;&lt;/w:body&gt;&lt;/w:wordDocument&gt;">
            <v:imagedata r:id="rId30" o:title="" chromakey="white"/>
          </v:shape>
        </w:pict>
      </w:r>
      <w:r>
        <w:rPr>
          <w:rFonts w:hAnsi="宋体"/>
        </w:rPr>
        <w:instrText xml:space="preserve"> </w:instrText>
      </w:r>
      <w:r>
        <w:rPr>
          <w:rFonts w:hAnsi="宋体"/>
        </w:rPr>
        <w:fldChar w:fldCharType="end"/>
      </w:r>
      <w:r>
        <w:rPr>
          <w:rFonts w:hAnsi="宋体"/>
        </w:rPr>
        <w:fldChar w:fldCharType="end"/>
      </w:r>
      <w:r>
        <w:rPr>
          <w:rFonts w:hAnsi="宋体" w:hint="eastAsia"/>
        </w:rPr>
        <w:t>×</w:t>
      </w:r>
      <w:r>
        <w:t>100%</w:t>
      </w:r>
      <w:r>
        <w:tab/>
        <w:t>(7)</w:t>
      </w:r>
    </w:p>
    <w:p w:rsidR="001805FE" w:rsidRDefault="001805FE" w:rsidP="00D472AA">
      <w:pPr>
        <w:pStyle w:val="a5"/>
        <w:ind w:firstLine="31680"/>
      </w:pPr>
      <w:r>
        <w:rPr>
          <w:rFonts w:hint="eastAsia"/>
        </w:rPr>
        <w:t>式中：</w:t>
      </w:r>
      <w:r>
        <w:rPr>
          <w:rFonts w:hAnsi="宋体" w:hint="eastAsia"/>
          <w:sz w:val="24"/>
          <w:szCs w:val="24"/>
        </w:rPr>
        <w:t>θ</w:t>
      </w:r>
      <w:r>
        <w:rPr>
          <w:rFonts w:hAnsi="宋体"/>
          <w:sz w:val="24"/>
          <w:szCs w:val="24"/>
          <w:vertAlign w:val="subscript"/>
        </w:rPr>
        <w:t>w</w:t>
      </w:r>
      <w:r>
        <w:t>——</w:t>
      </w:r>
      <w:r>
        <w:rPr>
          <w:rFonts w:hint="eastAsia"/>
        </w:rPr>
        <w:t>误选率，以百分数表示；</w:t>
      </w:r>
    </w:p>
    <w:p w:rsidR="001805FE" w:rsidRDefault="001805FE" w:rsidP="00D472AA">
      <w:pPr>
        <w:pStyle w:val="a5"/>
        <w:ind w:firstLineChars="500" w:firstLine="31680"/>
      </w:pPr>
      <w:r>
        <w:t>m</w:t>
      </w:r>
      <w:r>
        <w:rPr>
          <w:vertAlign w:val="subscript"/>
        </w:rPr>
        <w:t>5</w:t>
      </w:r>
      <w:r>
        <w:t>——</w:t>
      </w:r>
      <w:r>
        <w:rPr>
          <w:rFonts w:hint="eastAsia"/>
        </w:rPr>
        <w:t>剔除物样品质量，单位为克</w:t>
      </w:r>
      <w:r>
        <w:t>(g)</w:t>
      </w:r>
      <w:r>
        <w:rPr>
          <w:rFonts w:hint="eastAsia"/>
        </w:rPr>
        <w:t>；</w:t>
      </w:r>
    </w:p>
    <w:p w:rsidR="001805FE" w:rsidRDefault="001805FE" w:rsidP="00D472AA">
      <w:pPr>
        <w:pStyle w:val="a5"/>
        <w:ind w:firstLineChars="500" w:firstLine="31680"/>
      </w:pPr>
      <w:r>
        <w:t>m</w:t>
      </w:r>
      <w:r>
        <w:rPr>
          <w:vertAlign w:val="subscript"/>
        </w:rPr>
        <w:t>6</w:t>
      </w:r>
      <w:r>
        <w:t>——</w:t>
      </w:r>
      <w:r>
        <w:rPr>
          <w:rFonts w:hint="eastAsia"/>
        </w:rPr>
        <w:t>剔除物中异色物质量，单位为克</w:t>
      </w:r>
      <w:r>
        <w:t>(g)</w:t>
      </w:r>
      <w:r>
        <w:rPr>
          <w:rFonts w:hint="eastAsia"/>
        </w:rPr>
        <w:t>。</w:t>
      </w:r>
    </w:p>
    <w:p w:rsidR="001805FE" w:rsidRDefault="001805FE">
      <w:pPr>
        <w:pStyle w:val="a5"/>
        <w:tabs>
          <w:tab w:val="left" w:pos="360"/>
        </w:tabs>
        <w:ind w:firstLineChars="0" w:firstLine="0"/>
        <w:rPr>
          <w:b/>
        </w:rPr>
      </w:pPr>
      <w:r>
        <w:rPr>
          <w:b/>
        </w:rPr>
        <w:t xml:space="preserve">6.2.8 </w:t>
      </w:r>
      <w:r>
        <w:rPr>
          <w:rFonts w:hint="eastAsia"/>
          <w:b/>
        </w:rPr>
        <w:t>工作噪声测定</w:t>
      </w:r>
    </w:p>
    <w:p w:rsidR="001805FE" w:rsidRDefault="001805FE" w:rsidP="00D472AA">
      <w:pPr>
        <w:spacing w:line="360" w:lineRule="exact"/>
        <w:ind w:firstLineChars="200" w:firstLine="31680"/>
      </w:pPr>
      <w:r>
        <w:rPr>
          <w:rFonts w:hint="eastAsia"/>
        </w:rPr>
        <w:t>在负载情况下，用声级计在距样机四周表面</w:t>
      </w:r>
      <w:r>
        <w:t>1m</w:t>
      </w:r>
      <w:r>
        <w:rPr>
          <w:rFonts w:hint="eastAsia"/>
        </w:rPr>
        <w:t>远，离地</w:t>
      </w:r>
      <w:r>
        <w:t>1.2 m</w:t>
      </w:r>
      <w:r>
        <w:rPr>
          <w:rFonts w:hint="eastAsia"/>
        </w:rPr>
        <w:t>高度，在每一边的中点处，测定并记录不少于</w:t>
      </w:r>
      <w:r>
        <w:t xml:space="preserve"> 4 </w:t>
      </w:r>
      <w:r>
        <w:rPr>
          <w:rFonts w:hint="eastAsia"/>
        </w:rPr>
        <w:t>个点的噪声，取最大值。</w:t>
      </w:r>
    </w:p>
    <w:p w:rsidR="001805FE" w:rsidRDefault="001805FE">
      <w:pPr>
        <w:spacing w:line="360" w:lineRule="exact"/>
        <w:rPr>
          <w:b/>
        </w:rPr>
      </w:pPr>
      <w:r>
        <w:rPr>
          <w:b/>
        </w:rPr>
        <w:t xml:space="preserve">6.2.9 </w:t>
      </w:r>
      <w:r>
        <w:rPr>
          <w:rFonts w:hint="eastAsia"/>
          <w:b/>
        </w:rPr>
        <w:t>轴承温升测定</w:t>
      </w:r>
    </w:p>
    <w:p w:rsidR="001805FE" w:rsidRDefault="001805FE" w:rsidP="00D472AA">
      <w:pPr>
        <w:spacing w:line="360" w:lineRule="exact"/>
        <w:ind w:firstLineChars="200" w:firstLine="31680"/>
      </w:pPr>
      <w:r>
        <w:rPr>
          <w:rFonts w:hint="eastAsia"/>
        </w:rPr>
        <w:t>用测温仪测量轴承外壳上的温度，试验前与试验结束时的测量温度之差，即为样机轴承温升。</w:t>
      </w:r>
    </w:p>
    <w:p w:rsidR="001805FE" w:rsidRDefault="001805FE">
      <w:pPr>
        <w:spacing w:line="360" w:lineRule="exact"/>
        <w:rPr>
          <w:b/>
        </w:rPr>
      </w:pPr>
      <w:r>
        <w:rPr>
          <w:b/>
        </w:rPr>
        <w:t xml:space="preserve">6.2.10 </w:t>
      </w:r>
      <w:r>
        <w:rPr>
          <w:rFonts w:hint="eastAsia"/>
          <w:b/>
        </w:rPr>
        <w:t>涂漆质量检查</w:t>
      </w:r>
    </w:p>
    <w:p w:rsidR="001805FE" w:rsidRDefault="001805FE" w:rsidP="00D472AA">
      <w:pPr>
        <w:spacing w:line="360" w:lineRule="exact"/>
        <w:ind w:firstLineChars="200" w:firstLine="31680"/>
      </w:pPr>
      <w:r>
        <w:rPr>
          <w:rFonts w:hint="eastAsia"/>
        </w:rPr>
        <w:t>漆膜厚度应采用涂层测厚仪测定，涂层附着力试验应符合</w:t>
      </w:r>
      <w:r>
        <w:t>GB/T 5210</w:t>
      </w:r>
      <w:r>
        <w:rPr>
          <w:rFonts w:hint="eastAsia"/>
        </w:rPr>
        <w:t>的规定。</w:t>
      </w:r>
    </w:p>
    <w:p w:rsidR="001805FE" w:rsidRDefault="001805FE">
      <w:pPr>
        <w:spacing w:line="360" w:lineRule="exact"/>
        <w:rPr>
          <w:b/>
        </w:rPr>
      </w:pPr>
      <w:r>
        <w:rPr>
          <w:b/>
        </w:rPr>
        <w:t>6.2.11</w:t>
      </w:r>
      <w:r>
        <w:rPr>
          <w:rFonts w:hint="eastAsia"/>
          <w:b/>
        </w:rPr>
        <w:t>焊接质量检查</w:t>
      </w:r>
      <w:r>
        <w:rPr>
          <w:b/>
        </w:rPr>
        <w:t xml:space="preserve"> </w:t>
      </w:r>
    </w:p>
    <w:p w:rsidR="001805FE" w:rsidRDefault="001805FE" w:rsidP="00D472AA">
      <w:pPr>
        <w:spacing w:line="360" w:lineRule="exact"/>
        <w:ind w:firstLineChars="200" w:firstLine="31680"/>
      </w:pPr>
      <w:r>
        <w:rPr>
          <w:rFonts w:hint="eastAsia"/>
        </w:rPr>
        <w:t>焊接质量采用目测法。</w:t>
      </w:r>
    </w:p>
    <w:p w:rsidR="001805FE" w:rsidRDefault="001805FE">
      <w:pPr>
        <w:spacing w:line="360" w:lineRule="exact"/>
        <w:rPr>
          <w:b/>
        </w:rPr>
      </w:pPr>
      <w:r>
        <w:rPr>
          <w:b/>
        </w:rPr>
        <w:t>6.2.12</w:t>
      </w:r>
      <w:r>
        <w:rPr>
          <w:rFonts w:hint="eastAsia"/>
          <w:b/>
        </w:rPr>
        <w:t>钣金件质量检查</w:t>
      </w:r>
    </w:p>
    <w:p w:rsidR="001805FE" w:rsidRDefault="001805FE">
      <w:pPr>
        <w:spacing w:line="360" w:lineRule="exact"/>
      </w:pPr>
      <w:r>
        <w:rPr>
          <w:rFonts w:ascii="宋体"/>
          <w:szCs w:val="20"/>
        </w:rPr>
        <w:t xml:space="preserve">    </w:t>
      </w:r>
      <w:r>
        <w:rPr>
          <w:rFonts w:ascii="宋体" w:hint="eastAsia"/>
          <w:szCs w:val="20"/>
        </w:rPr>
        <w:t>钣金件质量采用目测法。</w:t>
      </w:r>
    </w:p>
    <w:p w:rsidR="001805FE" w:rsidRDefault="001805FE">
      <w:pPr>
        <w:spacing w:line="360" w:lineRule="exact"/>
        <w:rPr>
          <w:b/>
        </w:rPr>
      </w:pPr>
      <w:r>
        <w:rPr>
          <w:b/>
        </w:rPr>
        <w:t xml:space="preserve">6.2.13 </w:t>
      </w:r>
      <w:r>
        <w:rPr>
          <w:rFonts w:hint="eastAsia"/>
          <w:b/>
        </w:rPr>
        <w:t>电气安全检查</w:t>
      </w:r>
    </w:p>
    <w:p w:rsidR="001805FE" w:rsidRDefault="001805FE" w:rsidP="00D472AA">
      <w:pPr>
        <w:spacing w:line="360" w:lineRule="exact"/>
        <w:ind w:firstLineChars="200" w:firstLine="31680"/>
      </w:pPr>
      <w:r>
        <w:rPr>
          <w:rFonts w:hint="eastAsia"/>
        </w:rPr>
        <w:t>电气安全检验应符合</w:t>
      </w:r>
      <w:r>
        <w:t>GB 5226.1</w:t>
      </w:r>
      <w:r>
        <w:rPr>
          <w:rFonts w:hint="eastAsia"/>
        </w:rPr>
        <w:t>的规定。</w:t>
      </w:r>
    </w:p>
    <w:p w:rsidR="001805FE" w:rsidRDefault="001805FE">
      <w:pPr>
        <w:spacing w:line="360" w:lineRule="exact"/>
        <w:rPr>
          <w:b/>
        </w:rPr>
      </w:pPr>
      <w:r>
        <w:rPr>
          <w:b/>
        </w:rPr>
        <w:t xml:space="preserve">6.3 </w:t>
      </w:r>
      <w:r>
        <w:rPr>
          <w:rFonts w:hint="eastAsia"/>
          <w:b/>
        </w:rPr>
        <w:t>平均故障间隔时间</w:t>
      </w:r>
    </w:p>
    <w:p w:rsidR="001805FE" w:rsidRDefault="001805FE" w:rsidP="00D472AA">
      <w:pPr>
        <w:spacing w:line="300" w:lineRule="exact"/>
        <w:ind w:firstLineChars="200" w:firstLine="31680"/>
        <w:rPr>
          <w:rFonts w:ascii="宋体"/>
          <w:color w:val="000000"/>
          <w:szCs w:val="21"/>
        </w:rPr>
      </w:pPr>
      <w:r>
        <w:rPr>
          <w:rFonts w:hint="eastAsia"/>
        </w:rPr>
        <w:t>平均故障间隔时间按照</w:t>
      </w:r>
      <w:r>
        <w:t>GB/T5667</w:t>
      </w:r>
      <w:r>
        <w:rPr>
          <w:rFonts w:hint="eastAsia"/>
        </w:rPr>
        <w:t>的规定执行。</w:t>
      </w:r>
    </w:p>
    <w:p w:rsidR="001805FE" w:rsidRDefault="001805FE">
      <w:pPr>
        <w:spacing w:line="360" w:lineRule="exact"/>
        <w:rPr>
          <w:rFonts w:ascii="黑体" w:eastAsia="黑体" w:hAnsi="宋体"/>
          <w:b/>
        </w:rPr>
      </w:pPr>
      <w:r>
        <w:rPr>
          <w:rFonts w:ascii="黑体" w:eastAsia="黑体" w:hAnsi="宋体"/>
          <w:b/>
        </w:rPr>
        <w:t xml:space="preserve">7 </w:t>
      </w:r>
      <w:r>
        <w:rPr>
          <w:rFonts w:ascii="黑体" w:eastAsia="黑体" w:hAnsi="宋体" w:hint="eastAsia"/>
          <w:b/>
        </w:rPr>
        <w:t>检验规则</w:t>
      </w:r>
    </w:p>
    <w:p w:rsidR="001805FE" w:rsidRDefault="001805FE">
      <w:pPr>
        <w:spacing w:line="360" w:lineRule="exact"/>
        <w:rPr>
          <w:b/>
        </w:rPr>
      </w:pPr>
      <w:r>
        <w:rPr>
          <w:b/>
        </w:rPr>
        <w:t xml:space="preserve">7.1 </w:t>
      </w:r>
      <w:r>
        <w:rPr>
          <w:rFonts w:hint="eastAsia"/>
          <w:b/>
        </w:rPr>
        <w:t>检验分类</w:t>
      </w:r>
    </w:p>
    <w:p w:rsidR="001805FE" w:rsidRDefault="001805FE" w:rsidP="00D472AA">
      <w:pPr>
        <w:spacing w:line="360" w:lineRule="exact"/>
        <w:ind w:firstLineChars="200" w:firstLine="31680"/>
      </w:pPr>
      <w:r>
        <w:rPr>
          <w:rFonts w:hint="eastAsia"/>
        </w:rPr>
        <w:t>分为出厂检验和型式检验两类。</w:t>
      </w:r>
    </w:p>
    <w:p w:rsidR="001805FE" w:rsidRDefault="001805FE">
      <w:pPr>
        <w:spacing w:line="360" w:lineRule="exact"/>
        <w:rPr>
          <w:b/>
        </w:rPr>
      </w:pPr>
      <w:r>
        <w:rPr>
          <w:b/>
        </w:rPr>
        <w:t xml:space="preserve">7.2 </w:t>
      </w:r>
      <w:r>
        <w:rPr>
          <w:rFonts w:hint="eastAsia"/>
          <w:b/>
        </w:rPr>
        <w:t>出厂检验</w:t>
      </w:r>
    </w:p>
    <w:p w:rsidR="001805FE" w:rsidRDefault="001805FE">
      <w:pPr>
        <w:spacing w:line="360" w:lineRule="exact"/>
      </w:pPr>
      <w:r>
        <w:t xml:space="preserve">7.2.1 </w:t>
      </w:r>
      <w:r>
        <w:rPr>
          <w:rFonts w:hint="eastAsia"/>
        </w:rPr>
        <w:t>出厂检验项目按本标准表</w:t>
      </w:r>
      <w:r>
        <w:t>2</w:t>
      </w:r>
      <w:r>
        <w:rPr>
          <w:rFonts w:hint="eastAsia"/>
        </w:rPr>
        <w:t>执行。</w:t>
      </w:r>
    </w:p>
    <w:p w:rsidR="001805FE" w:rsidRDefault="001805FE">
      <w:pPr>
        <w:spacing w:line="360" w:lineRule="exact"/>
      </w:pPr>
      <w:r>
        <w:t xml:space="preserve">7.2.2 </w:t>
      </w:r>
      <w:r>
        <w:rPr>
          <w:rFonts w:hint="eastAsia"/>
        </w:rPr>
        <w:t>每批出厂产品必须进行检验，产品合格后，方可出厂。</w:t>
      </w:r>
    </w:p>
    <w:p w:rsidR="001805FE" w:rsidRDefault="001805FE">
      <w:pPr>
        <w:spacing w:line="360" w:lineRule="exact"/>
        <w:rPr>
          <w:b/>
        </w:rPr>
      </w:pPr>
      <w:r>
        <w:rPr>
          <w:b/>
        </w:rPr>
        <w:t xml:space="preserve">7.3 </w:t>
      </w:r>
      <w:r>
        <w:rPr>
          <w:rFonts w:hint="eastAsia"/>
          <w:b/>
        </w:rPr>
        <w:t>型式检验</w:t>
      </w:r>
    </w:p>
    <w:p w:rsidR="001805FE" w:rsidRDefault="001805FE">
      <w:pPr>
        <w:spacing w:line="360" w:lineRule="exact"/>
      </w:pPr>
      <w:r>
        <w:t xml:space="preserve">7.3.1 </w:t>
      </w:r>
      <w:r>
        <w:rPr>
          <w:rFonts w:hint="eastAsia"/>
        </w:rPr>
        <w:t>检验项目应按本标准第</w:t>
      </w:r>
      <w:r>
        <w:t>5</w:t>
      </w:r>
      <w:r>
        <w:rPr>
          <w:rFonts w:hint="eastAsia"/>
        </w:rPr>
        <w:t>章的规定执行。有下列情况之一的应进行型式检验：</w:t>
      </w:r>
    </w:p>
    <w:p w:rsidR="001805FE" w:rsidRDefault="001805FE" w:rsidP="00D472AA">
      <w:pPr>
        <w:spacing w:line="360" w:lineRule="exact"/>
        <w:ind w:firstLineChars="200" w:firstLine="31680"/>
      </w:pPr>
      <w:r>
        <w:t>a)</w:t>
      </w:r>
      <w:r>
        <w:rPr>
          <w:rFonts w:hint="eastAsia"/>
        </w:rPr>
        <w:t>新产品投产；</w:t>
      </w:r>
    </w:p>
    <w:p w:rsidR="001805FE" w:rsidRDefault="001805FE" w:rsidP="00D472AA">
      <w:pPr>
        <w:spacing w:line="360" w:lineRule="exact"/>
        <w:ind w:firstLineChars="200" w:firstLine="31680"/>
      </w:pPr>
      <w:r>
        <w:t>b)</w:t>
      </w:r>
      <w:r>
        <w:rPr>
          <w:rFonts w:hint="eastAsia"/>
        </w:rPr>
        <w:t>产品投产后，当材料、工艺有较大改动，可能影响产品性能；</w:t>
      </w:r>
    </w:p>
    <w:p w:rsidR="001805FE" w:rsidRDefault="001805FE" w:rsidP="00D472AA">
      <w:pPr>
        <w:spacing w:line="360" w:lineRule="exact"/>
        <w:ind w:firstLineChars="200" w:firstLine="31680"/>
      </w:pPr>
      <w:r>
        <w:t>c)</w:t>
      </w:r>
      <w:r>
        <w:rPr>
          <w:rFonts w:hint="eastAsia"/>
        </w:rPr>
        <w:t>产品停产</w:t>
      </w:r>
      <w:r>
        <w:t>1</w:t>
      </w:r>
      <w:r>
        <w:rPr>
          <w:rFonts w:hint="eastAsia"/>
        </w:rPr>
        <w:t>年以上，恢复生产；</w:t>
      </w:r>
    </w:p>
    <w:p w:rsidR="001805FE" w:rsidRDefault="001805FE" w:rsidP="00D472AA">
      <w:pPr>
        <w:spacing w:line="360" w:lineRule="exact"/>
        <w:ind w:firstLineChars="200" w:firstLine="31680"/>
      </w:pPr>
      <w:r>
        <w:t>d)</w:t>
      </w:r>
      <w:r>
        <w:rPr>
          <w:rFonts w:hint="eastAsia"/>
        </w:rPr>
        <w:t>连续生产</w:t>
      </w:r>
      <w:r>
        <w:t>3</w:t>
      </w:r>
      <w:r>
        <w:rPr>
          <w:rFonts w:hint="eastAsia"/>
        </w:rPr>
        <w:t>年；</w:t>
      </w:r>
    </w:p>
    <w:p w:rsidR="001805FE" w:rsidRDefault="001805FE" w:rsidP="00D472AA">
      <w:pPr>
        <w:spacing w:line="360" w:lineRule="exact"/>
        <w:ind w:firstLineChars="200" w:firstLine="31680"/>
      </w:pPr>
      <w:r>
        <w:t>e</w:t>
      </w:r>
      <w:r>
        <w:rPr>
          <w:rFonts w:hint="eastAsia"/>
        </w:rPr>
        <w:t>）出厂检验结果与上次型式检验有较大差异；</w:t>
      </w:r>
    </w:p>
    <w:p w:rsidR="001805FE" w:rsidRDefault="001805FE" w:rsidP="00D472AA">
      <w:pPr>
        <w:spacing w:line="360" w:lineRule="exact"/>
        <w:ind w:firstLineChars="200" w:firstLine="31680"/>
      </w:pPr>
      <w:r>
        <w:t>f)</w:t>
      </w:r>
      <w:r>
        <w:rPr>
          <w:rFonts w:hint="eastAsia"/>
        </w:rPr>
        <w:t>国家有关质量管理部门提出检验要求。</w:t>
      </w:r>
    </w:p>
    <w:p w:rsidR="001805FE" w:rsidRDefault="001805FE">
      <w:pPr>
        <w:spacing w:line="360" w:lineRule="exact"/>
        <w:rPr>
          <w:rFonts w:ascii="黑体" w:eastAsia="黑体"/>
        </w:rPr>
      </w:pPr>
      <w:r>
        <w:t xml:space="preserve">7.3.2 </w:t>
      </w:r>
      <w:r>
        <w:rPr>
          <w:rFonts w:hint="eastAsia"/>
        </w:rPr>
        <w:t>抽样应采取随机抽样，抽样数不少于</w:t>
      </w:r>
      <w:r>
        <w:t>2</w:t>
      </w:r>
      <w:r>
        <w:rPr>
          <w:rFonts w:hint="eastAsia"/>
        </w:rPr>
        <w:t>台。</w:t>
      </w:r>
    </w:p>
    <w:p w:rsidR="001805FE" w:rsidRDefault="001805FE">
      <w:pPr>
        <w:spacing w:line="360" w:lineRule="exact"/>
        <w:rPr>
          <w:b/>
        </w:rPr>
      </w:pPr>
      <w:r>
        <w:rPr>
          <w:b/>
        </w:rPr>
        <w:t xml:space="preserve">7.4 </w:t>
      </w:r>
      <w:r>
        <w:rPr>
          <w:rFonts w:hint="eastAsia"/>
          <w:b/>
        </w:rPr>
        <w:t>判定规则</w:t>
      </w:r>
    </w:p>
    <w:p w:rsidR="001805FE" w:rsidRDefault="001805FE">
      <w:pPr>
        <w:spacing w:line="360" w:lineRule="exact"/>
      </w:pPr>
      <w:r>
        <w:t xml:space="preserve">7.4.1 </w:t>
      </w:r>
      <w:r>
        <w:rPr>
          <w:rFonts w:hint="eastAsia"/>
        </w:rPr>
        <w:t>检验项目凡不符合本标准技术要求的应为不合格，按对产品质量影响程度应分为</w:t>
      </w:r>
      <w:r>
        <w:t>A</w:t>
      </w:r>
      <w:r>
        <w:rPr>
          <w:rFonts w:hint="eastAsia"/>
        </w:rPr>
        <w:t>类、</w:t>
      </w:r>
      <w:r>
        <w:t>B</w:t>
      </w:r>
      <w:r>
        <w:rPr>
          <w:rFonts w:hint="eastAsia"/>
        </w:rPr>
        <w:t>类和</w:t>
      </w:r>
      <w:r>
        <w:t>C</w:t>
      </w:r>
      <w:r>
        <w:rPr>
          <w:rFonts w:hint="eastAsia"/>
        </w:rPr>
        <w:t>类不合格，检验项目判定应符合表</w:t>
      </w:r>
      <w:r>
        <w:t>2</w:t>
      </w:r>
      <w:r>
        <w:rPr>
          <w:rFonts w:hint="eastAsia"/>
        </w:rPr>
        <w:t>规定。</w:t>
      </w:r>
    </w:p>
    <w:p w:rsidR="001805FE" w:rsidRDefault="001805FE">
      <w:pPr>
        <w:spacing w:line="360" w:lineRule="exact"/>
        <w:jc w:val="center"/>
        <w:rPr>
          <w:b/>
        </w:rPr>
      </w:pPr>
      <w:r>
        <w:rPr>
          <w:rFonts w:hint="eastAsia"/>
          <w:b/>
        </w:rPr>
        <w:t>表</w:t>
      </w:r>
      <w:r>
        <w:rPr>
          <w:b/>
        </w:rPr>
        <w:t xml:space="preserve">2  </w:t>
      </w:r>
      <w:r>
        <w:rPr>
          <w:rFonts w:hint="eastAsia"/>
          <w:b/>
        </w:rPr>
        <w:t>检验项目分类</w:t>
      </w:r>
    </w:p>
    <w:tbl>
      <w:tblPr>
        <w:tblW w:w="935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A0"/>
      </w:tblPr>
      <w:tblGrid>
        <w:gridCol w:w="1188"/>
        <w:gridCol w:w="720"/>
        <w:gridCol w:w="2190"/>
        <w:gridCol w:w="1753"/>
        <w:gridCol w:w="1753"/>
        <w:gridCol w:w="1754"/>
      </w:tblGrid>
      <w:tr w:rsidR="001805FE">
        <w:trPr>
          <w:tblHeader/>
        </w:trPr>
        <w:tc>
          <w:tcPr>
            <w:tcW w:w="1188" w:type="dxa"/>
            <w:tcBorders>
              <w:top w:val="single" w:sz="8" w:space="0" w:color="auto"/>
              <w:bottom w:val="single" w:sz="8" w:space="0" w:color="auto"/>
            </w:tcBorders>
            <w:vAlign w:val="center"/>
          </w:tcPr>
          <w:p w:rsidR="001805FE" w:rsidRDefault="001805FE">
            <w:pPr>
              <w:spacing w:line="360" w:lineRule="exact"/>
              <w:jc w:val="center"/>
              <w:rPr>
                <w:b/>
                <w:sz w:val="18"/>
                <w:szCs w:val="18"/>
              </w:rPr>
            </w:pPr>
            <w:r>
              <w:rPr>
                <w:rFonts w:hint="eastAsia"/>
                <w:b/>
                <w:sz w:val="18"/>
                <w:szCs w:val="18"/>
              </w:rPr>
              <w:t>项目分类</w:t>
            </w:r>
          </w:p>
        </w:tc>
        <w:tc>
          <w:tcPr>
            <w:tcW w:w="720" w:type="dxa"/>
            <w:tcBorders>
              <w:top w:val="single" w:sz="8" w:space="0" w:color="auto"/>
              <w:bottom w:val="single" w:sz="8" w:space="0" w:color="auto"/>
            </w:tcBorders>
            <w:vAlign w:val="center"/>
          </w:tcPr>
          <w:p w:rsidR="001805FE" w:rsidRDefault="001805FE">
            <w:pPr>
              <w:spacing w:line="360" w:lineRule="exact"/>
              <w:jc w:val="center"/>
              <w:rPr>
                <w:b/>
                <w:sz w:val="18"/>
                <w:szCs w:val="18"/>
              </w:rPr>
            </w:pPr>
            <w:r>
              <w:rPr>
                <w:rFonts w:hint="eastAsia"/>
                <w:b/>
                <w:sz w:val="18"/>
                <w:szCs w:val="18"/>
              </w:rPr>
              <w:t>序号</w:t>
            </w:r>
          </w:p>
        </w:tc>
        <w:tc>
          <w:tcPr>
            <w:tcW w:w="2190" w:type="dxa"/>
            <w:tcBorders>
              <w:top w:val="single" w:sz="8" w:space="0" w:color="auto"/>
              <w:bottom w:val="single" w:sz="8" w:space="0" w:color="auto"/>
            </w:tcBorders>
            <w:vAlign w:val="center"/>
          </w:tcPr>
          <w:p w:rsidR="001805FE" w:rsidRDefault="001805FE">
            <w:pPr>
              <w:spacing w:line="360" w:lineRule="exact"/>
              <w:jc w:val="center"/>
              <w:rPr>
                <w:b/>
                <w:sz w:val="18"/>
                <w:szCs w:val="18"/>
              </w:rPr>
            </w:pPr>
            <w:r>
              <w:rPr>
                <w:rFonts w:hint="eastAsia"/>
                <w:b/>
                <w:sz w:val="18"/>
                <w:szCs w:val="18"/>
              </w:rPr>
              <w:t>检验项目</w:t>
            </w:r>
          </w:p>
        </w:tc>
        <w:tc>
          <w:tcPr>
            <w:tcW w:w="1753" w:type="dxa"/>
            <w:tcBorders>
              <w:top w:val="single" w:sz="8" w:space="0" w:color="auto"/>
              <w:bottom w:val="single" w:sz="8" w:space="0" w:color="auto"/>
            </w:tcBorders>
            <w:vAlign w:val="center"/>
          </w:tcPr>
          <w:p w:rsidR="001805FE" w:rsidRDefault="001805FE">
            <w:pPr>
              <w:spacing w:line="360" w:lineRule="exact"/>
              <w:jc w:val="center"/>
              <w:rPr>
                <w:b/>
                <w:sz w:val="18"/>
                <w:szCs w:val="18"/>
              </w:rPr>
            </w:pPr>
            <w:r>
              <w:rPr>
                <w:rFonts w:hint="eastAsia"/>
                <w:b/>
                <w:sz w:val="18"/>
                <w:szCs w:val="18"/>
              </w:rPr>
              <w:t>本标准条款</w:t>
            </w:r>
          </w:p>
        </w:tc>
        <w:tc>
          <w:tcPr>
            <w:tcW w:w="1753" w:type="dxa"/>
            <w:tcBorders>
              <w:top w:val="single" w:sz="8" w:space="0" w:color="auto"/>
              <w:bottom w:val="single" w:sz="8" w:space="0" w:color="auto"/>
            </w:tcBorders>
            <w:vAlign w:val="center"/>
          </w:tcPr>
          <w:p w:rsidR="001805FE" w:rsidRDefault="001805FE">
            <w:pPr>
              <w:spacing w:line="360" w:lineRule="exact"/>
              <w:jc w:val="center"/>
              <w:rPr>
                <w:b/>
                <w:sz w:val="18"/>
                <w:szCs w:val="18"/>
              </w:rPr>
            </w:pPr>
            <w:r>
              <w:rPr>
                <w:rFonts w:hint="eastAsia"/>
                <w:b/>
                <w:sz w:val="18"/>
                <w:szCs w:val="18"/>
              </w:rPr>
              <w:t>型式检验</w:t>
            </w:r>
          </w:p>
        </w:tc>
        <w:tc>
          <w:tcPr>
            <w:tcW w:w="1754" w:type="dxa"/>
            <w:tcBorders>
              <w:top w:val="single" w:sz="8" w:space="0" w:color="auto"/>
              <w:bottom w:val="single" w:sz="8" w:space="0" w:color="auto"/>
            </w:tcBorders>
            <w:vAlign w:val="center"/>
          </w:tcPr>
          <w:p w:rsidR="001805FE" w:rsidRDefault="001805FE">
            <w:pPr>
              <w:spacing w:line="360" w:lineRule="exact"/>
              <w:jc w:val="center"/>
              <w:rPr>
                <w:b/>
                <w:sz w:val="18"/>
                <w:szCs w:val="18"/>
              </w:rPr>
            </w:pPr>
            <w:r>
              <w:rPr>
                <w:rFonts w:hint="eastAsia"/>
                <w:b/>
                <w:sz w:val="18"/>
                <w:szCs w:val="18"/>
              </w:rPr>
              <w:t>出厂检验</w:t>
            </w:r>
          </w:p>
        </w:tc>
      </w:tr>
      <w:tr w:rsidR="001805FE">
        <w:trPr>
          <w:cantSplit/>
        </w:trPr>
        <w:tc>
          <w:tcPr>
            <w:tcW w:w="1188" w:type="dxa"/>
            <w:vMerge w:val="restart"/>
            <w:tcBorders>
              <w:top w:val="single" w:sz="8" w:space="0" w:color="auto"/>
            </w:tcBorders>
            <w:vAlign w:val="center"/>
          </w:tcPr>
          <w:p w:rsidR="001805FE" w:rsidRDefault="001805FE">
            <w:pPr>
              <w:spacing w:line="360" w:lineRule="exact"/>
              <w:jc w:val="center"/>
              <w:rPr>
                <w:sz w:val="18"/>
                <w:szCs w:val="18"/>
              </w:rPr>
            </w:pPr>
            <w:r>
              <w:rPr>
                <w:sz w:val="18"/>
                <w:szCs w:val="18"/>
              </w:rPr>
              <w:t>A</w:t>
            </w:r>
          </w:p>
        </w:tc>
        <w:tc>
          <w:tcPr>
            <w:tcW w:w="720" w:type="dxa"/>
            <w:tcBorders>
              <w:top w:val="single" w:sz="8" w:space="0" w:color="auto"/>
            </w:tcBorders>
            <w:vAlign w:val="center"/>
          </w:tcPr>
          <w:p w:rsidR="001805FE" w:rsidRDefault="001805FE">
            <w:pPr>
              <w:spacing w:line="360" w:lineRule="exact"/>
              <w:jc w:val="center"/>
              <w:rPr>
                <w:sz w:val="18"/>
                <w:szCs w:val="18"/>
              </w:rPr>
            </w:pPr>
            <w:r>
              <w:rPr>
                <w:sz w:val="18"/>
                <w:szCs w:val="18"/>
              </w:rPr>
              <w:t>1</w:t>
            </w:r>
          </w:p>
        </w:tc>
        <w:tc>
          <w:tcPr>
            <w:tcW w:w="2190" w:type="dxa"/>
            <w:tcBorders>
              <w:top w:val="single" w:sz="8" w:space="0" w:color="auto"/>
            </w:tcBorders>
            <w:vAlign w:val="center"/>
          </w:tcPr>
          <w:p w:rsidR="001805FE" w:rsidRDefault="001805FE">
            <w:pPr>
              <w:spacing w:line="360" w:lineRule="exact"/>
              <w:rPr>
                <w:sz w:val="18"/>
                <w:szCs w:val="18"/>
              </w:rPr>
            </w:pPr>
            <w:r>
              <w:rPr>
                <w:rFonts w:hint="eastAsia"/>
                <w:sz w:val="18"/>
                <w:szCs w:val="18"/>
              </w:rPr>
              <w:t>安全要求</w:t>
            </w:r>
          </w:p>
        </w:tc>
        <w:tc>
          <w:tcPr>
            <w:tcW w:w="1753" w:type="dxa"/>
            <w:tcBorders>
              <w:top w:val="single" w:sz="8" w:space="0" w:color="auto"/>
            </w:tcBorders>
            <w:vAlign w:val="center"/>
          </w:tcPr>
          <w:p w:rsidR="001805FE" w:rsidRDefault="001805FE">
            <w:pPr>
              <w:spacing w:line="360" w:lineRule="exact"/>
              <w:jc w:val="center"/>
              <w:rPr>
                <w:sz w:val="18"/>
                <w:szCs w:val="18"/>
              </w:rPr>
            </w:pPr>
            <w:r>
              <w:rPr>
                <w:sz w:val="18"/>
                <w:szCs w:val="18"/>
              </w:rPr>
              <w:t>5.1</w:t>
            </w:r>
          </w:p>
        </w:tc>
        <w:tc>
          <w:tcPr>
            <w:tcW w:w="1753" w:type="dxa"/>
            <w:tcBorders>
              <w:top w:val="single" w:sz="8" w:space="0" w:color="auto"/>
            </w:tcBorders>
            <w:vAlign w:val="center"/>
          </w:tcPr>
          <w:p w:rsidR="001805FE" w:rsidRDefault="001805FE">
            <w:pPr>
              <w:spacing w:line="360" w:lineRule="exact"/>
              <w:jc w:val="center"/>
              <w:rPr>
                <w:sz w:val="18"/>
                <w:szCs w:val="18"/>
              </w:rPr>
            </w:pPr>
            <w:r>
              <w:rPr>
                <w:rFonts w:hint="eastAsia"/>
                <w:sz w:val="18"/>
                <w:szCs w:val="18"/>
              </w:rPr>
              <w:t>√</w:t>
            </w:r>
          </w:p>
        </w:tc>
        <w:tc>
          <w:tcPr>
            <w:tcW w:w="1754" w:type="dxa"/>
            <w:tcBorders>
              <w:top w:val="single" w:sz="8" w:space="0" w:color="auto"/>
            </w:tcBorders>
            <w:vAlign w:val="center"/>
          </w:tcPr>
          <w:p w:rsidR="001805FE" w:rsidRDefault="001805FE">
            <w:pPr>
              <w:spacing w:line="360" w:lineRule="exact"/>
              <w:jc w:val="center"/>
              <w:rPr>
                <w:sz w:val="18"/>
                <w:szCs w:val="18"/>
              </w:rPr>
            </w:pPr>
            <w:r>
              <w:rPr>
                <w:rFonts w:hint="eastAsia"/>
                <w:sz w:val="18"/>
                <w:szCs w:val="18"/>
              </w:rPr>
              <w:t>√</w:t>
            </w:r>
          </w:p>
        </w:tc>
      </w:tr>
      <w:tr w:rsidR="001805FE">
        <w:trPr>
          <w:trHeight w:val="240"/>
        </w:trPr>
        <w:tc>
          <w:tcPr>
            <w:tcW w:w="1188" w:type="dxa"/>
            <w:vMerge/>
            <w:tcBorders>
              <w:top w:val="single" w:sz="8" w:space="0" w:color="auto"/>
            </w:tcBorders>
            <w:vAlign w:val="center"/>
          </w:tcPr>
          <w:p w:rsidR="001805FE" w:rsidRDefault="001805FE">
            <w:pPr>
              <w:spacing w:line="360" w:lineRule="exact"/>
              <w:jc w:val="center"/>
              <w:rPr>
                <w:sz w:val="18"/>
                <w:szCs w:val="18"/>
              </w:rPr>
            </w:pPr>
          </w:p>
        </w:tc>
        <w:tc>
          <w:tcPr>
            <w:tcW w:w="720" w:type="dxa"/>
            <w:vAlign w:val="center"/>
          </w:tcPr>
          <w:p w:rsidR="001805FE" w:rsidRDefault="001805FE">
            <w:pPr>
              <w:spacing w:line="360" w:lineRule="exact"/>
              <w:jc w:val="center"/>
              <w:rPr>
                <w:sz w:val="18"/>
                <w:szCs w:val="18"/>
              </w:rPr>
            </w:pPr>
            <w:r>
              <w:rPr>
                <w:sz w:val="18"/>
                <w:szCs w:val="18"/>
              </w:rPr>
              <w:t>2</w:t>
            </w:r>
          </w:p>
        </w:tc>
        <w:tc>
          <w:tcPr>
            <w:tcW w:w="2190" w:type="dxa"/>
            <w:vAlign w:val="center"/>
          </w:tcPr>
          <w:p w:rsidR="001805FE" w:rsidRDefault="001805FE">
            <w:pPr>
              <w:spacing w:line="360" w:lineRule="exact"/>
              <w:rPr>
                <w:sz w:val="18"/>
                <w:szCs w:val="18"/>
              </w:rPr>
            </w:pPr>
            <w:r>
              <w:rPr>
                <w:rFonts w:hint="eastAsia"/>
                <w:sz w:val="18"/>
                <w:szCs w:val="18"/>
              </w:rPr>
              <w:t>生产率</w:t>
            </w:r>
          </w:p>
        </w:tc>
        <w:tc>
          <w:tcPr>
            <w:tcW w:w="1753" w:type="dxa"/>
            <w:vAlign w:val="center"/>
          </w:tcPr>
          <w:p w:rsidR="001805FE" w:rsidRDefault="001805FE">
            <w:pPr>
              <w:spacing w:line="360" w:lineRule="exact"/>
              <w:jc w:val="center"/>
              <w:rPr>
                <w:sz w:val="18"/>
                <w:szCs w:val="18"/>
              </w:rPr>
            </w:pPr>
            <w:r>
              <w:rPr>
                <w:rFonts w:hint="eastAsia"/>
                <w:sz w:val="18"/>
                <w:szCs w:val="18"/>
              </w:rPr>
              <w:t>表</w:t>
            </w:r>
            <w:r>
              <w:rPr>
                <w:sz w:val="18"/>
                <w:szCs w:val="18"/>
              </w:rPr>
              <w:t>1</w:t>
            </w:r>
          </w:p>
        </w:tc>
        <w:tc>
          <w:tcPr>
            <w:tcW w:w="1753" w:type="dxa"/>
            <w:vAlign w:val="center"/>
          </w:tcPr>
          <w:p w:rsidR="001805FE" w:rsidRDefault="001805FE">
            <w:pPr>
              <w:spacing w:line="360" w:lineRule="exact"/>
              <w:jc w:val="center"/>
              <w:rPr>
                <w:sz w:val="18"/>
                <w:szCs w:val="18"/>
              </w:rPr>
            </w:pPr>
            <w:r>
              <w:rPr>
                <w:rFonts w:hint="eastAsia"/>
                <w:sz w:val="18"/>
                <w:szCs w:val="18"/>
              </w:rPr>
              <w:t>√</w:t>
            </w:r>
          </w:p>
        </w:tc>
        <w:tc>
          <w:tcPr>
            <w:tcW w:w="1754" w:type="dxa"/>
            <w:vAlign w:val="center"/>
          </w:tcPr>
          <w:p w:rsidR="001805FE" w:rsidRDefault="001805FE">
            <w:pPr>
              <w:spacing w:line="360" w:lineRule="exact"/>
              <w:jc w:val="center"/>
              <w:rPr>
                <w:sz w:val="18"/>
                <w:szCs w:val="18"/>
              </w:rPr>
            </w:pPr>
            <w:r>
              <w:rPr>
                <w:rFonts w:hint="eastAsia"/>
                <w:sz w:val="18"/>
                <w:szCs w:val="18"/>
              </w:rPr>
              <w:t>－</w:t>
            </w:r>
          </w:p>
        </w:tc>
      </w:tr>
      <w:tr w:rsidR="001805FE">
        <w:trPr>
          <w:cantSplit/>
        </w:trPr>
        <w:tc>
          <w:tcPr>
            <w:tcW w:w="1188" w:type="dxa"/>
            <w:vMerge w:val="restart"/>
            <w:vAlign w:val="center"/>
          </w:tcPr>
          <w:p w:rsidR="001805FE" w:rsidRDefault="001805FE">
            <w:pPr>
              <w:spacing w:line="360" w:lineRule="exact"/>
              <w:jc w:val="center"/>
              <w:rPr>
                <w:sz w:val="18"/>
                <w:szCs w:val="18"/>
              </w:rPr>
            </w:pPr>
            <w:r>
              <w:rPr>
                <w:sz w:val="18"/>
                <w:szCs w:val="18"/>
              </w:rPr>
              <w:t>B</w:t>
            </w:r>
          </w:p>
        </w:tc>
        <w:tc>
          <w:tcPr>
            <w:tcW w:w="720" w:type="dxa"/>
            <w:vAlign w:val="center"/>
          </w:tcPr>
          <w:p w:rsidR="001805FE" w:rsidRDefault="001805FE">
            <w:pPr>
              <w:spacing w:line="360" w:lineRule="exact"/>
              <w:jc w:val="center"/>
              <w:rPr>
                <w:sz w:val="18"/>
                <w:szCs w:val="18"/>
              </w:rPr>
            </w:pPr>
            <w:r>
              <w:rPr>
                <w:sz w:val="18"/>
                <w:szCs w:val="18"/>
              </w:rPr>
              <w:t>1</w:t>
            </w:r>
          </w:p>
        </w:tc>
        <w:tc>
          <w:tcPr>
            <w:tcW w:w="2190" w:type="dxa"/>
          </w:tcPr>
          <w:p w:rsidR="001805FE" w:rsidRDefault="001805FE">
            <w:pPr>
              <w:spacing w:line="360" w:lineRule="exact"/>
              <w:rPr>
                <w:sz w:val="18"/>
                <w:szCs w:val="18"/>
              </w:rPr>
            </w:pPr>
            <w:r>
              <w:rPr>
                <w:rFonts w:hint="eastAsia"/>
                <w:sz w:val="18"/>
                <w:szCs w:val="18"/>
              </w:rPr>
              <w:t>洗净率</w:t>
            </w:r>
          </w:p>
        </w:tc>
        <w:tc>
          <w:tcPr>
            <w:tcW w:w="1753" w:type="dxa"/>
            <w:vAlign w:val="center"/>
          </w:tcPr>
          <w:p w:rsidR="001805FE" w:rsidRDefault="001805FE">
            <w:pPr>
              <w:spacing w:line="360" w:lineRule="exact"/>
              <w:jc w:val="center"/>
              <w:rPr>
                <w:sz w:val="18"/>
                <w:szCs w:val="18"/>
              </w:rPr>
            </w:pPr>
            <w:r>
              <w:rPr>
                <w:rFonts w:hint="eastAsia"/>
                <w:sz w:val="18"/>
                <w:szCs w:val="18"/>
              </w:rPr>
              <w:t>表</w:t>
            </w:r>
            <w:r>
              <w:rPr>
                <w:sz w:val="18"/>
                <w:szCs w:val="18"/>
              </w:rPr>
              <w:t>1</w:t>
            </w:r>
          </w:p>
        </w:tc>
        <w:tc>
          <w:tcPr>
            <w:tcW w:w="1753" w:type="dxa"/>
            <w:vAlign w:val="center"/>
          </w:tcPr>
          <w:p w:rsidR="001805FE" w:rsidRDefault="001805FE">
            <w:pPr>
              <w:spacing w:line="360" w:lineRule="exact"/>
              <w:jc w:val="center"/>
              <w:rPr>
                <w:sz w:val="18"/>
                <w:szCs w:val="18"/>
              </w:rPr>
            </w:pPr>
            <w:r>
              <w:rPr>
                <w:rFonts w:hint="eastAsia"/>
                <w:sz w:val="18"/>
                <w:szCs w:val="18"/>
              </w:rPr>
              <w:t>√</w:t>
            </w:r>
          </w:p>
        </w:tc>
        <w:tc>
          <w:tcPr>
            <w:tcW w:w="1754" w:type="dxa"/>
            <w:vAlign w:val="center"/>
          </w:tcPr>
          <w:p w:rsidR="001805FE" w:rsidRDefault="001805FE">
            <w:pPr>
              <w:spacing w:line="360" w:lineRule="exact"/>
              <w:jc w:val="center"/>
              <w:rPr>
                <w:sz w:val="18"/>
                <w:szCs w:val="18"/>
              </w:rPr>
            </w:pPr>
            <w:r>
              <w:rPr>
                <w:rFonts w:hint="eastAsia"/>
                <w:sz w:val="18"/>
                <w:szCs w:val="18"/>
              </w:rPr>
              <w:t>－</w:t>
            </w:r>
          </w:p>
        </w:tc>
      </w:tr>
      <w:tr w:rsidR="001805FE">
        <w:trPr>
          <w:trHeight w:val="60"/>
        </w:trPr>
        <w:tc>
          <w:tcPr>
            <w:tcW w:w="1188" w:type="dxa"/>
            <w:vMerge/>
          </w:tcPr>
          <w:p w:rsidR="001805FE" w:rsidRDefault="001805FE">
            <w:pPr>
              <w:spacing w:line="360" w:lineRule="exact"/>
              <w:jc w:val="center"/>
              <w:rPr>
                <w:sz w:val="18"/>
                <w:szCs w:val="18"/>
              </w:rPr>
            </w:pPr>
          </w:p>
        </w:tc>
        <w:tc>
          <w:tcPr>
            <w:tcW w:w="720" w:type="dxa"/>
            <w:vAlign w:val="center"/>
          </w:tcPr>
          <w:p w:rsidR="001805FE" w:rsidRDefault="001805FE">
            <w:pPr>
              <w:spacing w:line="360" w:lineRule="exact"/>
              <w:jc w:val="center"/>
              <w:rPr>
                <w:sz w:val="18"/>
                <w:szCs w:val="18"/>
              </w:rPr>
            </w:pPr>
            <w:r>
              <w:rPr>
                <w:sz w:val="18"/>
                <w:szCs w:val="18"/>
              </w:rPr>
              <w:t>2</w:t>
            </w:r>
          </w:p>
        </w:tc>
        <w:tc>
          <w:tcPr>
            <w:tcW w:w="2190" w:type="dxa"/>
          </w:tcPr>
          <w:p w:rsidR="001805FE" w:rsidRDefault="001805FE">
            <w:pPr>
              <w:spacing w:line="360" w:lineRule="exact"/>
              <w:rPr>
                <w:sz w:val="18"/>
                <w:szCs w:val="18"/>
              </w:rPr>
            </w:pPr>
            <w:r>
              <w:rPr>
                <w:rFonts w:hint="eastAsia"/>
                <w:sz w:val="18"/>
                <w:szCs w:val="18"/>
              </w:rPr>
              <w:t>煮熟度</w:t>
            </w:r>
            <w:r>
              <w:rPr>
                <w:sz w:val="18"/>
                <w:szCs w:val="18"/>
              </w:rPr>
              <w:t xml:space="preserve"> </w:t>
            </w:r>
          </w:p>
        </w:tc>
        <w:tc>
          <w:tcPr>
            <w:tcW w:w="1753" w:type="dxa"/>
            <w:vAlign w:val="center"/>
          </w:tcPr>
          <w:p w:rsidR="001805FE" w:rsidRDefault="001805FE">
            <w:pPr>
              <w:spacing w:line="360" w:lineRule="exact"/>
              <w:jc w:val="center"/>
              <w:rPr>
                <w:sz w:val="18"/>
                <w:szCs w:val="18"/>
              </w:rPr>
            </w:pPr>
            <w:r>
              <w:rPr>
                <w:rFonts w:hint="eastAsia"/>
                <w:sz w:val="18"/>
                <w:szCs w:val="18"/>
              </w:rPr>
              <w:t>表</w:t>
            </w:r>
            <w:r>
              <w:rPr>
                <w:sz w:val="18"/>
                <w:szCs w:val="18"/>
              </w:rPr>
              <w:t>1</w:t>
            </w:r>
          </w:p>
        </w:tc>
        <w:tc>
          <w:tcPr>
            <w:tcW w:w="1753" w:type="dxa"/>
            <w:vAlign w:val="center"/>
          </w:tcPr>
          <w:p w:rsidR="001805FE" w:rsidRDefault="001805FE">
            <w:pPr>
              <w:spacing w:line="360" w:lineRule="exact"/>
              <w:jc w:val="center"/>
              <w:rPr>
                <w:sz w:val="18"/>
                <w:szCs w:val="18"/>
              </w:rPr>
            </w:pPr>
            <w:r>
              <w:rPr>
                <w:rFonts w:hint="eastAsia"/>
                <w:sz w:val="18"/>
                <w:szCs w:val="18"/>
              </w:rPr>
              <w:t>√</w:t>
            </w:r>
          </w:p>
        </w:tc>
        <w:tc>
          <w:tcPr>
            <w:tcW w:w="1754" w:type="dxa"/>
            <w:vAlign w:val="center"/>
          </w:tcPr>
          <w:p w:rsidR="001805FE" w:rsidRDefault="001805FE">
            <w:pPr>
              <w:spacing w:line="360" w:lineRule="exact"/>
              <w:jc w:val="center"/>
              <w:rPr>
                <w:sz w:val="18"/>
                <w:szCs w:val="18"/>
              </w:rPr>
            </w:pPr>
            <w:r>
              <w:rPr>
                <w:rFonts w:hint="eastAsia"/>
                <w:sz w:val="18"/>
                <w:szCs w:val="18"/>
              </w:rPr>
              <w:t>－</w:t>
            </w:r>
          </w:p>
        </w:tc>
      </w:tr>
      <w:tr w:rsidR="001805FE">
        <w:tc>
          <w:tcPr>
            <w:tcW w:w="1188" w:type="dxa"/>
            <w:vMerge/>
          </w:tcPr>
          <w:p w:rsidR="001805FE" w:rsidRDefault="001805FE">
            <w:pPr>
              <w:spacing w:line="360" w:lineRule="exact"/>
              <w:jc w:val="center"/>
              <w:rPr>
                <w:sz w:val="18"/>
                <w:szCs w:val="18"/>
              </w:rPr>
            </w:pPr>
          </w:p>
        </w:tc>
        <w:tc>
          <w:tcPr>
            <w:tcW w:w="720" w:type="dxa"/>
            <w:vAlign w:val="center"/>
          </w:tcPr>
          <w:p w:rsidR="001805FE" w:rsidRDefault="001805FE">
            <w:pPr>
              <w:spacing w:line="360" w:lineRule="exact"/>
              <w:jc w:val="center"/>
              <w:rPr>
                <w:sz w:val="18"/>
                <w:szCs w:val="18"/>
              </w:rPr>
            </w:pPr>
            <w:r>
              <w:rPr>
                <w:sz w:val="18"/>
                <w:szCs w:val="18"/>
              </w:rPr>
              <w:t>3</w:t>
            </w:r>
          </w:p>
        </w:tc>
        <w:tc>
          <w:tcPr>
            <w:tcW w:w="2190" w:type="dxa"/>
          </w:tcPr>
          <w:p w:rsidR="001805FE" w:rsidRDefault="001805FE">
            <w:pPr>
              <w:spacing w:line="360" w:lineRule="exact"/>
              <w:rPr>
                <w:rFonts w:ascii="宋体"/>
                <w:kern w:val="0"/>
                <w:sz w:val="18"/>
                <w:szCs w:val="18"/>
              </w:rPr>
            </w:pPr>
            <w:r>
              <w:rPr>
                <w:rFonts w:ascii="宋体" w:hAnsi="宋体" w:hint="eastAsia"/>
                <w:kern w:val="0"/>
                <w:sz w:val="18"/>
                <w:szCs w:val="18"/>
              </w:rPr>
              <w:t>输送损失率</w:t>
            </w:r>
          </w:p>
        </w:tc>
        <w:tc>
          <w:tcPr>
            <w:tcW w:w="1753" w:type="dxa"/>
            <w:vAlign w:val="center"/>
          </w:tcPr>
          <w:p w:rsidR="001805FE" w:rsidRDefault="001805FE">
            <w:pPr>
              <w:spacing w:line="360" w:lineRule="exact"/>
              <w:jc w:val="center"/>
              <w:rPr>
                <w:sz w:val="18"/>
                <w:szCs w:val="18"/>
              </w:rPr>
            </w:pPr>
            <w:r>
              <w:rPr>
                <w:rFonts w:hint="eastAsia"/>
                <w:sz w:val="18"/>
                <w:szCs w:val="18"/>
              </w:rPr>
              <w:t>表</w:t>
            </w:r>
            <w:r>
              <w:rPr>
                <w:sz w:val="18"/>
                <w:szCs w:val="18"/>
              </w:rPr>
              <w:t>1</w:t>
            </w:r>
          </w:p>
        </w:tc>
        <w:tc>
          <w:tcPr>
            <w:tcW w:w="1753" w:type="dxa"/>
            <w:vAlign w:val="center"/>
          </w:tcPr>
          <w:p w:rsidR="001805FE" w:rsidRDefault="001805FE">
            <w:pPr>
              <w:spacing w:line="360" w:lineRule="exact"/>
              <w:jc w:val="center"/>
              <w:rPr>
                <w:sz w:val="18"/>
                <w:szCs w:val="18"/>
              </w:rPr>
            </w:pPr>
            <w:r>
              <w:rPr>
                <w:rFonts w:hint="eastAsia"/>
                <w:sz w:val="18"/>
                <w:szCs w:val="18"/>
              </w:rPr>
              <w:t>√</w:t>
            </w:r>
          </w:p>
        </w:tc>
        <w:tc>
          <w:tcPr>
            <w:tcW w:w="1754" w:type="dxa"/>
            <w:vAlign w:val="center"/>
          </w:tcPr>
          <w:p w:rsidR="001805FE" w:rsidRDefault="001805FE">
            <w:pPr>
              <w:spacing w:line="360" w:lineRule="exact"/>
              <w:jc w:val="center"/>
              <w:rPr>
                <w:strike/>
                <w:sz w:val="18"/>
                <w:szCs w:val="18"/>
              </w:rPr>
            </w:pPr>
            <w:r>
              <w:rPr>
                <w:rFonts w:hint="eastAsia"/>
                <w:sz w:val="18"/>
                <w:szCs w:val="18"/>
              </w:rPr>
              <w:t>－</w:t>
            </w:r>
          </w:p>
        </w:tc>
      </w:tr>
      <w:tr w:rsidR="001805FE">
        <w:tc>
          <w:tcPr>
            <w:tcW w:w="1188" w:type="dxa"/>
            <w:vMerge/>
          </w:tcPr>
          <w:p w:rsidR="001805FE" w:rsidRDefault="001805FE">
            <w:pPr>
              <w:spacing w:line="360" w:lineRule="exact"/>
              <w:jc w:val="center"/>
              <w:rPr>
                <w:sz w:val="18"/>
                <w:szCs w:val="18"/>
              </w:rPr>
            </w:pPr>
          </w:p>
        </w:tc>
        <w:tc>
          <w:tcPr>
            <w:tcW w:w="720" w:type="dxa"/>
          </w:tcPr>
          <w:p w:rsidR="001805FE" w:rsidRDefault="001805FE">
            <w:pPr>
              <w:pStyle w:val="a5"/>
              <w:ind w:firstLineChars="0" w:firstLine="0"/>
              <w:jc w:val="center"/>
              <w:rPr>
                <w:rFonts w:hAnsi="宋体"/>
                <w:sz w:val="18"/>
                <w:szCs w:val="18"/>
              </w:rPr>
            </w:pPr>
            <w:r>
              <w:rPr>
                <w:rFonts w:hAnsi="宋体"/>
                <w:sz w:val="18"/>
                <w:szCs w:val="18"/>
              </w:rPr>
              <w:t>4</w:t>
            </w:r>
          </w:p>
        </w:tc>
        <w:tc>
          <w:tcPr>
            <w:tcW w:w="2190" w:type="dxa"/>
          </w:tcPr>
          <w:p w:rsidR="001805FE" w:rsidRDefault="001805FE">
            <w:pPr>
              <w:pStyle w:val="a5"/>
              <w:ind w:firstLineChars="0" w:firstLine="0"/>
              <w:rPr>
                <w:rFonts w:hAnsi="宋体"/>
                <w:color w:val="FF0000"/>
                <w:sz w:val="18"/>
                <w:szCs w:val="18"/>
              </w:rPr>
            </w:pPr>
            <w:r>
              <w:rPr>
                <w:rFonts w:hAnsi="宋体" w:hint="eastAsia"/>
                <w:sz w:val="18"/>
                <w:szCs w:val="18"/>
              </w:rPr>
              <w:t>百合烘干后含水率</w:t>
            </w:r>
          </w:p>
        </w:tc>
        <w:tc>
          <w:tcPr>
            <w:tcW w:w="1753" w:type="dxa"/>
          </w:tcPr>
          <w:p w:rsidR="001805FE" w:rsidRDefault="001805FE">
            <w:pPr>
              <w:pStyle w:val="a5"/>
              <w:ind w:firstLineChars="0" w:firstLine="0"/>
              <w:jc w:val="center"/>
              <w:rPr>
                <w:rFonts w:hAnsi="宋体"/>
                <w:sz w:val="18"/>
                <w:szCs w:val="18"/>
              </w:rPr>
            </w:pPr>
            <w:r>
              <w:rPr>
                <w:rFonts w:hint="eastAsia"/>
                <w:sz w:val="18"/>
                <w:szCs w:val="18"/>
              </w:rPr>
              <w:t>表</w:t>
            </w:r>
            <w:r>
              <w:rPr>
                <w:sz w:val="18"/>
                <w:szCs w:val="18"/>
              </w:rPr>
              <w:t>1</w:t>
            </w:r>
          </w:p>
        </w:tc>
        <w:tc>
          <w:tcPr>
            <w:tcW w:w="1753" w:type="dxa"/>
            <w:vAlign w:val="center"/>
          </w:tcPr>
          <w:p w:rsidR="001805FE" w:rsidRDefault="001805FE">
            <w:pPr>
              <w:spacing w:line="360" w:lineRule="exact"/>
              <w:jc w:val="center"/>
              <w:rPr>
                <w:sz w:val="18"/>
                <w:szCs w:val="18"/>
              </w:rPr>
            </w:pPr>
            <w:r>
              <w:rPr>
                <w:rFonts w:hint="eastAsia"/>
                <w:sz w:val="18"/>
                <w:szCs w:val="18"/>
              </w:rPr>
              <w:t>√</w:t>
            </w:r>
          </w:p>
        </w:tc>
        <w:tc>
          <w:tcPr>
            <w:tcW w:w="1754" w:type="dxa"/>
            <w:vAlign w:val="center"/>
          </w:tcPr>
          <w:p w:rsidR="001805FE" w:rsidRDefault="001805FE">
            <w:pPr>
              <w:spacing w:line="360" w:lineRule="exact"/>
              <w:jc w:val="center"/>
              <w:rPr>
                <w:sz w:val="18"/>
                <w:szCs w:val="18"/>
              </w:rPr>
            </w:pPr>
            <w:r>
              <w:rPr>
                <w:rFonts w:hint="eastAsia"/>
                <w:sz w:val="18"/>
                <w:szCs w:val="18"/>
              </w:rPr>
              <w:t>－</w:t>
            </w:r>
          </w:p>
        </w:tc>
      </w:tr>
      <w:tr w:rsidR="001805FE">
        <w:tc>
          <w:tcPr>
            <w:tcW w:w="1188" w:type="dxa"/>
            <w:vMerge/>
          </w:tcPr>
          <w:p w:rsidR="001805FE" w:rsidRDefault="001805FE">
            <w:pPr>
              <w:spacing w:line="360" w:lineRule="exact"/>
              <w:jc w:val="center"/>
              <w:rPr>
                <w:sz w:val="18"/>
                <w:szCs w:val="18"/>
              </w:rPr>
            </w:pPr>
          </w:p>
        </w:tc>
        <w:tc>
          <w:tcPr>
            <w:tcW w:w="720" w:type="dxa"/>
          </w:tcPr>
          <w:p w:rsidR="001805FE" w:rsidRDefault="001805FE">
            <w:pPr>
              <w:pStyle w:val="a5"/>
              <w:ind w:firstLineChars="0" w:firstLine="0"/>
              <w:jc w:val="center"/>
              <w:rPr>
                <w:rFonts w:hAnsi="宋体"/>
                <w:sz w:val="18"/>
                <w:szCs w:val="18"/>
              </w:rPr>
            </w:pPr>
            <w:r>
              <w:rPr>
                <w:rFonts w:hAnsi="宋体"/>
                <w:sz w:val="18"/>
                <w:szCs w:val="18"/>
              </w:rPr>
              <w:t>5</w:t>
            </w:r>
          </w:p>
        </w:tc>
        <w:tc>
          <w:tcPr>
            <w:tcW w:w="2190" w:type="dxa"/>
          </w:tcPr>
          <w:p w:rsidR="001805FE" w:rsidRDefault="001805FE">
            <w:pPr>
              <w:pStyle w:val="a5"/>
              <w:ind w:firstLineChars="0" w:firstLine="0"/>
              <w:rPr>
                <w:rFonts w:hAnsi="宋体"/>
                <w:sz w:val="18"/>
                <w:szCs w:val="18"/>
              </w:rPr>
            </w:pPr>
            <w:r>
              <w:rPr>
                <w:rFonts w:hAnsi="宋体" w:hint="eastAsia"/>
                <w:sz w:val="18"/>
                <w:szCs w:val="18"/>
              </w:rPr>
              <w:t>选净率</w:t>
            </w:r>
          </w:p>
        </w:tc>
        <w:tc>
          <w:tcPr>
            <w:tcW w:w="1753" w:type="dxa"/>
          </w:tcPr>
          <w:p w:rsidR="001805FE" w:rsidRDefault="001805FE">
            <w:pPr>
              <w:pStyle w:val="a5"/>
              <w:ind w:firstLineChars="0" w:firstLine="0"/>
              <w:jc w:val="center"/>
              <w:rPr>
                <w:rFonts w:hAnsi="宋体"/>
                <w:sz w:val="18"/>
                <w:szCs w:val="18"/>
              </w:rPr>
            </w:pPr>
            <w:r>
              <w:rPr>
                <w:rFonts w:hint="eastAsia"/>
                <w:sz w:val="18"/>
                <w:szCs w:val="18"/>
              </w:rPr>
              <w:t>表</w:t>
            </w:r>
            <w:r>
              <w:rPr>
                <w:sz w:val="18"/>
                <w:szCs w:val="18"/>
              </w:rPr>
              <w:t>1</w:t>
            </w:r>
          </w:p>
        </w:tc>
        <w:tc>
          <w:tcPr>
            <w:tcW w:w="1753" w:type="dxa"/>
            <w:vAlign w:val="center"/>
          </w:tcPr>
          <w:p w:rsidR="001805FE" w:rsidRDefault="001805FE">
            <w:pPr>
              <w:spacing w:line="360" w:lineRule="exact"/>
              <w:jc w:val="center"/>
              <w:rPr>
                <w:sz w:val="18"/>
                <w:szCs w:val="18"/>
              </w:rPr>
            </w:pPr>
            <w:r>
              <w:rPr>
                <w:rFonts w:hint="eastAsia"/>
                <w:sz w:val="18"/>
                <w:szCs w:val="18"/>
              </w:rPr>
              <w:t>√</w:t>
            </w:r>
          </w:p>
        </w:tc>
        <w:tc>
          <w:tcPr>
            <w:tcW w:w="1754" w:type="dxa"/>
            <w:vAlign w:val="center"/>
          </w:tcPr>
          <w:p w:rsidR="001805FE" w:rsidRDefault="001805FE">
            <w:pPr>
              <w:spacing w:line="360" w:lineRule="exact"/>
              <w:jc w:val="center"/>
              <w:rPr>
                <w:sz w:val="18"/>
                <w:szCs w:val="18"/>
              </w:rPr>
            </w:pPr>
            <w:r>
              <w:rPr>
                <w:rFonts w:hint="eastAsia"/>
                <w:sz w:val="18"/>
                <w:szCs w:val="18"/>
              </w:rPr>
              <w:t>－</w:t>
            </w:r>
          </w:p>
        </w:tc>
      </w:tr>
      <w:tr w:rsidR="001805FE">
        <w:tc>
          <w:tcPr>
            <w:tcW w:w="1188" w:type="dxa"/>
            <w:vMerge/>
          </w:tcPr>
          <w:p w:rsidR="001805FE" w:rsidRDefault="001805FE">
            <w:pPr>
              <w:spacing w:line="360" w:lineRule="exact"/>
              <w:jc w:val="center"/>
              <w:rPr>
                <w:sz w:val="18"/>
                <w:szCs w:val="18"/>
              </w:rPr>
            </w:pPr>
          </w:p>
        </w:tc>
        <w:tc>
          <w:tcPr>
            <w:tcW w:w="720" w:type="dxa"/>
          </w:tcPr>
          <w:p w:rsidR="001805FE" w:rsidRDefault="001805FE">
            <w:pPr>
              <w:pStyle w:val="a5"/>
              <w:ind w:firstLineChars="0" w:firstLine="0"/>
              <w:jc w:val="center"/>
              <w:rPr>
                <w:rFonts w:hAnsi="宋体"/>
                <w:sz w:val="18"/>
                <w:szCs w:val="18"/>
              </w:rPr>
            </w:pPr>
            <w:r>
              <w:rPr>
                <w:rFonts w:hAnsi="宋体"/>
                <w:sz w:val="18"/>
                <w:szCs w:val="18"/>
              </w:rPr>
              <w:t>6</w:t>
            </w:r>
          </w:p>
        </w:tc>
        <w:tc>
          <w:tcPr>
            <w:tcW w:w="2190" w:type="dxa"/>
          </w:tcPr>
          <w:p w:rsidR="001805FE" w:rsidRDefault="001805FE">
            <w:pPr>
              <w:pStyle w:val="a5"/>
              <w:ind w:firstLineChars="0" w:firstLine="0"/>
              <w:rPr>
                <w:rFonts w:hAnsi="宋体"/>
                <w:sz w:val="18"/>
                <w:szCs w:val="18"/>
              </w:rPr>
            </w:pPr>
            <w:r>
              <w:rPr>
                <w:rFonts w:hAnsi="宋体" w:hint="eastAsia"/>
                <w:sz w:val="18"/>
                <w:szCs w:val="18"/>
              </w:rPr>
              <w:t>误选率</w:t>
            </w:r>
          </w:p>
        </w:tc>
        <w:tc>
          <w:tcPr>
            <w:tcW w:w="1753" w:type="dxa"/>
          </w:tcPr>
          <w:p w:rsidR="001805FE" w:rsidRDefault="001805FE">
            <w:pPr>
              <w:pStyle w:val="a5"/>
              <w:ind w:firstLineChars="0" w:firstLine="0"/>
              <w:jc w:val="center"/>
              <w:rPr>
                <w:rFonts w:hAnsi="宋体"/>
                <w:sz w:val="18"/>
                <w:szCs w:val="18"/>
              </w:rPr>
            </w:pPr>
            <w:r>
              <w:rPr>
                <w:rFonts w:hint="eastAsia"/>
                <w:sz w:val="18"/>
                <w:szCs w:val="18"/>
              </w:rPr>
              <w:t>表</w:t>
            </w:r>
            <w:r>
              <w:rPr>
                <w:sz w:val="18"/>
                <w:szCs w:val="18"/>
              </w:rPr>
              <w:t>1</w:t>
            </w:r>
          </w:p>
        </w:tc>
        <w:tc>
          <w:tcPr>
            <w:tcW w:w="1753" w:type="dxa"/>
          </w:tcPr>
          <w:p w:rsidR="001805FE" w:rsidRDefault="001805FE">
            <w:pPr>
              <w:pStyle w:val="a5"/>
              <w:ind w:firstLineChars="0" w:firstLine="0"/>
              <w:jc w:val="center"/>
              <w:rPr>
                <w:rFonts w:hAnsi="宋体"/>
                <w:sz w:val="18"/>
                <w:szCs w:val="18"/>
              </w:rPr>
            </w:pPr>
            <w:r>
              <w:rPr>
                <w:rFonts w:hint="eastAsia"/>
                <w:sz w:val="18"/>
                <w:szCs w:val="18"/>
              </w:rPr>
              <w:t>√</w:t>
            </w:r>
          </w:p>
        </w:tc>
        <w:tc>
          <w:tcPr>
            <w:tcW w:w="1754" w:type="dxa"/>
            <w:vAlign w:val="center"/>
          </w:tcPr>
          <w:p w:rsidR="001805FE" w:rsidRDefault="001805FE">
            <w:pPr>
              <w:spacing w:line="360" w:lineRule="exact"/>
              <w:jc w:val="center"/>
              <w:rPr>
                <w:sz w:val="18"/>
                <w:szCs w:val="18"/>
              </w:rPr>
            </w:pPr>
            <w:r>
              <w:rPr>
                <w:rFonts w:hint="eastAsia"/>
                <w:sz w:val="18"/>
                <w:szCs w:val="18"/>
              </w:rPr>
              <w:t>－</w:t>
            </w:r>
          </w:p>
        </w:tc>
      </w:tr>
      <w:tr w:rsidR="001805FE">
        <w:trPr>
          <w:trHeight w:val="315"/>
        </w:trPr>
        <w:tc>
          <w:tcPr>
            <w:tcW w:w="1188" w:type="dxa"/>
            <w:vMerge w:val="restart"/>
            <w:vAlign w:val="center"/>
          </w:tcPr>
          <w:p w:rsidR="001805FE" w:rsidRDefault="001805FE">
            <w:pPr>
              <w:spacing w:line="360" w:lineRule="exact"/>
              <w:jc w:val="center"/>
              <w:rPr>
                <w:sz w:val="18"/>
                <w:szCs w:val="18"/>
              </w:rPr>
            </w:pPr>
            <w:r>
              <w:rPr>
                <w:sz w:val="18"/>
                <w:szCs w:val="18"/>
              </w:rPr>
              <w:t>C</w:t>
            </w:r>
          </w:p>
        </w:tc>
        <w:tc>
          <w:tcPr>
            <w:tcW w:w="720" w:type="dxa"/>
            <w:vAlign w:val="center"/>
          </w:tcPr>
          <w:p w:rsidR="001805FE" w:rsidRDefault="001805FE">
            <w:pPr>
              <w:spacing w:line="360" w:lineRule="exact"/>
              <w:jc w:val="center"/>
              <w:rPr>
                <w:sz w:val="18"/>
                <w:szCs w:val="18"/>
              </w:rPr>
            </w:pPr>
            <w:r>
              <w:rPr>
                <w:sz w:val="18"/>
                <w:szCs w:val="18"/>
              </w:rPr>
              <w:t>1</w:t>
            </w:r>
          </w:p>
        </w:tc>
        <w:tc>
          <w:tcPr>
            <w:tcW w:w="2190" w:type="dxa"/>
            <w:vAlign w:val="center"/>
          </w:tcPr>
          <w:p w:rsidR="001805FE" w:rsidRDefault="001805FE">
            <w:pPr>
              <w:spacing w:line="360" w:lineRule="exact"/>
              <w:rPr>
                <w:sz w:val="18"/>
                <w:szCs w:val="18"/>
              </w:rPr>
            </w:pPr>
            <w:r>
              <w:rPr>
                <w:rFonts w:hint="eastAsia"/>
                <w:sz w:val="18"/>
                <w:szCs w:val="18"/>
              </w:rPr>
              <w:t>漆膜厚度</w:t>
            </w:r>
          </w:p>
        </w:tc>
        <w:tc>
          <w:tcPr>
            <w:tcW w:w="1753" w:type="dxa"/>
            <w:vAlign w:val="center"/>
          </w:tcPr>
          <w:p w:rsidR="001805FE" w:rsidRDefault="001805FE">
            <w:pPr>
              <w:spacing w:line="360" w:lineRule="exact"/>
              <w:jc w:val="center"/>
              <w:rPr>
                <w:sz w:val="18"/>
                <w:szCs w:val="18"/>
              </w:rPr>
            </w:pPr>
            <w:r>
              <w:rPr>
                <w:sz w:val="18"/>
                <w:szCs w:val="18"/>
              </w:rPr>
              <w:t>5.2.6</w:t>
            </w:r>
          </w:p>
        </w:tc>
        <w:tc>
          <w:tcPr>
            <w:tcW w:w="1753" w:type="dxa"/>
            <w:vAlign w:val="center"/>
          </w:tcPr>
          <w:p w:rsidR="001805FE" w:rsidRDefault="001805FE">
            <w:pPr>
              <w:spacing w:line="360" w:lineRule="exact"/>
              <w:jc w:val="center"/>
              <w:rPr>
                <w:sz w:val="18"/>
                <w:szCs w:val="18"/>
              </w:rPr>
            </w:pPr>
            <w:r>
              <w:rPr>
                <w:rFonts w:hint="eastAsia"/>
                <w:sz w:val="18"/>
                <w:szCs w:val="18"/>
              </w:rPr>
              <w:t>√</w:t>
            </w:r>
          </w:p>
        </w:tc>
        <w:tc>
          <w:tcPr>
            <w:tcW w:w="1754" w:type="dxa"/>
            <w:vAlign w:val="center"/>
          </w:tcPr>
          <w:p w:rsidR="001805FE" w:rsidRDefault="001805FE">
            <w:pPr>
              <w:spacing w:line="360" w:lineRule="exact"/>
              <w:jc w:val="center"/>
              <w:rPr>
                <w:strike/>
                <w:sz w:val="18"/>
                <w:szCs w:val="18"/>
              </w:rPr>
            </w:pPr>
            <w:r>
              <w:rPr>
                <w:rFonts w:hint="eastAsia"/>
                <w:sz w:val="18"/>
                <w:szCs w:val="18"/>
              </w:rPr>
              <w:t>√</w:t>
            </w:r>
          </w:p>
        </w:tc>
      </w:tr>
      <w:tr w:rsidR="001805FE">
        <w:trPr>
          <w:trHeight w:val="315"/>
        </w:trPr>
        <w:tc>
          <w:tcPr>
            <w:tcW w:w="1188" w:type="dxa"/>
            <w:vMerge/>
            <w:vAlign w:val="center"/>
          </w:tcPr>
          <w:p w:rsidR="001805FE" w:rsidRDefault="001805FE">
            <w:pPr>
              <w:spacing w:line="360" w:lineRule="exact"/>
              <w:jc w:val="center"/>
              <w:rPr>
                <w:sz w:val="18"/>
                <w:szCs w:val="18"/>
              </w:rPr>
            </w:pPr>
          </w:p>
        </w:tc>
        <w:tc>
          <w:tcPr>
            <w:tcW w:w="720" w:type="dxa"/>
            <w:vAlign w:val="center"/>
          </w:tcPr>
          <w:p w:rsidR="001805FE" w:rsidRDefault="001805FE">
            <w:pPr>
              <w:spacing w:line="360" w:lineRule="exact"/>
              <w:jc w:val="center"/>
              <w:rPr>
                <w:sz w:val="18"/>
                <w:szCs w:val="18"/>
              </w:rPr>
            </w:pPr>
            <w:r>
              <w:rPr>
                <w:sz w:val="18"/>
                <w:szCs w:val="18"/>
              </w:rPr>
              <w:t>2</w:t>
            </w:r>
          </w:p>
        </w:tc>
        <w:tc>
          <w:tcPr>
            <w:tcW w:w="2190" w:type="dxa"/>
            <w:vAlign w:val="center"/>
          </w:tcPr>
          <w:p w:rsidR="001805FE" w:rsidRDefault="001805FE">
            <w:pPr>
              <w:spacing w:line="360" w:lineRule="exact"/>
              <w:rPr>
                <w:sz w:val="18"/>
                <w:szCs w:val="18"/>
              </w:rPr>
            </w:pPr>
            <w:r>
              <w:rPr>
                <w:rFonts w:hint="eastAsia"/>
                <w:sz w:val="18"/>
                <w:szCs w:val="18"/>
              </w:rPr>
              <w:t>涂层附着力</w:t>
            </w:r>
          </w:p>
        </w:tc>
        <w:tc>
          <w:tcPr>
            <w:tcW w:w="1753" w:type="dxa"/>
            <w:vAlign w:val="center"/>
          </w:tcPr>
          <w:p w:rsidR="001805FE" w:rsidRDefault="001805FE">
            <w:pPr>
              <w:spacing w:line="360" w:lineRule="exact"/>
              <w:jc w:val="center"/>
              <w:rPr>
                <w:sz w:val="18"/>
                <w:szCs w:val="18"/>
              </w:rPr>
            </w:pPr>
            <w:r>
              <w:rPr>
                <w:sz w:val="18"/>
                <w:szCs w:val="18"/>
              </w:rPr>
              <w:t>5.2.7</w:t>
            </w:r>
          </w:p>
        </w:tc>
        <w:tc>
          <w:tcPr>
            <w:tcW w:w="1753" w:type="dxa"/>
            <w:vAlign w:val="center"/>
          </w:tcPr>
          <w:p w:rsidR="001805FE" w:rsidRDefault="001805FE">
            <w:pPr>
              <w:spacing w:line="360" w:lineRule="exact"/>
              <w:jc w:val="center"/>
              <w:rPr>
                <w:sz w:val="18"/>
                <w:szCs w:val="18"/>
              </w:rPr>
            </w:pPr>
            <w:r>
              <w:rPr>
                <w:rFonts w:hint="eastAsia"/>
                <w:sz w:val="18"/>
                <w:szCs w:val="18"/>
              </w:rPr>
              <w:t>√</w:t>
            </w:r>
          </w:p>
        </w:tc>
        <w:tc>
          <w:tcPr>
            <w:tcW w:w="1754" w:type="dxa"/>
            <w:vAlign w:val="center"/>
          </w:tcPr>
          <w:p w:rsidR="001805FE" w:rsidRDefault="001805FE">
            <w:pPr>
              <w:spacing w:line="360" w:lineRule="exact"/>
              <w:jc w:val="center"/>
              <w:rPr>
                <w:sz w:val="18"/>
                <w:szCs w:val="18"/>
              </w:rPr>
            </w:pPr>
            <w:r>
              <w:rPr>
                <w:rFonts w:hint="eastAsia"/>
                <w:sz w:val="18"/>
                <w:szCs w:val="18"/>
              </w:rPr>
              <w:t>√</w:t>
            </w:r>
          </w:p>
        </w:tc>
      </w:tr>
      <w:tr w:rsidR="001805FE">
        <w:trPr>
          <w:trHeight w:val="315"/>
        </w:trPr>
        <w:tc>
          <w:tcPr>
            <w:tcW w:w="1188" w:type="dxa"/>
            <w:vMerge/>
            <w:vAlign w:val="center"/>
          </w:tcPr>
          <w:p w:rsidR="001805FE" w:rsidRDefault="001805FE">
            <w:pPr>
              <w:spacing w:line="360" w:lineRule="exact"/>
              <w:jc w:val="center"/>
              <w:rPr>
                <w:sz w:val="18"/>
                <w:szCs w:val="18"/>
              </w:rPr>
            </w:pPr>
          </w:p>
        </w:tc>
        <w:tc>
          <w:tcPr>
            <w:tcW w:w="720" w:type="dxa"/>
            <w:vAlign w:val="center"/>
          </w:tcPr>
          <w:p w:rsidR="001805FE" w:rsidRDefault="001805FE">
            <w:pPr>
              <w:spacing w:line="360" w:lineRule="exact"/>
              <w:jc w:val="center"/>
              <w:rPr>
                <w:sz w:val="18"/>
                <w:szCs w:val="18"/>
              </w:rPr>
            </w:pPr>
            <w:r>
              <w:rPr>
                <w:sz w:val="18"/>
                <w:szCs w:val="18"/>
              </w:rPr>
              <w:t>3</w:t>
            </w:r>
          </w:p>
        </w:tc>
        <w:tc>
          <w:tcPr>
            <w:tcW w:w="2190" w:type="dxa"/>
            <w:vAlign w:val="center"/>
          </w:tcPr>
          <w:p w:rsidR="001805FE" w:rsidRDefault="001805FE">
            <w:pPr>
              <w:spacing w:line="360" w:lineRule="exact"/>
              <w:rPr>
                <w:sz w:val="18"/>
                <w:szCs w:val="18"/>
              </w:rPr>
            </w:pPr>
            <w:r>
              <w:rPr>
                <w:rFonts w:hint="eastAsia"/>
                <w:sz w:val="18"/>
                <w:szCs w:val="18"/>
              </w:rPr>
              <w:t>工作噪声</w:t>
            </w:r>
          </w:p>
        </w:tc>
        <w:tc>
          <w:tcPr>
            <w:tcW w:w="1753" w:type="dxa"/>
            <w:vAlign w:val="center"/>
          </w:tcPr>
          <w:p w:rsidR="001805FE" w:rsidRDefault="001805FE">
            <w:pPr>
              <w:spacing w:line="360" w:lineRule="exact"/>
              <w:jc w:val="center"/>
              <w:rPr>
                <w:sz w:val="18"/>
                <w:szCs w:val="18"/>
              </w:rPr>
            </w:pPr>
            <w:r>
              <w:rPr>
                <w:sz w:val="18"/>
                <w:szCs w:val="18"/>
              </w:rPr>
              <w:t>5.4.2</w:t>
            </w:r>
          </w:p>
        </w:tc>
        <w:tc>
          <w:tcPr>
            <w:tcW w:w="1753" w:type="dxa"/>
            <w:vAlign w:val="center"/>
          </w:tcPr>
          <w:p w:rsidR="001805FE" w:rsidRDefault="001805FE">
            <w:pPr>
              <w:spacing w:line="360" w:lineRule="exact"/>
              <w:jc w:val="center"/>
              <w:rPr>
                <w:sz w:val="18"/>
                <w:szCs w:val="18"/>
              </w:rPr>
            </w:pPr>
            <w:r>
              <w:rPr>
                <w:rFonts w:hint="eastAsia"/>
                <w:sz w:val="18"/>
                <w:szCs w:val="18"/>
              </w:rPr>
              <w:t>√</w:t>
            </w:r>
          </w:p>
        </w:tc>
        <w:tc>
          <w:tcPr>
            <w:tcW w:w="1754" w:type="dxa"/>
            <w:vAlign w:val="center"/>
          </w:tcPr>
          <w:p w:rsidR="001805FE" w:rsidRDefault="001805FE">
            <w:pPr>
              <w:spacing w:line="360" w:lineRule="exact"/>
              <w:jc w:val="center"/>
              <w:rPr>
                <w:sz w:val="18"/>
                <w:szCs w:val="18"/>
              </w:rPr>
            </w:pPr>
            <w:r>
              <w:rPr>
                <w:rFonts w:hint="eastAsia"/>
                <w:sz w:val="18"/>
                <w:szCs w:val="18"/>
              </w:rPr>
              <w:t>－</w:t>
            </w:r>
          </w:p>
        </w:tc>
      </w:tr>
      <w:tr w:rsidR="001805FE">
        <w:trPr>
          <w:trHeight w:val="315"/>
        </w:trPr>
        <w:tc>
          <w:tcPr>
            <w:tcW w:w="1188" w:type="dxa"/>
            <w:vMerge/>
            <w:vAlign w:val="center"/>
          </w:tcPr>
          <w:p w:rsidR="001805FE" w:rsidRDefault="001805FE">
            <w:pPr>
              <w:spacing w:line="360" w:lineRule="exact"/>
              <w:jc w:val="center"/>
              <w:rPr>
                <w:sz w:val="18"/>
                <w:szCs w:val="18"/>
              </w:rPr>
            </w:pPr>
          </w:p>
        </w:tc>
        <w:tc>
          <w:tcPr>
            <w:tcW w:w="720" w:type="dxa"/>
            <w:vAlign w:val="center"/>
          </w:tcPr>
          <w:p w:rsidR="001805FE" w:rsidRDefault="001805FE">
            <w:pPr>
              <w:spacing w:line="360" w:lineRule="exact"/>
              <w:jc w:val="center"/>
              <w:rPr>
                <w:sz w:val="18"/>
                <w:szCs w:val="18"/>
              </w:rPr>
            </w:pPr>
            <w:r>
              <w:rPr>
                <w:sz w:val="18"/>
                <w:szCs w:val="18"/>
              </w:rPr>
              <w:t>4</w:t>
            </w:r>
          </w:p>
        </w:tc>
        <w:tc>
          <w:tcPr>
            <w:tcW w:w="2190" w:type="dxa"/>
            <w:vAlign w:val="center"/>
          </w:tcPr>
          <w:p w:rsidR="001805FE" w:rsidRDefault="001805FE">
            <w:pPr>
              <w:spacing w:line="360" w:lineRule="exact"/>
              <w:rPr>
                <w:sz w:val="18"/>
                <w:szCs w:val="18"/>
              </w:rPr>
            </w:pPr>
            <w:r>
              <w:rPr>
                <w:rFonts w:hint="eastAsia"/>
                <w:sz w:val="18"/>
                <w:szCs w:val="18"/>
              </w:rPr>
              <w:t>轴承温升</w:t>
            </w:r>
          </w:p>
        </w:tc>
        <w:tc>
          <w:tcPr>
            <w:tcW w:w="1753" w:type="dxa"/>
            <w:vAlign w:val="center"/>
          </w:tcPr>
          <w:p w:rsidR="001805FE" w:rsidRDefault="001805FE">
            <w:pPr>
              <w:spacing w:line="360" w:lineRule="exact"/>
              <w:jc w:val="center"/>
              <w:rPr>
                <w:sz w:val="18"/>
                <w:szCs w:val="18"/>
              </w:rPr>
            </w:pPr>
            <w:r>
              <w:rPr>
                <w:sz w:val="18"/>
                <w:szCs w:val="18"/>
              </w:rPr>
              <w:t>5.4.3</w:t>
            </w:r>
          </w:p>
        </w:tc>
        <w:tc>
          <w:tcPr>
            <w:tcW w:w="1753" w:type="dxa"/>
            <w:vAlign w:val="center"/>
          </w:tcPr>
          <w:p w:rsidR="001805FE" w:rsidRDefault="001805FE">
            <w:pPr>
              <w:spacing w:line="360" w:lineRule="exact"/>
              <w:jc w:val="center"/>
              <w:rPr>
                <w:sz w:val="18"/>
                <w:szCs w:val="18"/>
              </w:rPr>
            </w:pPr>
            <w:r>
              <w:rPr>
                <w:rFonts w:hint="eastAsia"/>
                <w:sz w:val="18"/>
                <w:szCs w:val="18"/>
              </w:rPr>
              <w:t>√</w:t>
            </w:r>
          </w:p>
        </w:tc>
        <w:tc>
          <w:tcPr>
            <w:tcW w:w="1754" w:type="dxa"/>
            <w:vAlign w:val="center"/>
          </w:tcPr>
          <w:p w:rsidR="001805FE" w:rsidRDefault="001805FE">
            <w:pPr>
              <w:spacing w:line="360" w:lineRule="exact"/>
              <w:jc w:val="center"/>
              <w:rPr>
                <w:sz w:val="18"/>
                <w:szCs w:val="18"/>
              </w:rPr>
            </w:pPr>
            <w:r>
              <w:rPr>
                <w:rFonts w:hint="eastAsia"/>
                <w:sz w:val="18"/>
                <w:szCs w:val="18"/>
              </w:rPr>
              <w:t>－</w:t>
            </w:r>
          </w:p>
        </w:tc>
      </w:tr>
      <w:tr w:rsidR="001805FE">
        <w:trPr>
          <w:trHeight w:val="135"/>
        </w:trPr>
        <w:tc>
          <w:tcPr>
            <w:tcW w:w="1188" w:type="dxa"/>
            <w:vMerge/>
            <w:vAlign w:val="center"/>
          </w:tcPr>
          <w:p w:rsidR="001805FE" w:rsidRDefault="001805FE">
            <w:pPr>
              <w:spacing w:line="360" w:lineRule="exact"/>
              <w:jc w:val="center"/>
              <w:rPr>
                <w:sz w:val="18"/>
                <w:szCs w:val="18"/>
              </w:rPr>
            </w:pPr>
          </w:p>
        </w:tc>
        <w:tc>
          <w:tcPr>
            <w:tcW w:w="720" w:type="dxa"/>
            <w:vAlign w:val="center"/>
          </w:tcPr>
          <w:p w:rsidR="001805FE" w:rsidRDefault="001805FE">
            <w:pPr>
              <w:spacing w:line="360" w:lineRule="exact"/>
              <w:jc w:val="center"/>
              <w:rPr>
                <w:sz w:val="18"/>
                <w:szCs w:val="18"/>
              </w:rPr>
            </w:pPr>
            <w:r>
              <w:rPr>
                <w:sz w:val="18"/>
                <w:szCs w:val="18"/>
              </w:rPr>
              <w:t>5</w:t>
            </w:r>
          </w:p>
        </w:tc>
        <w:tc>
          <w:tcPr>
            <w:tcW w:w="2190" w:type="dxa"/>
            <w:vAlign w:val="center"/>
          </w:tcPr>
          <w:p w:rsidR="001805FE" w:rsidRDefault="001805FE">
            <w:pPr>
              <w:spacing w:line="360" w:lineRule="exact"/>
              <w:rPr>
                <w:sz w:val="18"/>
                <w:szCs w:val="18"/>
              </w:rPr>
            </w:pPr>
            <w:r>
              <w:rPr>
                <w:rFonts w:hint="eastAsia"/>
                <w:sz w:val="18"/>
                <w:szCs w:val="18"/>
              </w:rPr>
              <w:t>焊接质量</w:t>
            </w:r>
          </w:p>
        </w:tc>
        <w:tc>
          <w:tcPr>
            <w:tcW w:w="1753" w:type="dxa"/>
            <w:vAlign w:val="center"/>
          </w:tcPr>
          <w:p w:rsidR="001805FE" w:rsidRDefault="001805FE">
            <w:pPr>
              <w:spacing w:line="360" w:lineRule="exact"/>
              <w:jc w:val="center"/>
              <w:rPr>
                <w:sz w:val="18"/>
                <w:szCs w:val="18"/>
              </w:rPr>
            </w:pPr>
            <w:r>
              <w:rPr>
                <w:sz w:val="18"/>
                <w:szCs w:val="18"/>
              </w:rPr>
              <w:t>5.2.3</w:t>
            </w:r>
          </w:p>
        </w:tc>
        <w:tc>
          <w:tcPr>
            <w:tcW w:w="1753" w:type="dxa"/>
            <w:vAlign w:val="center"/>
          </w:tcPr>
          <w:p w:rsidR="001805FE" w:rsidRDefault="001805FE">
            <w:pPr>
              <w:spacing w:line="360" w:lineRule="exact"/>
              <w:jc w:val="center"/>
              <w:rPr>
                <w:sz w:val="18"/>
                <w:szCs w:val="18"/>
              </w:rPr>
            </w:pPr>
            <w:r>
              <w:rPr>
                <w:rFonts w:hint="eastAsia"/>
                <w:sz w:val="18"/>
                <w:szCs w:val="18"/>
              </w:rPr>
              <w:t>√</w:t>
            </w:r>
          </w:p>
        </w:tc>
        <w:tc>
          <w:tcPr>
            <w:tcW w:w="1754" w:type="dxa"/>
            <w:vAlign w:val="center"/>
          </w:tcPr>
          <w:p w:rsidR="001805FE" w:rsidRDefault="001805FE">
            <w:pPr>
              <w:spacing w:line="360" w:lineRule="exact"/>
              <w:jc w:val="center"/>
              <w:rPr>
                <w:sz w:val="18"/>
                <w:szCs w:val="18"/>
              </w:rPr>
            </w:pPr>
            <w:r>
              <w:rPr>
                <w:rFonts w:hint="eastAsia"/>
                <w:sz w:val="18"/>
                <w:szCs w:val="18"/>
              </w:rPr>
              <w:t>√</w:t>
            </w:r>
          </w:p>
        </w:tc>
      </w:tr>
      <w:tr w:rsidR="001805FE">
        <w:trPr>
          <w:trHeight w:val="255"/>
        </w:trPr>
        <w:tc>
          <w:tcPr>
            <w:tcW w:w="1188" w:type="dxa"/>
            <w:vMerge/>
            <w:vAlign w:val="center"/>
          </w:tcPr>
          <w:p w:rsidR="001805FE" w:rsidRDefault="001805FE">
            <w:pPr>
              <w:spacing w:line="360" w:lineRule="exact"/>
              <w:jc w:val="center"/>
              <w:rPr>
                <w:sz w:val="18"/>
                <w:szCs w:val="18"/>
              </w:rPr>
            </w:pPr>
          </w:p>
        </w:tc>
        <w:tc>
          <w:tcPr>
            <w:tcW w:w="720" w:type="dxa"/>
            <w:vAlign w:val="center"/>
          </w:tcPr>
          <w:p w:rsidR="001805FE" w:rsidRDefault="001805FE">
            <w:pPr>
              <w:spacing w:line="360" w:lineRule="exact"/>
              <w:jc w:val="center"/>
              <w:rPr>
                <w:sz w:val="18"/>
                <w:szCs w:val="18"/>
              </w:rPr>
            </w:pPr>
            <w:r>
              <w:rPr>
                <w:sz w:val="18"/>
                <w:szCs w:val="18"/>
              </w:rPr>
              <w:t>6</w:t>
            </w:r>
          </w:p>
        </w:tc>
        <w:tc>
          <w:tcPr>
            <w:tcW w:w="2190" w:type="dxa"/>
            <w:vAlign w:val="center"/>
          </w:tcPr>
          <w:p w:rsidR="001805FE" w:rsidRDefault="001805FE">
            <w:pPr>
              <w:spacing w:line="360" w:lineRule="exact"/>
              <w:rPr>
                <w:sz w:val="18"/>
                <w:szCs w:val="18"/>
              </w:rPr>
            </w:pPr>
            <w:r>
              <w:rPr>
                <w:rFonts w:hint="eastAsia"/>
                <w:sz w:val="18"/>
                <w:szCs w:val="18"/>
              </w:rPr>
              <w:t>装配要求</w:t>
            </w:r>
          </w:p>
        </w:tc>
        <w:tc>
          <w:tcPr>
            <w:tcW w:w="1753" w:type="dxa"/>
            <w:vAlign w:val="center"/>
          </w:tcPr>
          <w:p w:rsidR="001805FE" w:rsidRDefault="001805FE">
            <w:pPr>
              <w:spacing w:line="360" w:lineRule="exact"/>
              <w:jc w:val="center"/>
              <w:rPr>
                <w:sz w:val="18"/>
                <w:szCs w:val="18"/>
              </w:rPr>
            </w:pPr>
            <w:r>
              <w:rPr>
                <w:sz w:val="18"/>
                <w:szCs w:val="18"/>
              </w:rPr>
              <w:t>5.3</w:t>
            </w:r>
          </w:p>
        </w:tc>
        <w:tc>
          <w:tcPr>
            <w:tcW w:w="1753" w:type="dxa"/>
            <w:vAlign w:val="center"/>
          </w:tcPr>
          <w:p w:rsidR="001805FE" w:rsidRDefault="001805FE">
            <w:pPr>
              <w:spacing w:line="360" w:lineRule="exact"/>
              <w:jc w:val="center"/>
              <w:rPr>
                <w:sz w:val="18"/>
                <w:szCs w:val="18"/>
              </w:rPr>
            </w:pPr>
            <w:r>
              <w:rPr>
                <w:rFonts w:hint="eastAsia"/>
                <w:sz w:val="18"/>
                <w:szCs w:val="18"/>
              </w:rPr>
              <w:t>√</w:t>
            </w:r>
          </w:p>
        </w:tc>
        <w:tc>
          <w:tcPr>
            <w:tcW w:w="1754" w:type="dxa"/>
            <w:vAlign w:val="center"/>
          </w:tcPr>
          <w:p w:rsidR="001805FE" w:rsidRDefault="001805FE">
            <w:pPr>
              <w:spacing w:line="360" w:lineRule="exact"/>
              <w:jc w:val="center"/>
              <w:rPr>
                <w:sz w:val="18"/>
                <w:szCs w:val="18"/>
              </w:rPr>
            </w:pPr>
            <w:r>
              <w:rPr>
                <w:rFonts w:hint="eastAsia"/>
                <w:sz w:val="18"/>
                <w:szCs w:val="18"/>
              </w:rPr>
              <w:t>√</w:t>
            </w:r>
          </w:p>
        </w:tc>
      </w:tr>
      <w:tr w:rsidR="001805FE">
        <w:tc>
          <w:tcPr>
            <w:tcW w:w="1188" w:type="dxa"/>
            <w:vMerge/>
            <w:vAlign w:val="center"/>
          </w:tcPr>
          <w:p w:rsidR="001805FE" w:rsidRDefault="001805FE">
            <w:pPr>
              <w:spacing w:line="360" w:lineRule="exact"/>
              <w:rPr>
                <w:sz w:val="18"/>
                <w:szCs w:val="18"/>
              </w:rPr>
            </w:pPr>
          </w:p>
        </w:tc>
        <w:tc>
          <w:tcPr>
            <w:tcW w:w="720" w:type="dxa"/>
            <w:vAlign w:val="center"/>
          </w:tcPr>
          <w:p w:rsidR="001805FE" w:rsidRDefault="001805FE">
            <w:pPr>
              <w:spacing w:line="360" w:lineRule="exact"/>
              <w:jc w:val="center"/>
              <w:rPr>
                <w:sz w:val="18"/>
                <w:szCs w:val="18"/>
              </w:rPr>
            </w:pPr>
            <w:r>
              <w:rPr>
                <w:sz w:val="18"/>
                <w:szCs w:val="18"/>
              </w:rPr>
              <w:t>7</w:t>
            </w:r>
          </w:p>
        </w:tc>
        <w:tc>
          <w:tcPr>
            <w:tcW w:w="2190" w:type="dxa"/>
            <w:vAlign w:val="center"/>
          </w:tcPr>
          <w:p w:rsidR="001805FE" w:rsidRDefault="001805FE">
            <w:pPr>
              <w:spacing w:line="360" w:lineRule="exact"/>
              <w:rPr>
                <w:sz w:val="18"/>
                <w:szCs w:val="18"/>
              </w:rPr>
            </w:pPr>
            <w:r>
              <w:rPr>
                <w:rFonts w:hint="eastAsia"/>
                <w:sz w:val="18"/>
                <w:szCs w:val="18"/>
              </w:rPr>
              <w:t>平均故障间隔时间</w:t>
            </w:r>
          </w:p>
        </w:tc>
        <w:tc>
          <w:tcPr>
            <w:tcW w:w="1753" w:type="dxa"/>
            <w:vAlign w:val="center"/>
          </w:tcPr>
          <w:p w:rsidR="001805FE" w:rsidRDefault="001805FE">
            <w:pPr>
              <w:spacing w:line="360" w:lineRule="exact"/>
              <w:jc w:val="center"/>
              <w:rPr>
                <w:sz w:val="18"/>
                <w:szCs w:val="18"/>
              </w:rPr>
            </w:pPr>
            <w:r>
              <w:rPr>
                <w:sz w:val="18"/>
                <w:szCs w:val="18"/>
              </w:rPr>
              <w:t>5.4.4</w:t>
            </w:r>
          </w:p>
        </w:tc>
        <w:tc>
          <w:tcPr>
            <w:tcW w:w="1753" w:type="dxa"/>
            <w:vAlign w:val="center"/>
          </w:tcPr>
          <w:p w:rsidR="001805FE" w:rsidRDefault="001805FE">
            <w:pPr>
              <w:spacing w:line="360" w:lineRule="exact"/>
              <w:jc w:val="center"/>
              <w:rPr>
                <w:sz w:val="18"/>
                <w:szCs w:val="18"/>
              </w:rPr>
            </w:pPr>
            <w:r>
              <w:rPr>
                <w:rFonts w:hint="eastAsia"/>
                <w:sz w:val="18"/>
                <w:szCs w:val="18"/>
              </w:rPr>
              <w:t>√</w:t>
            </w:r>
          </w:p>
        </w:tc>
        <w:tc>
          <w:tcPr>
            <w:tcW w:w="1754" w:type="dxa"/>
            <w:vAlign w:val="center"/>
          </w:tcPr>
          <w:p w:rsidR="001805FE" w:rsidRDefault="001805FE">
            <w:pPr>
              <w:spacing w:line="360" w:lineRule="exact"/>
              <w:jc w:val="center"/>
              <w:rPr>
                <w:sz w:val="18"/>
                <w:szCs w:val="18"/>
              </w:rPr>
            </w:pPr>
            <w:r>
              <w:rPr>
                <w:rFonts w:hint="eastAsia"/>
                <w:sz w:val="18"/>
                <w:szCs w:val="18"/>
              </w:rPr>
              <w:t>－</w:t>
            </w:r>
          </w:p>
        </w:tc>
      </w:tr>
      <w:tr w:rsidR="001805FE">
        <w:tc>
          <w:tcPr>
            <w:tcW w:w="1188" w:type="dxa"/>
            <w:vMerge/>
            <w:vAlign w:val="center"/>
          </w:tcPr>
          <w:p w:rsidR="001805FE" w:rsidRDefault="001805FE">
            <w:pPr>
              <w:spacing w:line="360" w:lineRule="exact"/>
              <w:rPr>
                <w:sz w:val="18"/>
                <w:szCs w:val="18"/>
              </w:rPr>
            </w:pPr>
          </w:p>
        </w:tc>
        <w:tc>
          <w:tcPr>
            <w:tcW w:w="720" w:type="dxa"/>
            <w:vAlign w:val="center"/>
          </w:tcPr>
          <w:p w:rsidR="001805FE" w:rsidRDefault="001805FE">
            <w:pPr>
              <w:spacing w:line="360" w:lineRule="exact"/>
              <w:jc w:val="center"/>
              <w:rPr>
                <w:sz w:val="18"/>
                <w:szCs w:val="18"/>
              </w:rPr>
            </w:pPr>
            <w:r>
              <w:rPr>
                <w:sz w:val="18"/>
                <w:szCs w:val="18"/>
              </w:rPr>
              <w:t>8</w:t>
            </w:r>
          </w:p>
        </w:tc>
        <w:tc>
          <w:tcPr>
            <w:tcW w:w="2190" w:type="dxa"/>
            <w:vAlign w:val="center"/>
          </w:tcPr>
          <w:p w:rsidR="001805FE" w:rsidRDefault="001805FE">
            <w:pPr>
              <w:spacing w:line="360" w:lineRule="exact"/>
              <w:rPr>
                <w:sz w:val="18"/>
                <w:szCs w:val="18"/>
              </w:rPr>
            </w:pPr>
            <w:r>
              <w:rPr>
                <w:rFonts w:hint="eastAsia"/>
                <w:sz w:val="18"/>
                <w:szCs w:val="18"/>
              </w:rPr>
              <w:t>使用说明书</w:t>
            </w:r>
          </w:p>
        </w:tc>
        <w:tc>
          <w:tcPr>
            <w:tcW w:w="1753" w:type="dxa"/>
            <w:vAlign w:val="center"/>
          </w:tcPr>
          <w:p w:rsidR="001805FE" w:rsidRDefault="001805FE">
            <w:pPr>
              <w:spacing w:line="360" w:lineRule="exact"/>
              <w:jc w:val="center"/>
              <w:rPr>
                <w:sz w:val="18"/>
                <w:szCs w:val="18"/>
              </w:rPr>
            </w:pPr>
            <w:r>
              <w:rPr>
                <w:sz w:val="18"/>
                <w:szCs w:val="18"/>
              </w:rPr>
              <w:t>5.5</w:t>
            </w:r>
          </w:p>
        </w:tc>
        <w:tc>
          <w:tcPr>
            <w:tcW w:w="1753" w:type="dxa"/>
            <w:vAlign w:val="center"/>
          </w:tcPr>
          <w:p w:rsidR="001805FE" w:rsidRDefault="001805FE">
            <w:pPr>
              <w:spacing w:line="360" w:lineRule="exact"/>
              <w:jc w:val="center"/>
              <w:rPr>
                <w:sz w:val="18"/>
                <w:szCs w:val="18"/>
              </w:rPr>
            </w:pPr>
            <w:r>
              <w:rPr>
                <w:rFonts w:hint="eastAsia"/>
                <w:sz w:val="18"/>
                <w:szCs w:val="18"/>
              </w:rPr>
              <w:t>√</w:t>
            </w:r>
          </w:p>
        </w:tc>
        <w:tc>
          <w:tcPr>
            <w:tcW w:w="1754" w:type="dxa"/>
            <w:vAlign w:val="center"/>
          </w:tcPr>
          <w:p w:rsidR="001805FE" w:rsidRDefault="001805FE">
            <w:pPr>
              <w:spacing w:line="360" w:lineRule="exact"/>
              <w:jc w:val="center"/>
              <w:rPr>
                <w:sz w:val="18"/>
                <w:szCs w:val="18"/>
              </w:rPr>
            </w:pPr>
            <w:r>
              <w:rPr>
                <w:rFonts w:hint="eastAsia"/>
                <w:sz w:val="18"/>
                <w:szCs w:val="18"/>
              </w:rPr>
              <w:t>√</w:t>
            </w:r>
          </w:p>
        </w:tc>
      </w:tr>
      <w:tr w:rsidR="001805FE">
        <w:tc>
          <w:tcPr>
            <w:tcW w:w="1188" w:type="dxa"/>
            <w:vMerge/>
            <w:tcBorders>
              <w:bottom w:val="single" w:sz="8" w:space="0" w:color="auto"/>
            </w:tcBorders>
            <w:vAlign w:val="center"/>
          </w:tcPr>
          <w:p w:rsidR="001805FE" w:rsidRDefault="001805FE">
            <w:pPr>
              <w:spacing w:line="360" w:lineRule="exact"/>
              <w:rPr>
                <w:sz w:val="18"/>
                <w:szCs w:val="18"/>
              </w:rPr>
            </w:pPr>
          </w:p>
        </w:tc>
        <w:tc>
          <w:tcPr>
            <w:tcW w:w="720" w:type="dxa"/>
            <w:tcBorders>
              <w:bottom w:val="single" w:sz="8" w:space="0" w:color="auto"/>
            </w:tcBorders>
            <w:vAlign w:val="center"/>
          </w:tcPr>
          <w:p w:rsidR="001805FE" w:rsidRDefault="001805FE">
            <w:pPr>
              <w:spacing w:line="360" w:lineRule="exact"/>
              <w:jc w:val="center"/>
              <w:rPr>
                <w:sz w:val="18"/>
                <w:szCs w:val="18"/>
              </w:rPr>
            </w:pPr>
            <w:r>
              <w:rPr>
                <w:sz w:val="18"/>
                <w:szCs w:val="18"/>
              </w:rPr>
              <w:t>9</w:t>
            </w:r>
          </w:p>
        </w:tc>
        <w:tc>
          <w:tcPr>
            <w:tcW w:w="2190" w:type="dxa"/>
            <w:tcBorders>
              <w:bottom w:val="single" w:sz="8" w:space="0" w:color="auto"/>
            </w:tcBorders>
            <w:vAlign w:val="center"/>
          </w:tcPr>
          <w:p w:rsidR="001805FE" w:rsidRDefault="001805FE">
            <w:pPr>
              <w:spacing w:line="360" w:lineRule="exact"/>
              <w:rPr>
                <w:sz w:val="18"/>
                <w:szCs w:val="18"/>
              </w:rPr>
            </w:pPr>
            <w:r>
              <w:rPr>
                <w:rFonts w:hint="eastAsia"/>
                <w:sz w:val="18"/>
                <w:szCs w:val="18"/>
              </w:rPr>
              <w:t>标志</w:t>
            </w:r>
          </w:p>
        </w:tc>
        <w:tc>
          <w:tcPr>
            <w:tcW w:w="1753" w:type="dxa"/>
            <w:tcBorders>
              <w:bottom w:val="single" w:sz="8" w:space="0" w:color="auto"/>
            </w:tcBorders>
            <w:vAlign w:val="center"/>
          </w:tcPr>
          <w:p w:rsidR="001805FE" w:rsidRDefault="001805FE">
            <w:pPr>
              <w:spacing w:line="360" w:lineRule="exact"/>
              <w:jc w:val="center"/>
              <w:rPr>
                <w:sz w:val="18"/>
                <w:szCs w:val="18"/>
              </w:rPr>
            </w:pPr>
            <w:r>
              <w:rPr>
                <w:sz w:val="18"/>
                <w:szCs w:val="18"/>
              </w:rPr>
              <w:t>8.1</w:t>
            </w:r>
          </w:p>
        </w:tc>
        <w:tc>
          <w:tcPr>
            <w:tcW w:w="1753" w:type="dxa"/>
            <w:tcBorders>
              <w:bottom w:val="single" w:sz="8" w:space="0" w:color="auto"/>
            </w:tcBorders>
            <w:vAlign w:val="center"/>
          </w:tcPr>
          <w:p w:rsidR="001805FE" w:rsidRDefault="001805FE">
            <w:pPr>
              <w:spacing w:line="360" w:lineRule="exact"/>
              <w:jc w:val="center"/>
              <w:rPr>
                <w:sz w:val="18"/>
                <w:szCs w:val="18"/>
              </w:rPr>
            </w:pPr>
            <w:r>
              <w:rPr>
                <w:rFonts w:hint="eastAsia"/>
                <w:sz w:val="18"/>
                <w:szCs w:val="18"/>
              </w:rPr>
              <w:t>√</w:t>
            </w:r>
          </w:p>
        </w:tc>
        <w:tc>
          <w:tcPr>
            <w:tcW w:w="1754" w:type="dxa"/>
            <w:tcBorders>
              <w:bottom w:val="single" w:sz="8" w:space="0" w:color="auto"/>
            </w:tcBorders>
            <w:vAlign w:val="center"/>
          </w:tcPr>
          <w:p w:rsidR="001805FE" w:rsidRDefault="001805FE">
            <w:pPr>
              <w:spacing w:line="360" w:lineRule="exact"/>
              <w:jc w:val="center"/>
              <w:rPr>
                <w:sz w:val="18"/>
                <w:szCs w:val="18"/>
              </w:rPr>
            </w:pPr>
            <w:r>
              <w:rPr>
                <w:rFonts w:hint="eastAsia"/>
                <w:sz w:val="18"/>
                <w:szCs w:val="18"/>
              </w:rPr>
              <w:t>√</w:t>
            </w:r>
          </w:p>
        </w:tc>
      </w:tr>
    </w:tbl>
    <w:p w:rsidR="001805FE" w:rsidRDefault="001805FE">
      <w:pPr>
        <w:spacing w:line="360" w:lineRule="exact"/>
      </w:pPr>
      <w:r>
        <w:t xml:space="preserve">7.4.2 </w:t>
      </w:r>
      <w:r>
        <w:rPr>
          <w:rFonts w:hint="eastAsia"/>
        </w:rPr>
        <w:t>采用随机抽样方法，抽样基数在制造企业</w:t>
      </w:r>
      <w:r>
        <w:t>1</w:t>
      </w:r>
      <w:r>
        <w:rPr>
          <w:rFonts w:hint="eastAsia"/>
        </w:rPr>
        <w:t>年内现场安装的成套设备中随机抽取。</w:t>
      </w:r>
    </w:p>
    <w:p w:rsidR="001805FE" w:rsidRDefault="001805FE">
      <w:pPr>
        <w:spacing w:line="360" w:lineRule="exact"/>
      </w:pPr>
      <w:r>
        <w:t xml:space="preserve">7.4.3 </w:t>
      </w:r>
      <w:r>
        <w:rPr>
          <w:rFonts w:hint="eastAsia"/>
        </w:rPr>
        <w:t>检验结果判定应符合表</w:t>
      </w:r>
      <w:r>
        <w:t>3</w:t>
      </w:r>
      <w:r>
        <w:rPr>
          <w:rFonts w:hint="eastAsia"/>
        </w:rPr>
        <w:t>规定。表中</w:t>
      </w:r>
      <w:r>
        <w:t>AQL</w:t>
      </w:r>
      <w:r>
        <w:rPr>
          <w:rFonts w:hint="eastAsia"/>
        </w:rPr>
        <w:t>为接收质量限，</w:t>
      </w:r>
      <w:r>
        <w:t>Ac</w:t>
      </w:r>
      <w:r>
        <w:rPr>
          <w:rFonts w:hint="eastAsia"/>
        </w:rPr>
        <w:t>为接收数，</w:t>
      </w:r>
      <w:r>
        <w:t>Re</w:t>
      </w:r>
      <w:r>
        <w:rPr>
          <w:rFonts w:hint="eastAsia"/>
        </w:rPr>
        <w:t>为拒收数，不合格项次数应按计点法计算。样本中项目不合格数不大于接收数</w:t>
      </w:r>
      <w:r>
        <w:t>Ac</w:t>
      </w:r>
      <w:r>
        <w:rPr>
          <w:rFonts w:hint="eastAsia"/>
        </w:rPr>
        <w:t>时，应判该产品为合格，否则应判该产品为不合格。</w:t>
      </w:r>
    </w:p>
    <w:p w:rsidR="001805FE" w:rsidRDefault="001805FE">
      <w:pPr>
        <w:spacing w:line="360" w:lineRule="exact"/>
        <w:jc w:val="center"/>
        <w:rPr>
          <w:sz w:val="18"/>
          <w:szCs w:val="18"/>
        </w:rPr>
      </w:pPr>
      <w:r>
        <w:rPr>
          <w:rFonts w:hint="eastAsia"/>
          <w:sz w:val="18"/>
          <w:szCs w:val="18"/>
        </w:rPr>
        <w:t>表</w:t>
      </w:r>
      <w:r>
        <w:rPr>
          <w:sz w:val="18"/>
          <w:szCs w:val="18"/>
        </w:rPr>
        <w:t xml:space="preserve">3 </w:t>
      </w:r>
      <w:r>
        <w:rPr>
          <w:rFonts w:hint="eastAsia"/>
          <w:sz w:val="18"/>
          <w:szCs w:val="18"/>
        </w:rPr>
        <w:t>检验结果判定表</w:t>
      </w:r>
    </w:p>
    <w:tbl>
      <w:tblPr>
        <w:tblW w:w="932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A0"/>
      </w:tblPr>
      <w:tblGrid>
        <w:gridCol w:w="959"/>
        <w:gridCol w:w="1433"/>
        <w:gridCol w:w="2393"/>
        <w:gridCol w:w="2393"/>
        <w:gridCol w:w="2144"/>
      </w:tblGrid>
      <w:tr w:rsidR="001805FE">
        <w:tc>
          <w:tcPr>
            <w:tcW w:w="2392" w:type="dxa"/>
            <w:gridSpan w:val="2"/>
            <w:tcBorders>
              <w:top w:val="single" w:sz="8" w:space="0" w:color="auto"/>
              <w:bottom w:val="single" w:sz="8" w:space="0" w:color="auto"/>
            </w:tcBorders>
          </w:tcPr>
          <w:p w:rsidR="001805FE" w:rsidRDefault="001805FE">
            <w:pPr>
              <w:spacing w:line="360" w:lineRule="exact"/>
              <w:rPr>
                <w:sz w:val="18"/>
                <w:szCs w:val="18"/>
              </w:rPr>
            </w:pPr>
            <w:r>
              <w:rPr>
                <w:rFonts w:hint="eastAsia"/>
                <w:sz w:val="18"/>
                <w:szCs w:val="18"/>
              </w:rPr>
              <w:t>类别</w:t>
            </w:r>
          </w:p>
        </w:tc>
        <w:tc>
          <w:tcPr>
            <w:tcW w:w="2393" w:type="dxa"/>
            <w:tcBorders>
              <w:top w:val="single" w:sz="8" w:space="0" w:color="auto"/>
              <w:bottom w:val="single" w:sz="8" w:space="0" w:color="auto"/>
            </w:tcBorders>
          </w:tcPr>
          <w:p w:rsidR="001805FE" w:rsidRDefault="001805FE">
            <w:pPr>
              <w:spacing w:line="360" w:lineRule="exact"/>
              <w:jc w:val="center"/>
              <w:rPr>
                <w:sz w:val="18"/>
                <w:szCs w:val="18"/>
              </w:rPr>
            </w:pPr>
            <w:r>
              <w:rPr>
                <w:sz w:val="18"/>
                <w:szCs w:val="18"/>
              </w:rPr>
              <w:t>A</w:t>
            </w:r>
          </w:p>
        </w:tc>
        <w:tc>
          <w:tcPr>
            <w:tcW w:w="2393" w:type="dxa"/>
            <w:tcBorders>
              <w:top w:val="single" w:sz="8" w:space="0" w:color="auto"/>
              <w:bottom w:val="single" w:sz="8" w:space="0" w:color="auto"/>
            </w:tcBorders>
          </w:tcPr>
          <w:p w:rsidR="001805FE" w:rsidRDefault="001805FE">
            <w:pPr>
              <w:spacing w:line="360" w:lineRule="exact"/>
              <w:jc w:val="center"/>
              <w:rPr>
                <w:sz w:val="18"/>
                <w:szCs w:val="18"/>
              </w:rPr>
            </w:pPr>
            <w:r>
              <w:rPr>
                <w:sz w:val="18"/>
                <w:szCs w:val="18"/>
              </w:rPr>
              <w:t>B</w:t>
            </w:r>
          </w:p>
        </w:tc>
        <w:tc>
          <w:tcPr>
            <w:tcW w:w="2144" w:type="dxa"/>
            <w:tcBorders>
              <w:top w:val="single" w:sz="8" w:space="0" w:color="auto"/>
              <w:bottom w:val="single" w:sz="8" w:space="0" w:color="auto"/>
            </w:tcBorders>
          </w:tcPr>
          <w:p w:rsidR="001805FE" w:rsidRDefault="001805FE">
            <w:pPr>
              <w:spacing w:line="360" w:lineRule="exact"/>
              <w:jc w:val="center"/>
              <w:rPr>
                <w:sz w:val="18"/>
                <w:szCs w:val="18"/>
              </w:rPr>
            </w:pPr>
            <w:r>
              <w:rPr>
                <w:sz w:val="18"/>
                <w:szCs w:val="18"/>
              </w:rPr>
              <w:t>C</w:t>
            </w:r>
          </w:p>
        </w:tc>
      </w:tr>
      <w:tr w:rsidR="001805FE">
        <w:tc>
          <w:tcPr>
            <w:tcW w:w="2392" w:type="dxa"/>
            <w:gridSpan w:val="2"/>
            <w:tcBorders>
              <w:top w:val="single" w:sz="8" w:space="0" w:color="auto"/>
            </w:tcBorders>
          </w:tcPr>
          <w:p w:rsidR="001805FE" w:rsidRDefault="001805FE">
            <w:pPr>
              <w:spacing w:line="360" w:lineRule="exact"/>
              <w:rPr>
                <w:sz w:val="18"/>
                <w:szCs w:val="18"/>
              </w:rPr>
            </w:pPr>
            <w:r>
              <w:rPr>
                <w:rFonts w:hint="eastAsia"/>
                <w:sz w:val="18"/>
                <w:szCs w:val="18"/>
              </w:rPr>
              <w:t>项目数</w:t>
            </w:r>
          </w:p>
        </w:tc>
        <w:tc>
          <w:tcPr>
            <w:tcW w:w="2393" w:type="dxa"/>
            <w:tcBorders>
              <w:top w:val="single" w:sz="8" w:space="0" w:color="auto"/>
            </w:tcBorders>
          </w:tcPr>
          <w:p w:rsidR="001805FE" w:rsidRDefault="001805FE">
            <w:pPr>
              <w:spacing w:line="360" w:lineRule="exact"/>
              <w:jc w:val="center"/>
              <w:rPr>
                <w:sz w:val="18"/>
                <w:szCs w:val="18"/>
              </w:rPr>
            </w:pPr>
            <w:r>
              <w:rPr>
                <w:sz w:val="18"/>
                <w:szCs w:val="18"/>
              </w:rPr>
              <w:t>2</w:t>
            </w:r>
          </w:p>
        </w:tc>
        <w:tc>
          <w:tcPr>
            <w:tcW w:w="2393" w:type="dxa"/>
            <w:tcBorders>
              <w:top w:val="single" w:sz="8" w:space="0" w:color="auto"/>
            </w:tcBorders>
          </w:tcPr>
          <w:p w:rsidR="001805FE" w:rsidRDefault="001805FE">
            <w:pPr>
              <w:spacing w:line="360" w:lineRule="exact"/>
              <w:jc w:val="center"/>
              <w:rPr>
                <w:sz w:val="18"/>
                <w:szCs w:val="18"/>
              </w:rPr>
            </w:pPr>
            <w:r>
              <w:rPr>
                <w:sz w:val="18"/>
                <w:szCs w:val="18"/>
              </w:rPr>
              <w:t>6</w:t>
            </w:r>
          </w:p>
        </w:tc>
        <w:tc>
          <w:tcPr>
            <w:tcW w:w="2144" w:type="dxa"/>
            <w:tcBorders>
              <w:top w:val="single" w:sz="8" w:space="0" w:color="auto"/>
            </w:tcBorders>
          </w:tcPr>
          <w:p w:rsidR="001805FE" w:rsidRDefault="001805FE">
            <w:pPr>
              <w:spacing w:line="360" w:lineRule="exact"/>
              <w:jc w:val="center"/>
              <w:rPr>
                <w:sz w:val="18"/>
                <w:szCs w:val="18"/>
              </w:rPr>
            </w:pPr>
            <w:r>
              <w:rPr>
                <w:sz w:val="18"/>
                <w:szCs w:val="18"/>
              </w:rPr>
              <w:t>9</w:t>
            </w:r>
          </w:p>
        </w:tc>
      </w:tr>
      <w:tr w:rsidR="001805FE">
        <w:tc>
          <w:tcPr>
            <w:tcW w:w="959" w:type="dxa"/>
            <w:vMerge w:val="restart"/>
            <w:vAlign w:val="center"/>
          </w:tcPr>
          <w:p w:rsidR="001805FE" w:rsidRDefault="001805FE">
            <w:pPr>
              <w:spacing w:line="360" w:lineRule="exact"/>
              <w:rPr>
                <w:sz w:val="18"/>
                <w:szCs w:val="18"/>
              </w:rPr>
            </w:pPr>
            <w:r>
              <w:rPr>
                <w:rFonts w:hint="eastAsia"/>
                <w:sz w:val="18"/>
                <w:szCs w:val="18"/>
              </w:rPr>
              <w:t>合格品</w:t>
            </w:r>
          </w:p>
        </w:tc>
        <w:tc>
          <w:tcPr>
            <w:tcW w:w="1433" w:type="dxa"/>
          </w:tcPr>
          <w:p w:rsidR="001805FE" w:rsidRDefault="001805FE">
            <w:pPr>
              <w:spacing w:line="360" w:lineRule="exact"/>
              <w:jc w:val="center"/>
              <w:rPr>
                <w:sz w:val="18"/>
                <w:szCs w:val="18"/>
              </w:rPr>
            </w:pPr>
            <w:r>
              <w:rPr>
                <w:sz w:val="18"/>
                <w:szCs w:val="18"/>
              </w:rPr>
              <w:t>AQL</w:t>
            </w:r>
          </w:p>
        </w:tc>
        <w:tc>
          <w:tcPr>
            <w:tcW w:w="2393" w:type="dxa"/>
          </w:tcPr>
          <w:p w:rsidR="001805FE" w:rsidRDefault="001805FE">
            <w:pPr>
              <w:spacing w:line="360" w:lineRule="exact"/>
              <w:jc w:val="center"/>
              <w:rPr>
                <w:sz w:val="18"/>
                <w:szCs w:val="18"/>
              </w:rPr>
            </w:pPr>
            <w:r>
              <w:rPr>
                <w:sz w:val="18"/>
                <w:szCs w:val="18"/>
              </w:rPr>
              <w:t>6.5</w:t>
            </w:r>
          </w:p>
        </w:tc>
        <w:tc>
          <w:tcPr>
            <w:tcW w:w="2393" w:type="dxa"/>
          </w:tcPr>
          <w:p w:rsidR="001805FE" w:rsidRDefault="001805FE">
            <w:pPr>
              <w:spacing w:line="360" w:lineRule="exact"/>
              <w:jc w:val="center"/>
              <w:rPr>
                <w:sz w:val="18"/>
                <w:szCs w:val="18"/>
              </w:rPr>
            </w:pPr>
            <w:r>
              <w:rPr>
                <w:sz w:val="18"/>
                <w:szCs w:val="18"/>
              </w:rPr>
              <w:t>25</w:t>
            </w:r>
          </w:p>
        </w:tc>
        <w:tc>
          <w:tcPr>
            <w:tcW w:w="2144" w:type="dxa"/>
          </w:tcPr>
          <w:p w:rsidR="001805FE" w:rsidRDefault="001805FE">
            <w:pPr>
              <w:spacing w:line="360" w:lineRule="exact"/>
              <w:jc w:val="center"/>
              <w:rPr>
                <w:sz w:val="18"/>
                <w:szCs w:val="18"/>
              </w:rPr>
            </w:pPr>
            <w:r>
              <w:rPr>
                <w:sz w:val="18"/>
                <w:szCs w:val="18"/>
              </w:rPr>
              <w:t>40</w:t>
            </w:r>
          </w:p>
        </w:tc>
      </w:tr>
      <w:tr w:rsidR="001805FE">
        <w:tc>
          <w:tcPr>
            <w:tcW w:w="959" w:type="dxa"/>
            <w:vMerge/>
            <w:tcBorders>
              <w:bottom w:val="single" w:sz="8" w:space="0" w:color="auto"/>
            </w:tcBorders>
            <w:vAlign w:val="center"/>
          </w:tcPr>
          <w:p w:rsidR="001805FE" w:rsidRDefault="001805FE">
            <w:pPr>
              <w:spacing w:line="360" w:lineRule="exact"/>
              <w:rPr>
                <w:sz w:val="18"/>
                <w:szCs w:val="18"/>
              </w:rPr>
            </w:pPr>
          </w:p>
        </w:tc>
        <w:tc>
          <w:tcPr>
            <w:tcW w:w="1433" w:type="dxa"/>
            <w:tcBorders>
              <w:bottom w:val="single" w:sz="8" w:space="0" w:color="auto"/>
            </w:tcBorders>
          </w:tcPr>
          <w:p w:rsidR="001805FE" w:rsidRDefault="001805FE">
            <w:pPr>
              <w:spacing w:line="360" w:lineRule="exact"/>
              <w:rPr>
                <w:sz w:val="18"/>
                <w:szCs w:val="18"/>
              </w:rPr>
            </w:pPr>
            <w:r>
              <w:rPr>
                <w:sz w:val="18"/>
                <w:szCs w:val="18"/>
              </w:rPr>
              <w:t>Ac      Re</w:t>
            </w:r>
          </w:p>
        </w:tc>
        <w:tc>
          <w:tcPr>
            <w:tcW w:w="2393" w:type="dxa"/>
            <w:tcBorders>
              <w:bottom w:val="single" w:sz="8" w:space="0" w:color="auto"/>
            </w:tcBorders>
          </w:tcPr>
          <w:p w:rsidR="001805FE" w:rsidRDefault="001805FE">
            <w:pPr>
              <w:spacing w:line="360" w:lineRule="exact"/>
              <w:jc w:val="center"/>
              <w:rPr>
                <w:sz w:val="18"/>
                <w:szCs w:val="18"/>
              </w:rPr>
            </w:pPr>
            <w:r>
              <w:rPr>
                <w:sz w:val="18"/>
                <w:szCs w:val="18"/>
              </w:rPr>
              <w:t>0       1</w:t>
            </w:r>
          </w:p>
        </w:tc>
        <w:tc>
          <w:tcPr>
            <w:tcW w:w="2393" w:type="dxa"/>
            <w:tcBorders>
              <w:bottom w:val="single" w:sz="8" w:space="0" w:color="auto"/>
            </w:tcBorders>
          </w:tcPr>
          <w:p w:rsidR="001805FE" w:rsidRDefault="001805FE">
            <w:pPr>
              <w:spacing w:line="360" w:lineRule="exact"/>
              <w:jc w:val="center"/>
              <w:rPr>
                <w:sz w:val="18"/>
                <w:szCs w:val="18"/>
              </w:rPr>
            </w:pPr>
            <w:r>
              <w:rPr>
                <w:sz w:val="18"/>
                <w:szCs w:val="18"/>
              </w:rPr>
              <w:t>1       2</w:t>
            </w:r>
          </w:p>
        </w:tc>
        <w:tc>
          <w:tcPr>
            <w:tcW w:w="2144" w:type="dxa"/>
            <w:tcBorders>
              <w:bottom w:val="single" w:sz="8" w:space="0" w:color="auto"/>
            </w:tcBorders>
          </w:tcPr>
          <w:p w:rsidR="001805FE" w:rsidRDefault="001805FE">
            <w:pPr>
              <w:spacing w:line="360" w:lineRule="exact"/>
              <w:jc w:val="center"/>
              <w:rPr>
                <w:sz w:val="18"/>
                <w:szCs w:val="18"/>
              </w:rPr>
            </w:pPr>
            <w:r>
              <w:rPr>
                <w:sz w:val="18"/>
                <w:szCs w:val="18"/>
              </w:rPr>
              <w:t>2      3</w:t>
            </w:r>
          </w:p>
        </w:tc>
      </w:tr>
    </w:tbl>
    <w:p w:rsidR="001805FE" w:rsidRDefault="001805FE">
      <w:pPr>
        <w:spacing w:line="360" w:lineRule="exact"/>
        <w:rPr>
          <w:rFonts w:ascii="黑体" w:eastAsia="黑体"/>
          <w:b/>
        </w:rPr>
      </w:pPr>
      <w:r>
        <w:rPr>
          <w:rFonts w:ascii="黑体" w:eastAsia="黑体"/>
          <w:b/>
        </w:rPr>
        <w:t xml:space="preserve">8 </w:t>
      </w:r>
      <w:r>
        <w:rPr>
          <w:rFonts w:ascii="黑体" w:eastAsia="黑体" w:hint="eastAsia"/>
          <w:b/>
        </w:rPr>
        <w:t>标志、包装、运输和贮存</w:t>
      </w:r>
    </w:p>
    <w:p w:rsidR="001805FE" w:rsidRDefault="001805FE">
      <w:pPr>
        <w:spacing w:line="360" w:lineRule="exact"/>
      </w:pPr>
      <w:r>
        <w:t xml:space="preserve">8.1 </w:t>
      </w:r>
      <w:r>
        <w:rPr>
          <w:rFonts w:hint="eastAsia"/>
        </w:rPr>
        <w:t>标志</w:t>
      </w:r>
    </w:p>
    <w:p w:rsidR="001805FE" w:rsidRDefault="001805FE">
      <w:pPr>
        <w:spacing w:line="360" w:lineRule="exact"/>
      </w:pPr>
      <w:r>
        <w:t xml:space="preserve">8.1.1 </w:t>
      </w:r>
      <w:r>
        <w:rPr>
          <w:rFonts w:hint="eastAsia"/>
        </w:rPr>
        <w:t>产品明显位置应固定标牌，标牌内容应符合</w:t>
      </w:r>
      <w:r>
        <w:t>GB/T 13306</w:t>
      </w:r>
      <w:r>
        <w:rPr>
          <w:rFonts w:hint="eastAsia"/>
        </w:rPr>
        <w:t>的规定。</w:t>
      </w:r>
    </w:p>
    <w:p w:rsidR="001805FE" w:rsidRDefault="001805FE">
      <w:pPr>
        <w:spacing w:line="360" w:lineRule="exact"/>
      </w:pPr>
      <w:r>
        <w:t xml:space="preserve">8.1.2 </w:t>
      </w:r>
      <w:r>
        <w:rPr>
          <w:rFonts w:hint="eastAsia"/>
        </w:rPr>
        <w:t>外包装储运图示标志应符合</w:t>
      </w:r>
      <w:r>
        <w:t>GB/T 191</w:t>
      </w:r>
      <w:r>
        <w:rPr>
          <w:rFonts w:hint="eastAsia"/>
        </w:rPr>
        <w:t>的规定。</w:t>
      </w:r>
    </w:p>
    <w:p w:rsidR="001805FE" w:rsidRDefault="001805FE">
      <w:pPr>
        <w:spacing w:line="360" w:lineRule="exact"/>
      </w:pPr>
      <w:r>
        <w:t xml:space="preserve">8.2 </w:t>
      </w:r>
      <w:r>
        <w:rPr>
          <w:rFonts w:hint="eastAsia"/>
        </w:rPr>
        <w:t>包装</w:t>
      </w:r>
    </w:p>
    <w:p w:rsidR="001805FE" w:rsidRDefault="001805FE" w:rsidP="00D472AA">
      <w:pPr>
        <w:spacing w:line="360" w:lineRule="exact"/>
        <w:ind w:firstLineChars="200" w:firstLine="31680"/>
      </w:pPr>
      <w:r>
        <w:rPr>
          <w:rFonts w:hint="eastAsia"/>
        </w:rPr>
        <w:t>产品包装应符合按</w:t>
      </w:r>
      <w:r>
        <w:t>GB/T 24854</w:t>
      </w:r>
      <w:r>
        <w:rPr>
          <w:rFonts w:hint="eastAsia"/>
        </w:rPr>
        <w:t>的规定。</w:t>
      </w:r>
    </w:p>
    <w:p w:rsidR="001805FE" w:rsidRDefault="001805FE">
      <w:pPr>
        <w:spacing w:line="360" w:lineRule="exact"/>
      </w:pPr>
      <w:r>
        <w:t xml:space="preserve">8.3 </w:t>
      </w:r>
      <w:r>
        <w:rPr>
          <w:rFonts w:hint="eastAsia"/>
        </w:rPr>
        <w:t>运输</w:t>
      </w:r>
    </w:p>
    <w:p w:rsidR="001805FE" w:rsidRDefault="001805FE">
      <w:pPr>
        <w:spacing w:line="360" w:lineRule="exact"/>
      </w:pPr>
      <w:r>
        <w:t xml:space="preserve">8.3.1 </w:t>
      </w:r>
      <w:r>
        <w:rPr>
          <w:rFonts w:hint="eastAsia"/>
        </w:rPr>
        <w:t>裸装产品在运输途中应遮盖。</w:t>
      </w:r>
    </w:p>
    <w:p w:rsidR="001805FE" w:rsidRDefault="001805FE">
      <w:pPr>
        <w:spacing w:line="360" w:lineRule="exact"/>
      </w:pPr>
      <w:r>
        <w:t>8.3.2</w:t>
      </w:r>
      <w:r>
        <w:rPr>
          <w:rFonts w:hint="eastAsia"/>
        </w:rPr>
        <w:t>运输过程中吊卸、装载应保护外包装的图示标志。</w:t>
      </w:r>
    </w:p>
    <w:p w:rsidR="001805FE" w:rsidRDefault="001805FE">
      <w:pPr>
        <w:spacing w:line="360" w:lineRule="exact"/>
      </w:pPr>
      <w:r>
        <w:t xml:space="preserve">8.4 </w:t>
      </w:r>
      <w:r>
        <w:rPr>
          <w:rFonts w:hint="eastAsia"/>
        </w:rPr>
        <w:t>储存</w:t>
      </w:r>
    </w:p>
    <w:p w:rsidR="001805FE" w:rsidRDefault="001805FE">
      <w:pPr>
        <w:spacing w:line="360" w:lineRule="exact"/>
      </w:pPr>
      <w:r>
        <w:t xml:space="preserve">8.4.1 </w:t>
      </w:r>
      <w:r>
        <w:rPr>
          <w:rFonts w:hint="eastAsia"/>
        </w:rPr>
        <w:t>产品室内存放时，应通风良好，并应注意防潮。</w:t>
      </w:r>
    </w:p>
    <w:p w:rsidR="001805FE" w:rsidRDefault="001805FE">
      <w:pPr>
        <w:spacing w:line="360" w:lineRule="exact"/>
      </w:pPr>
      <w:r>
        <w:t xml:space="preserve">8.4.2 </w:t>
      </w:r>
      <w:r>
        <w:rPr>
          <w:rFonts w:hint="eastAsia"/>
        </w:rPr>
        <w:t>产品露天存放时，应防潮、防雨、防晒、防风。</w:t>
      </w:r>
    </w:p>
    <w:p w:rsidR="001805FE" w:rsidRDefault="001805FE">
      <w:pPr>
        <w:spacing w:line="360" w:lineRule="exact"/>
      </w:pPr>
    </w:p>
    <w:p w:rsidR="001805FE" w:rsidRDefault="001805FE">
      <w:pPr>
        <w:jc w:val="center"/>
        <w:rPr>
          <w:rFonts w:ascii="黑体" w:eastAsia="黑体"/>
          <w:sz w:val="44"/>
          <w:szCs w:val="44"/>
        </w:rPr>
      </w:pPr>
    </w:p>
    <w:sectPr w:rsidR="001805FE" w:rsidSect="00A037BA">
      <w:pgSz w:w="11906" w:h="16838"/>
      <w:pgMar w:top="1440" w:right="1066"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5FE" w:rsidRDefault="001805FE" w:rsidP="00A037BA">
      <w:r>
        <w:separator/>
      </w:r>
    </w:p>
  </w:endnote>
  <w:endnote w:type="continuationSeparator" w:id="0">
    <w:p w:rsidR="001805FE" w:rsidRDefault="001805FE" w:rsidP="00A037BA">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MS Gothic">
    <w:altName w:val="昒? 嫛???"/>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5FE" w:rsidRDefault="001805FE" w:rsidP="00D472AA">
    <w:pPr>
      <w:pStyle w:val="Footer"/>
      <w:framePr w:wrap="around" w:vAnchor="text" w:hAnchor="page" w:x="1470" w:y="15"/>
      <w:ind w:right="3168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rsidR="001805FE" w:rsidRDefault="001805FE" w:rsidP="00E87E3B">
    <w:pPr>
      <w:pStyle w:val="Footer"/>
      <w:ind w:right="31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5FE" w:rsidRDefault="001805FE" w:rsidP="00E87E3B">
    <w:pPr>
      <w:pStyle w:val="Footer"/>
      <w:ind w:right="31680"/>
    </w:pPr>
    <w:fldSimple w:instr=" PAGE   \* MERGEFORMAT ">
      <w:r w:rsidRPr="00D472AA">
        <w:rPr>
          <w:noProof/>
          <w:lang w:val="zh-CN"/>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5FE" w:rsidRDefault="001805FE" w:rsidP="00E87E3B">
    <w:pPr>
      <w:pStyle w:val="Footer"/>
      <w:ind w:right="31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5FE" w:rsidRDefault="001805FE" w:rsidP="00A037BA">
      <w:r>
        <w:separator/>
      </w:r>
    </w:p>
  </w:footnote>
  <w:footnote w:type="continuationSeparator" w:id="0">
    <w:p w:rsidR="001805FE" w:rsidRDefault="001805FE" w:rsidP="00A037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5FE" w:rsidRDefault="001805FE">
    <w:pPr>
      <w:pStyle w:val="af0"/>
      <w:ind w:right="420"/>
      <w:jc w:val="both"/>
    </w:pPr>
    <w:r>
      <w:t>JB/T XXXXX—2</w:t>
    </w:r>
    <w:r>
      <w:rPr>
        <w:rFonts w:eastAsia="黑体"/>
        <w:szCs w:val="21"/>
      </w:rPr>
      <w:t>01X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5FE" w:rsidRDefault="001805FE">
    <w:pPr>
      <w:pStyle w:val="Header"/>
      <w:pBdr>
        <w:bottom w:val="none" w:sz="0" w:space="0" w:color="auto"/>
      </w:pBdr>
      <w:jc w:val="right"/>
      <w:rPr>
        <w:sz w:val="21"/>
      </w:rPr>
    </w:pPr>
    <w:r>
      <w:rPr>
        <w:rFonts w:eastAsia="黑体"/>
        <w:b/>
        <w:sz w:val="21"/>
      </w:rPr>
      <w:t>T/NJ</w:t>
    </w:r>
    <w:r>
      <w:rPr>
        <w:rFonts w:ascii="黑体" w:eastAsia="黑体"/>
        <w:sz w:val="21"/>
      </w:rPr>
      <w:t xml:space="preserve"> </w:t>
    </w:r>
    <w:r>
      <w:rPr>
        <w:rFonts w:ascii="黑体" w:eastAsia="黑体" w:hAnsi="黑体" w:hint="eastAsia"/>
        <w:sz w:val="21"/>
      </w:rPr>
      <w:t>××××</w:t>
    </w:r>
    <w:r>
      <w:rPr>
        <w:rFonts w:ascii="黑体" w:eastAsia="黑体"/>
        <w:sz w:val="21"/>
      </w:rPr>
      <w:t>-201</w:t>
    </w:r>
    <w:r>
      <w:rPr>
        <w:rFonts w:ascii="黑体" w:eastAsia="黑体" w:hint="eastAsia"/>
        <w:sz w:val="21"/>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5FE" w:rsidRDefault="001805FE">
    <w:pPr>
      <w:pStyle w:val="Header"/>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5FE" w:rsidRDefault="001805FE">
    <w:pPr>
      <w:pStyle w:val="Header"/>
      <w:pBdr>
        <w:bottom w:val="none" w:sz="0" w:space="0" w:color="auto"/>
      </w:pBdr>
      <w:jc w:val="right"/>
      <w:rPr>
        <w:sz w:val="21"/>
      </w:rPr>
    </w:pPr>
    <w:r>
      <w:rPr>
        <w:rFonts w:eastAsia="黑体"/>
        <w:b/>
        <w:sz w:val="21"/>
      </w:rPr>
      <w:t>T/NJ</w:t>
    </w:r>
    <w:r>
      <w:rPr>
        <w:rFonts w:ascii="黑体" w:eastAsia="黑体"/>
        <w:sz w:val="21"/>
      </w:rPr>
      <w:t xml:space="preserve"> </w:t>
    </w:r>
    <w:r>
      <w:rPr>
        <w:rFonts w:ascii="黑体" w:eastAsia="黑体" w:hint="eastAsia"/>
        <w:sz w:val="21"/>
      </w:rPr>
      <w:t>××××</w:t>
    </w:r>
    <w:r>
      <w:rPr>
        <w:rFonts w:ascii="黑体" w:eastAsia="黑体"/>
        <w:sz w:val="21"/>
      </w:rPr>
      <w:t>-201</w:t>
    </w:r>
    <w:r>
      <w:rPr>
        <w:rFonts w:ascii="黑体" w:eastAsia="黑体" w:hint="eastAsia"/>
        <w:sz w:val="21"/>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rPr>
        <w:rFonts w:ascii="黑体" w:eastAsia="黑体" w:hAnsi="Times New Roman" w:cs="Times New Roman" w:hint="eastAsia"/>
        <w:b w:val="0"/>
        <w:i w:val="0"/>
        <w:sz w:val="21"/>
        <w:szCs w:val="21"/>
      </w:rPr>
    </w:lvl>
    <w:lvl w:ilvl="1">
      <w:start w:val="1"/>
      <w:numFmt w:val="decimal"/>
      <w:pStyle w:val="a0"/>
      <w:suff w:val="nothing"/>
      <w:lvlText w:val="%1.%2　"/>
      <w:lvlJc w:val="left"/>
      <w:pPr>
        <w:ind w:left="851"/>
      </w:pPr>
      <w:rPr>
        <w:rFonts w:ascii="黑体" w:eastAsia="黑体" w:hAnsi="Times New Roman" w:cs="Times New Roman" w:hint="eastAsia"/>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start w:val="1"/>
      <w:numFmt w:val="decimal"/>
      <w:pStyle w:val="a1"/>
      <w:suff w:val="nothing"/>
      <w:lvlText w:val="%1.%2.%3　"/>
      <w:lvlJc w:val="left"/>
      <w:pPr>
        <w:ind w:left="1440"/>
      </w:pPr>
      <w:rPr>
        <w:rFonts w:ascii="黑体" w:eastAsia="黑体" w:hAnsi="Times New Roman" w:cs="Times New Roman" w:hint="eastAsia"/>
        <w:b w:val="0"/>
        <w:i w:val="0"/>
        <w:color w:val="auto"/>
        <w:sz w:val="21"/>
      </w:rPr>
    </w:lvl>
    <w:lvl w:ilvl="3">
      <w:start w:val="1"/>
      <w:numFmt w:val="decimal"/>
      <w:pStyle w:val="a2"/>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1">
    <w:nsid w:val="44C50F90"/>
    <w:multiLevelType w:val="multilevel"/>
    <w:tmpl w:val="44C50F90"/>
    <w:lvl w:ilvl="0">
      <w:start w:val="1"/>
      <w:numFmt w:val="lowerLetter"/>
      <w:pStyle w:val="a3"/>
      <w:lvlText w:val="%1)"/>
      <w:lvlJc w:val="left"/>
      <w:pPr>
        <w:tabs>
          <w:tab w:val="left" w:pos="839"/>
        </w:tabs>
        <w:ind w:left="839" w:hanging="419"/>
      </w:pPr>
      <w:rPr>
        <w:rFonts w:ascii="Times New Roman" w:eastAsia="宋体" w:hAnsi="Times New Roman" w:cs="Times New Roman" w:hint="default"/>
        <w:b w:val="0"/>
        <w:i w:val="0"/>
        <w:sz w:val="21"/>
        <w:szCs w:val="21"/>
      </w:rPr>
    </w:lvl>
    <w:lvl w:ilvl="1">
      <w:start w:val="1"/>
      <w:numFmt w:val="decimal"/>
      <w:lvlText w:val="%2)"/>
      <w:lvlJc w:val="left"/>
      <w:pPr>
        <w:tabs>
          <w:tab w:val="left" w:pos="1259"/>
        </w:tabs>
        <w:ind w:left="1259" w:hanging="420"/>
      </w:pPr>
      <w:rPr>
        <w:rFonts w:ascii="宋体" w:eastAsia="宋体" w:hAnsi="宋体" w:cs="Times New Roman" w:hint="eastAsia"/>
        <w:b w:val="0"/>
        <w:i w:val="0"/>
        <w:sz w:val="20"/>
      </w:rPr>
    </w:lvl>
    <w:lvl w:ilvl="2">
      <w:start w:val="1"/>
      <w:numFmt w:val="decimal"/>
      <w:lvlText w:val="(%3)"/>
      <w:lvlJc w:val="left"/>
      <w:pPr>
        <w:tabs>
          <w:tab w:val="left" w:pos="0"/>
        </w:tabs>
        <w:ind w:left="1678" w:hanging="419"/>
      </w:pPr>
      <w:rPr>
        <w:rFonts w:ascii="宋体" w:eastAsia="宋体" w:hAnsi="宋体" w:cs="Times New Roman" w:hint="eastAsia"/>
        <w:b w:val="0"/>
        <w:i w:val="0"/>
        <w:sz w:val="21"/>
        <w:szCs w:val="21"/>
      </w:rPr>
    </w:lvl>
    <w:lvl w:ilvl="3">
      <w:start w:val="1"/>
      <w:numFmt w:val="decimal"/>
      <w:lvlText w:val="%4."/>
      <w:lvlJc w:val="left"/>
      <w:pPr>
        <w:tabs>
          <w:tab w:val="left" w:pos="2098"/>
        </w:tabs>
        <w:ind w:left="2098" w:hanging="420"/>
      </w:pPr>
      <w:rPr>
        <w:rFonts w:cs="Times New Roman" w:hint="eastAsia"/>
      </w:rPr>
    </w:lvl>
    <w:lvl w:ilvl="4">
      <w:start w:val="1"/>
      <w:numFmt w:val="lowerLetter"/>
      <w:lvlText w:val="%5)"/>
      <w:lvlJc w:val="left"/>
      <w:pPr>
        <w:tabs>
          <w:tab w:val="left" w:pos="2517"/>
        </w:tabs>
        <w:ind w:left="2517" w:hanging="419"/>
      </w:pPr>
      <w:rPr>
        <w:rFonts w:cs="Times New Roman" w:hint="eastAsia"/>
      </w:rPr>
    </w:lvl>
    <w:lvl w:ilvl="5">
      <w:start w:val="1"/>
      <w:numFmt w:val="lowerRoman"/>
      <w:lvlText w:val="%6."/>
      <w:lvlJc w:val="right"/>
      <w:pPr>
        <w:tabs>
          <w:tab w:val="left" w:pos="2942"/>
        </w:tabs>
        <w:ind w:left="2937" w:hanging="420"/>
      </w:pPr>
      <w:rPr>
        <w:rFonts w:cs="Times New Roman" w:hint="eastAsia"/>
      </w:rPr>
    </w:lvl>
    <w:lvl w:ilvl="6">
      <w:start w:val="1"/>
      <w:numFmt w:val="decimal"/>
      <w:lvlText w:val="%7."/>
      <w:lvlJc w:val="left"/>
      <w:pPr>
        <w:tabs>
          <w:tab w:val="left" w:pos="3362"/>
        </w:tabs>
        <w:ind w:left="3356" w:hanging="414"/>
      </w:pPr>
      <w:rPr>
        <w:rFonts w:cs="Times New Roman" w:hint="eastAsia"/>
      </w:rPr>
    </w:lvl>
    <w:lvl w:ilvl="7">
      <w:start w:val="1"/>
      <w:numFmt w:val="lowerLetter"/>
      <w:lvlText w:val="%8)"/>
      <w:lvlJc w:val="left"/>
      <w:pPr>
        <w:tabs>
          <w:tab w:val="left" w:pos="3781"/>
        </w:tabs>
        <w:ind w:left="3776" w:hanging="414"/>
      </w:pPr>
      <w:rPr>
        <w:rFonts w:cs="Times New Roman" w:hint="eastAsia"/>
      </w:rPr>
    </w:lvl>
    <w:lvl w:ilvl="8">
      <w:start w:val="1"/>
      <w:numFmt w:val="lowerRoman"/>
      <w:lvlText w:val="%9."/>
      <w:lvlJc w:val="right"/>
      <w:pPr>
        <w:tabs>
          <w:tab w:val="left" w:pos="4201"/>
        </w:tabs>
        <w:ind w:left="4201" w:hanging="420"/>
      </w:pPr>
      <w:rPr>
        <w:rFonts w:cs="Times New Roman" w:hint="eastAsia"/>
      </w:rPr>
    </w:lvl>
  </w:abstractNum>
  <w:abstractNum w:abstractNumId="2">
    <w:nsid w:val="646260FA"/>
    <w:multiLevelType w:val="multilevel"/>
    <w:tmpl w:val="646260FA"/>
    <w:lvl w:ilvl="0">
      <w:start w:val="1"/>
      <w:numFmt w:val="decimal"/>
      <w:suff w:val="nothing"/>
      <w:lvlText w:val="表%1　"/>
      <w:lvlJc w:val="left"/>
      <w:rPr>
        <w:rFonts w:ascii="黑体" w:eastAsia="黑体" w:hAnsi="Times New Roman" w:cs="Times New Roman" w:hint="eastAsia"/>
        <w:b w:val="0"/>
        <w:i w:val="0"/>
        <w:sz w:val="21"/>
      </w:rPr>
    </w:lvl>
    <w:lvl w:ilvl="1">
      <w:start w:val="1"/>
      <w:numFmt w:val="decimal"/>
      <w:lvlText w:val="%1.%2"/>
      <w:lvlJc w:val="left"/>
      <w:pPr>
        <w:tabs>
          <w:tab w:val="left" w:pos="992"/>
        </w:tabs>
        <w:ind w:left="992" w:hanging="567"/>
      </w:pPr>
      <w:rPr>
        <w:rFonts w:cs="Times New Roman" w:hint="eastAsia"/>
      </w:rPr>
    </w:lvl>
    <w:lvl w:ilvl="2">
      <w:start w:val="1"/>
      <w:numFmt w:val="decimal"/>
      <w:lvlText w:val="%1.%2.%3"/>
      <w:lvlJc w:val="left"/>
      <w:pPr>
        <w:tabs>
          <w:tab w:val="left" w:pos="1418"/>
        </w:tabs>
        <w:ind w:left="1418" w:hanging="567"/>
      </w:pPr>
      <w:rPr>
        <w:rFonts w:cs="Times New Roman" w:hint="eastAsia"/>
      </w:rPr>
    </w:lvl>
    <w:lvl w:ilvl="3">
      <w:start w:val="1"/>
      <w:numFmt w:val="decimal"/>
      <w:lvlText w:val="%1.%2.%3.%4"/>
      <w:lvlJc w:val="left"/>
      <w:pPr>
        <w:tabs>
          <w:tab w:val="left" w:pos="1984"/>
        </w:tabs>
        <w:ind w:left="1984" w:hanging="708"/>
      </w:pPr>
      <w:rPr>
        <w:rFonts w:cs="Times New Roman" w:hint="eastAsia"/>
      </w:rPr>
    </w:lvl>
    <w:lvl w:ilvl="4">
      <w:start w:val="1"/>
      <w:numFmt w:val="decimal"/>
      <w:lvlText w:val="%1.%2.%3.%4.%5"/>
      <w:lvlJc w:val="left"/>
      <w:pPr>
        <w:tabs>
          <w:tab w:val="left" w:pos="2551"/>
        </w:tabs>
        <w:ind w:left="2551" w:hanging="850"/>
      </w:pPr>
      <w:rPr>
        <w:rFonts w:cs="Times New Roman" w:hint="eastAsia"/>
      </w:rPr>
    </w:lvl>
    <w:lvl w:ilvl="5">
      <w:start w:val="1"/>
      <w:numFmt w:val="decimal"/>
      <w:lvlText w:val="%1.%2.%3.%4.%5.%6"/>
      <w:lvlJc w:val="left"/>
      <w:pPr>
        <w:tabs>
          <w:tab w:val="left" w:pos="3260"/>
        </w:tabs>
        <w:ind w:left="3260" w:hanging="1134"/>
      </w:pPr>
      <w:rPr>
        <w:rFonts w:cs="Times New Roman" w:hint="eastAsia"/>
      </w:rPr>
    </w:lvl>
    <w:lvl w:ilvl="6">
      <w:start w:val="1"/>
      <w:numFmt w:val="decimal"/>
      <w:lvlText w:val="%1.%2.%3.%4.%5.%6.%7"/>
      <w:lvlJc w:val="left"/>
      <w:pPr>
        <w:tabs>
          <w:tab w:val="left" w:pos="3827"/>
        </w:tabs>
        <w:ind w:left="3827" w:hanging="1276"/>
      </w:pPr>
      <w:rPr>
        <w:rFonts w:cs="Times New Roman" w:hint="eastAsia"/>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bordersDoNotSurroundHeader/>
  <w:bordersDoNotSurroundFooter/>
  <w:defaultTabStop w:val="420"/>
  <w:drawingGridHorizontalSpacing w:val="105"/>
  <w:drawingGridVerticalSpacing w:val="156"/>
  <w:displayHorizontalDrawingGridEvery w:val="2"/>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19A0"/>
    <w:rsid w:val="000006B7"/>
    <w:rsid w:val="0001243C"/>
    <w:rsid w:val="000262B5"/>
    <w:rsid w:val="0002746D"/>
    <w:rsid w:val="00031D22"/>
    <w:rsid w:val="000333E0"/>
    <w:rsid w:val="0003627D"/>
    <w:rsid w:val="00047200"/>
    <w:rsid w:val="00047D70"/>
    <w:rsid w:val="000563E5"/>
    <w:rsid w:val="00057286"/>
    <w:rsid w:val="00080F13"/>
    <w:rsid w:val="00081551"/>
    <w:rsid w:val="000818BB"/>
    <w:rsid w:val="00083191"/>
    <w:rsid w:val="000A3251"/>
    <w:rsid w:val="000A4045"/>
    <w:rsid w:val="000B1695"/>
    <w:rsid w:val="000B7A82"/>
    <w:rsid w:val="000C0938"/>
    <w:rsid w:val="000C5B03"/>
    <w:rsid w:val="000C6260"/>
    <w:rsid w:val="000C7E05"/>
    <w:rsid w:val="000D0B43"/>
    <w:rsid w:val="000D2E40"/>
    <w:rsid w:val="000E044B"/>
    <w:rsid w:val="000E2728"/>
    <w:rsid w:val="000E65BF"/>
    <w:rsid w:val="000F1C08"/>
    <w:rsid w:val="000F1E6C"/>
    <w:rsid w:val="000F543F"/>
    <w:rsid w:val="00102906"/>
    <w:rsid w:val="0010335D"/>
    <w:rsid w:val="00116478"/>
    <w:rsid w:val="0013270B"/>
    <w:rsid w:val="001516DE"/>
    <w:rsid w:val="00151D34"/>
    <w:rsid w:val="001525C6"/>
    <w:rsid w:val="00154449"/>
    <w:rsid w:val="001564B2"/>
    <w:rsid w:val="00170F6F"/>
    <w:rsid w:val="0017532F"/>
    <w:rsid w:val="0017761E"/>
    <w:rsid w:val="001805FE"/>
    <w:rsid w:val="00185C2D"/>
    <w:rsid w:val="00193130"/>
    <w:rsid w:val="001B3674"/>
    <w:rsid w:val="001C3723"/>
    <w:rsid w:val="001D2D8D"/>
    <w:rsid w:val="001F18C5"/>
    <w:rsid w:val="001F46A6"/>
    <w:rsid w:val="0020741B"/>
    <w:rsid w:val="002119A0"/>
    <w:rsid w:val="00221F5B"/>
    <w:rsid w:val="0022219A"/>
    <w:rsid w:val="00222D8B"/>
    <w:rsid w:val="00251E49"/>
    <w:rsid w:val="00253153"/>
    <w:rsid w:val="0025755B"/>
    <w:rsid w:val="00265AFD"/>
    <w:rsid w:val="00265DFC"/>
    <w:rsid w:val="00272170"/>
    <w:rsid w:val="00282C81"/>
    <w:rsid w:val="002863E8"/>
    <w:rsid w:val="002873F9"/>
    <w:rsid w:val="00287AD7"/>
    <w:rsid w:val="002B1B83"/>
    <w:rsid w:val="002B2572"/>
    <w:rsid w:val="002C2ABC"/>
    <w:rsid w:val="002D2041"/>
    <w:rsid w:val="002D25A8"/>
    <w:rsid w:val="002D5793"/>
    <w:rsid w:val="002F0B98"/>
    <w:rsid w:val="002F2735"/>
    <w:rsid w:val="002F5211"/>
    <w:rsid w:val="002F554B"/>
    <w:rsid w:val="00301B21"/>
    <w:rsid w:val="00302EB4"/>
    <w:rsid w:val="00304BAB"/>
    <w:rsid w:val="00337F8C"/>
    <w:rsid w:val="00345FB9"/>
    <w:rsid w:val="00351BD9"/>
    <w:rsid w:val="00351E85"/>
    <w:rsid w:val="003567E1"/>
    <w:rsid w:val="0036091E"/>
    <w:rsid w:val="00366EF4"/>
    <w:rsid w:val="00371D56"/>
    <w:rsid w:val="0037756E"/>
    <w:rsid w:val="003A016F"/>
    <w:rsid w:val="003A046A"/>
    <w:rsid w:val="003A7D6C"/>
    <w:rsid w:val="003B0296"/>
    <w:rsid w:val="003D29AD"/>
    <w:rsid w:val="003D3D37"/>
    <w:rsid w:val="003E2816"/>
    <w:rsid w:val="003E5788"/>
    <w:rsid w:val="003E5DAD"/>
    <w:rsid w:val="003F3C25"/>
    <w:rsid w:val="003F4B85"/>
    <w:rsid w:val="0040516F"/>
    <w:rsid w:val="00410E1B"/>
    <w:rsid w:val="00411490"/>
    <w:rsid w:val="00416B96"/>
    <w:rsid w:val="0042113B"/>
    <w:rsid w:val="00430F29"/>
    <w:rsid w:val="00432C58"/>
    <w:rsid w:val="00452180"/>
    <w:rsid w:val="004614F0"/>
    <w:rsid w:val="00462D44"/>
    <w:rsid w:val="00463A6D"/>
    <w:rsid w:val="00463B6A"/>
    <w:rsid w:val="00470E36"/>
    <w:rsid w:val="00474D66"/>
    <w:rsid w:val="004827D2"/>
    <w:rsid w:val="0048308B"/>
    <w:rsid w:val="00491CD4"/>
    <w:rsid w:val="004940AF"/>
    <w:rsid w:val="00494F3C"/>
    <w:rsid w:val="004A1B7B"/>
    <w:rsid w:val="004A7DE3"/>
    <w:rsid w:val="004C58FB"/>
    <w:rsid w:val="004C62FF"/>
    <w:rsid w:val="004D236E"/>
    <w:rsid w:val="004D4691"/>
    <w:rsid w:val="00504AFD"/>
    <w:rsid w:val="005065C7"/>
    <w:rsid w:val="00514E28"/>
    <w:rsid w:val="0051681D"/>
    <w:rsid w:val="005229D6"/>
    <w:rsid w:val="005270CE"/>
    <w:rsid w:val="00536A18"/>
    <w:rsid w:val="00542F0A"/>
    <w:rsid w:val="0054737B"/>
    <w:rsid w:val="00550773"/>
    <w:rsid w:val="00562CF4"/>
    <w:rsid w:val="00562D5E"/>
    <w:rsid w:val="00573B89"/>
    <w:rsid w:val="00576D37"/>
    <w:rsid w:val="005820DB"/>
    <w:rsid w:val="005837AF"/>
    <w:rsid w:val="00586A7A"/>
    <w:rsid w:val="005939D9"/>
    <w:rsid w:val="00593B1B"/>
    <w:rsid w:val="005B1116"/>
    <w:rsid w:val="005B42CB"/>
    <w:rsid w:val="005B6401"/>
    <w:rsid w:val="005B71D0"/>
    <w:rsid w:val="005D1A3E"/>
    <w:rsid w:val="005D33CD"/>
    <w:rsid w:val="005D7721"/>
    <w:rsid w:val="005E4B67"/>
    <w:rsid w:val="005E6478"/>
    <w:rsid w:val="005F7A60"/>
    <w:rsid w:val="00601828"/>
    <w:rsid w:val="00601E29"/>
    <w:rsid w:val="00606438"/>
    <w:rsid w:val="0063450F"/>
    <w:rsid w:val="006367C6"/>
    <w:rsid w:val="00640F19"/>
    <w:rsid w:val="00642B0C"/>
    <w:rsid w:val="00656388"/>
    <w:rsid w:val="006730FE"/>
    <w:rsid w:val="00684A88"/>
    <w:rsid w:val="006857FE"/>
    <w:rsid w:val="006959CB"/>
    <w:rsid w:val="006A4603"/>
    <w:rsid w:val="006A4731"/>
    <w:rsid w:val="006B0F20"/>
    <w:rsid w:val="006C15DE"/>
    <w:rsid w:val="006C41E9"/>
    <w:rsid w:val="006F3CF2"/>
    <w:rsid w:val="006F6827"/>
    <w:rsid w:val="007049C4"/>
    <w:rsid w:val="00705E0D"/>
    <w:rsid w:val="007130D5"/>
    <w:rsid w:val="007177F4"/>
    <w:rsid w:val="00727536"/>
    <w:rsid w:val="00740A8E"/>
    <w:rsid w:val="00751BEA"/>
    <w:rsid w:val="00764623"/>
    <w:rsid w:val="007674B5"/>
    <w:rsid w:val="007936B2"/>
    <w:rsid w:val="00795F14"/>
    <w:rsid w:val="00797FDF"/>
    <w:rsid w:val="007B059C"/>
    <w:rsid w:val="007B0A25"/>
    <w:rsid w:val="007B76DB"/>
    <w:rsid w:val="007C2F31"/>
    <w:rsid w:val="007C6DEA"/>
    <w:rsid w:val="007D7AC8"/>
    <w:rsid w:val="007E440E"/>
    <w:rsid w:val="007F11DD"/>
    <w:rsid w:val="007F4E55"/>
    <w:rsid w:val="007F7191"/>
    <w:rsid w:val="00813F03"/>
    <w:rsid w:val="00816501"/>
    <w:rsid w:val="00833960"/>
    <w:rsid w:val="00872175"/>
    <w:rsid w:val="00887CA8"/>
    <w:rsid w:val="00894DE3"/>
    <w:rsid w:val="008B53A7"/>
    <w:rsid w:val="008C0C8E"/>
    <w:rsid w:val="008D474A"/>
    <w:rsid w:val="008D7258"/>
    <w:rsid w:val="008E546A"/>
    <w:rsid w:val="00900D9F"/>
    <w:rsid w:val="00913CA7"/>
    <w:rsid w:val="009216E9"/>
    <w:rsid w:val="0092454A"/>
    <w:rsid w:val="009419A2"/>
    <w:rsid w:val="009565D5"/>
    <w:rsid w:val="009637B5"/>
    <w:rsid w:val="009638E3"/>
    <w:rsid w:val="009708A7"/>
    <w:rsid w:val="00972C23"/>
    <w:rsid w:val="00985A5E"/>
    <w:rsid w:val="00996C9C"/>
    <w:rsid w:val="009A04D7"/>
    <w:rsid w:val="009A1FEB"/>
    <w:rsid w:val="009C42C9"/>
    <w:rsid w:val="009D45CA"/>
    <w:rsid w:val="00A037BA"/>
    <w:rsid w:val="00A03B17"/>
    <w:rsid w:val="00A07756"/>
    <w:rsid w:val="00A229A2"/>
    <w:rsid w:val="00A2372A"/>
    <w:rsid w:val="00A36DD9"/>
    <w:rsid w:val="00A47983"/>
    <w:rsid w:val="00A50EFF"/>
    <w:rsid w:val="00A55DE0"/>
    <w:rsid w:val="00A72A77"/>
    <w:rsid w:val="00A81ACB"/>
    <w:rsid w:val="00A87C2F"/>
    <w:rsid w:val="00A92401"/>
    <w:rsid w:val="00AA3F01"/>
    <w:rsid w:val="00AA5B67"/>
    <w:rsid w:val="00AB403C"/>
    <w:rsid w:val="00AB4ECF"/>
    <w:rsid w:val="00AB557E"/>
    <w:rsid w:val="00AC3B77"/>
    <w:rsid w:val="00AD1AB8"/>
    <w:rsid w:val="00AE0038"/>
    <w:rsid w:val="00AE09E4"/>
    <w:rsid w:val="00B03D99"/>
    <w:rsid w:val="00B04234"/>
    <w:rsid w:val="00B15099"/>
    <w:rsid w:val="00B15801"/>
    <w:rsid w:val="00B324D1"/>
    <w:rsid w:val="00B3432E"/>
    <w:rsid w:val="00B364A5"/>
    <w:rsid w:val="00B365FA"/>
    <w:rsid w:val="00B421CB"/>
    <w:rsid w:val="00B44E52"/>
    <w:rsid w:val="00B4601E"/>
    <w:rsid w:val="00B52F06"/>
    <w:rsid w:val="00B6594A"/>
    <w:rsid w:val="00B704F8"/>
    <w:rsid w:val="00B8210A"/>
    <w:rsid w:val="00B861DE"/>
    <w:rsid w:val="00B87EEF"/>
    <w:rsid w:val="00BB1D1B"/>
    <w:rsid w:val="00BB7B4A"/>
    <w:rsid w:val="00BC791B"/>
    <w:rsid w:val="00BD4D8C"/>
    <w:rsid w:val="00BF6433"/>
    <w:rsid w:val="00C11F43"/>
    <w:rsid w:val="00C24CCF"/>
    <w:rsid w:val="00C33535"/>
    <w:rsid w:val="00C404E8"/>
    <w:rsid w:val="00C434A1"/>
    <w:rsid w:val="00C476C2"/>
    <w:rsid w:val="00C563FA"/>
    <w:rsid w:val="00C62C57"/>
    <w:rsid w:val="00C62F4C"/>
    <w:rsid w:val="00C634B7"/>
    <w:rsid w:val="00C639E6"/>
    <w:rsid w:val="00C66C96"/>
    <w:rsid w:val="00C812C4"/>
    <w:rsid w:val="00C8130E"/>
    <w:rsid w:val="00C81767"/>
    <w:rsid w:val="00CA3912"/>
    <w:rsid w:val="00CA609C"/>
    <w:rsid w:val="00CB1561"/>
    <w:rsid w:val="00CB1AD4"/>
    <w:rsid w:val="00CC152A"/>
    <w:rsid w:val="00CF046A"/>
    <w:rsid w:val="00D01D22"/>
    <w:rsid w:val="00D16F25"/>
    <w:rsid w:val="00D40181"/>
    <w:rsid w:val="00D451D5"/>
    <w:rsid w:val="00D472AA"/>
    <w:rsid w:val="00D47E83"/>
    <w:rsid w:val="00D52FBE"/>
    <w:rsid w:val="00D541EF"/>
    <w:rsid w:val="00D61895"/>
    <w:rsid w:val="00D646B0"/>
    <w:rsid w:val="00DA1532"/>
    <w:rsid w:val="00DA60E2"/>
    <w:rsid w:val="00DC5F6C"/>
    <w:rsid w:val="00DD1B1D"/>
    <w:rsid w:val="00DD1F01"/>
    <w:rsid w:val="00DE6C8A"/>
    <w:rsid w:val="00E06AAB"/>
    <w:rsid w:val="00E102F5"/>
    <w:rsid w:val="00E26222"/>
    <w:rsid w:val="00E32993"/>
    <w:rsid w:val="00E32FE5"/>
    <w:rsid w:val="00E34CE1"/>
    <w:rsid w:val="00E45B21"/>
    <w:rsid w:val="00E518C7"/>
    <w:rsid w:val="00E55E24"/>
    <w:rsid w:val="00E71EEE"/>
    <w:rsid w:val="00E7216A"/>
    <w:rsid w:val="00E87E3B"/>
    <w:rsid w:val="00EB4C15"/>
    <w:rsid w:val="00EC1CC0"/>
    <w:rsid w:val="00ED35EE"/>
    <w:rsid w:val="00EF0EC8"/>
    <w:rsid w:val="00F02124"/>
    <w:rsid w:val="00F06EB3"/>
    <w:rsid w:val="00F131F0"/>
    <w:rsid w:val="00F14711"/>
    <w:rsid w:val="00F202C7"/>
    <w:rsid w:val="00F30BD3"/>
    <w:rsid w:val="00F3753F"/>
    <w:rsid w:val="00F375D2"/>
    <w:rsid w:val="00F44A76"/>
    <w:rsid w:val="00F611C9"/>
    <w:rsid w:val="00F63E9C"/>
    <w:rsid w:val="00F762AC"/>
    <w:rsid w:val="00F778AC"/>
    <w:rsid w:val="00F920CC"/>
    <w:rsid w:val="00FA1653"/>
    <w:rsid w:val="00FA2F45"/>
    <w:rsid w:val="00FB6D0E"/>
    <w:rsid w:val="00FE0159"/>
    <w:rsid w:val="00FE230C"/>
    <w:rsid w:val="00FE49AA"/>
    <w:rsid w:val="00FF00A7"/>
    <w:rsid w:val="00FF7AD6"/>
    <w:rsid w:val="01F42C42"/>
    <w:rsid w:val="04E02A12"/>
    <w:rsid w:val="0D3A2581"/>
    <w:rsid w:val="11866B72"/>
    <w:rsid w:val="18E33C5E"/>
    <w:rsid w:val="1E134B7F"/>
    <w:rsid w:val="2F5D3746"/>
    <w:rsid w:val="30F90572"/>
    <w:rsid w:val="451F1B54"/>
    <w:rsid w:val="46B55D23"/>
    <w:rsid w:val="544B5AEE"/>
    <w:rsid w:val="54BB60E1"/>
    <w:rsid w:val="727A0070"/>
    <w:rsid w:val="758C42E0"/>
    <w:rsid w:val="79B27FEC"/>
    <w:rsid w:val="7A21597E"/>
    <w:rsid w:val="7C4B5B73"/>
    <w:rsid w:val="7EE026F0"/>
    <w:rsid w:val="7F8B563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chsdate"/>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7BA"/>
    <w:pPr>
      <w:widowControl w:val="0"/>
      <w:jc w:val="both"/>
    </w:pPr>
    <w:rPr>
      <w:szCs w:val="24"/>
    </w:rPr>
  </w:style>
  <w:style w:type="paragraph" w:styleId="Heading1">
    <w:name w:val="heading 1"/>
    <w:basedOn w:val="Normal"/>
    <w:next w:val="Normal"/>
    <w:link w:val="Heading1Char"/>
    <w:uiPriority w:val="99"/>
    <w:qFormat/>
    <w:rsid w:val="00A037BA"/>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037BA"/>
    <w:rPr>
      <w:rFonts w:ascii="宋体" w:eastAsia="宋体" w:cs="宋体"/>
      <w:b/>
      <w:bCs/>
      <w:kern w:val="36"/>
      <w:sz w:val="48"/>
      <w:szCs w:val="48"/>
    </w:rPr>
  </w:style>
  <w:style w:type="paragraph" w:styleId="BodyText">
    <w:name w:val="Body Text"/>
    <w:basedOn w:val="Normal"/>
    <w:link w:val="BodyTextChar"/>
    <w:uiPriority w:val="99"/>
    <w:rsid w:val="00A037BA"/>
    <w:pPr>
      <w:spacing w:after="120"/>
    </w:pPr>
  </w:style>
  <w:style w:type="character" w:customStyle="1" w:styleId="BodyTextChar">
    <w:name w:val="Body Text Char"/>
    <w:basedOn w:val="DefaultParagraphFont"/>
    <w:link w:val="BodyText"/>
    <w:uiPriority w:val="99"/>
    <w:semiHidden/>
    <w:locked/>
    <w:rsid w:val="00A037BA"/>
    <w:rPr>
      <w:rFonts w:cs="Times New Roman"/>
      <w:sz w:val="24"/>
      <w:szCs w:val="24"/>
    </w:rPr>
  </w:style>
  <w:style w:type="paragraph" w:styleId="PlainText">
    <w:name w:val="Plain Text"/>
    <w:basedOn w:val="Normal"/>
    <w:link w:val="PlainTextChar"/>
    <w:uiPriority w:val="99"/>
    <w:rsid w:val="00A037BA"/>
    <w:rPr>
      <w:rFonts w:ascii="宋体" w:hAnsi="Courier New"/>
      <w:szCs w:val="20"/>
    </w:rPr>
  </w:style>
  <w:style w:type="character" w:customStyle="1" w:styleId="PlainTextChar">
    <w:name w:val="Plain Text Char"/>
    <w:basedOn w:val="DefaultParagraphFont"/>
    <w:link w:val="PlainText"/>
    <w:uiPriority w:val="99"/>
    <w:semiHidden/>
    <w:locked/>
    <w:rsid w:val="00A037BA"/>
    <w:rPr>
      <w:rFonts w:ascii="宋体" w:hAnsi="Courier New" w:cs="Courier New"/>
      <w:sz w:val="21"/>
      <w:szCs w:val="21"/>
    </w:rPr>
  </w:style>
  <w:style w:type="paragraph" w:styleId="Date">
    <w:name w:val="Date"/>
    <w:basedOn w:val="Normal"/>
    <w:next w:val="Normal"/>
    <w:link w:val="DateChar"/>
    <w:uiPriority w:val="99"/>
    <w:rsid w:val="00A037BA"/>
    <w:pPr>
      <w:ind w:leftChars="2500" w:left="100"/>
    </w:pPr>
  </w:style>
  <w:style w:type="character" w:customStyle="1" w:styleId="DateChar">
    <w:name w:val="Date Char"/>
    <w:basedOn w:val="DefaultParagraphFont"/>
    <w:link w:val="Date"/>
    <w:uiPriority w:val="99"/>
    <w:semiHidden/>
    <w:locked/>
    <w:rsid w:val="00A037BA"/>
    <w:rPr>
      <w:rFonts w:cs="Times New Roman"/>
      <w:sz w:val="24"/>
      <w:szCs w:val="24"/>
    </w:rPr>
  </w:style>
  <w:style w:type="paragraph" w:styleId="BalloonText">
    <w:name w:val="Balloon Text"/>
    <w:basedOn w:val="Normal"/>
    <w:link w:val="BalloonTextChar"/>
    <w:uiPriority w:val="99"/>
    <w:rsid w:val="00A037BA"/>
    <w:rPr>
      <w:sz w:val="18"/>
      <w:szCs w:val="18"/>
    </w:rPr>
  </w:style>
  <w:style w:type="character" w:customStyle="1" w:styleId="BalloonTextChar">
    <w:name w:val="Balloon Text Char"/>
    <w:basedOn w:val="DefaultParagraphFont"/>
    <w:link w:val="BalloonText"/>
    <w:uiPriority w:val="99"/>
    <w:locked/>
    <w:rsid w:val="00A037BA"/>
    <w:rPr>
      <w:rFonts w:cs="Times New Roman"/>
      <w:kern w:val="2"/>
      <w:sz w:val="18"/>
      <w:szCs w:val="18"/>
    </w:rPr>
  </w:style>
  <w:style w:type="paragraph" w:styleId="Footer">
    <w:name w:val="footer"/>
    <w:basedOn w:val="Normal"/>
    <w:link w:val="FooterChar"/>
    <w:uiPriority w:val="99"/>
    <w:rsid w:val="00A037BA"/>
    <w:pPr>
      <w:tabs>
        <w:tab w:val="center" w:pos="4153"/>
        <w:tab w:val="right" w:pos="8306"/>
      </w:tabs>
      <w:snapToGrid w:val="0"/>
      <w:ind w:rightChars="100" w:right="210"/>
      <w:jc w:val="right"/>
    </w:pPr>
    <w:rPr>
      <w:sz w:val="18"/>
      <w:szCs w:val="18"/>
    </w:rPr>
  </w:style>
  <w:style w:type="character" w:customStyle="1" w:styleId="FooterChar">
    <w:name w:val="Footer Char"/>
    <w:basedOn w:val="DefaultParagraphFont"/>
    <w:link w:val="Footer"/>
    <w:uiPriority w:val="99"/>
    <w:locked/>
    <w:rsid w:val="00A037BA"/>
    <w:rPr>
      <w:rFonts w:cs="Times New Roman"/>
      <w:kern w:val="2"/>
      <w:sz w:val="18"/>
      <w:szCs w:val="18"/>
    </w:rPr>
  </w:style>
  <w:style w:type="paragraph" w:styleId="Header">
    <w:name w:val="header"/>
    <w:basedOn w:val="Normal"/>
    <w:link w:val="HeaderChar"/>
    <w:uiPriority w:val="99"/>
    <w:rsid w:val="00A037B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A037BA"/>
    <w:rPr>
      <w:rFonts w:cs="Times New Roman"/>
      <w:sz w:val="18"/>
      <w:szCs w:val="18"/>
    </w:rPr>
  </w:style>
  <w:style w:type="character" w:styleId="Strong">
    <w:name w:val="Strong"/>
    <w:basedOn w:val="DefaultParagraphFont"/>
    <w:uiPriority w:val="99"/>
    <w:qFormat/>
    <w:rsid w:val="00A037BA"/>
    <w:rPr>
      <w:rFonts w:cs="Times New Roman"/>
      <w:b/>
    </w:rPr>
  </w:style>
  <w:style w:type="character" w:styleId="PageNumber">
    <w:name w:val="page number"/>
    <w:basedOn w:val="DefaultParagraphFont"/>
    <w:uiPriority w:val="99"/>
    <w:rsid w:val="00A037BA"/>
    <w:rPr>
      <w:rFonts w:ascii="Times New Roman" w:eastAsia="宋体" w:hAnsi="Times New Roman" w:cs="Times New Roman"/>
      <w:sz w:val="18"/>
    </w:rPr>
  </w:style>
  <w:style w:type="character" w:styleId="Hyperlink">
    <w:name w:val="Hyperlink"/>
    <w:basedOn w:val="DefaultParagraphFont"/>
    <w:uiPriority w:val="99"/>
    <w:rsid w:val="00A037BA"/>
    <w:rPr>
      <w:rFonts w:cs="Times New Roman"/>
      <w:color w:val="0000FF"/>
      <w:u w:val="single"/>
    </w:rPr>
  </w:style>
  <w:style w:type="character" w:customStyle="1" w:styleId="Char">
    <w:name w:val="正文公式编号制表符 Char"/>
    <w:basedOn w:val="Char0"/>
    <w:link w:val="a4"/>
    <w:uiPriority w:val="99"/>
    <w:locked/>
    <w:rsid w:val="00A037BA"/>
    <w:rPr>
      <w:rFonts w:cs="Times New Roman"/>
      <w:lang w:bidi="ar-SA"/>
    </w:rPr>
  </w:style>
  <w:style w:type="character" w:customStyle="1" w:styleId="Char0">
    <w:name w:val="段 Char"/>
    <w:link w:val="a5"/>
    <w:uiPriority w:val="99"/>
    <w:locked/>
    <w:rsid w:val="00A037BA"/>
    <w:rPr>
      <w:rFonts w:ascii="宋体"/>
      <w:sz w:val="21"/>
      <w:lang w:val="en-US" w:eastAsia="zh-CN"/>
    </w:rPr>
  </w:style>
  <w:style w:type="paragraph" w:customStyle="1" w:styleId="a5">
    <w:name w:val="段"/>
    <w:link w:val="Char0"/>
    <w:uiPriority w:val="99"/>
    <w:rsid w:val="00A037BA"/>
    <w:pPr>
      <w:tabs>
        <w:tab w:val="center" w:pos="4201"/>
        <w:tab w:val="right" w:leader="dot" w:pos="9298"/>
      </w:tabs>
      <w:autoSpaceDE w:val="0"/>
      <w:autoSpaceDN w:val="0"/>
      <w:ind w:firstLineChars="200" w:firstLine="420"/>
      <w:jc w:val="both"/>
    </w:pPr>
    <w:rPr>
      <w:rFonts w:ascii="宋体"/>
      <w:kern w:val="0"/>
      <w:szCs w:val="20"/>
    </w:rPr>
  </w:style>
  <w:style w:type="paragraph" w:customStyle="1" w:styleId="a4">
    <w:name w:val="正文公式编号制表符"/>
    <w:basedOn w:val="a5"/>
    <w:next w:val="a5"/>
    <w:link w:val="Char"/>
    <w:uiPriority w:val="99"/>
    <w:rsid w:val="00A037BA"/>
    <w:pPr>
      <w:ind w:firstLineChars="0" w:firstLine="0"/>
    </w:pPr>
  </w:style>
  <w:style w:type="character" w:customStyle="1" w:styleId="a6">
    <w:name w:val="发布"/>
    <w:uiPriority w:val="99"/>
    <w:rsid w:val="00A037BA"/>
    <w:rPr>
      <w:rFonts w:ascii="黑体" w:eastAsia="黑体"/>
      <w:spacing w:val="22"/>
      <w:w w:val="100"/>
      <w:position w:val="3"/>
      <w:sz w:val="28"/>
    </w:rPr>
  </w:style>
  <w:style w:type="character" w:customStyle="1" w:styleId="Char1">
    <w:name w:val="二级条标题 Char"/>
    <w:link w:val="a1"/>
    <w:uiPriority w:val="99"/>
    <w:locked/>
    <w:rsid w:val="00A037BA"/>
    <w:rPr>
      <w:rFonts w:eastAsia="宋体"/>
      <w:sz w:val="21"/>
      <w:lang w:val="en-US" w:eastAsia="zh-CN"/>
    </w:rPr>
  </w:style>
  <w:style w:type="paragraph" w:customStyle="1" w:styleId="a1">
    <w:name w:val="二级条标题"/>
    <w:basedOn w:val="a0"/>
    <w:next w:val="a5"/>
    <w:link w:val="Char1"/>
    <w:uiPriority w:val="99"/>
    <w:rsid w:val="00A037BA"/>
    <w:pPr>
      <w:numPr>
        <w:ilvl w:val="2"/>
      </w:numPr>
      <w:spacing w:before="50" w:after="50"/>
      <w:outlineLvl w:val="3"/>
    </w:pPr>
    <w:rPr>
      <w:rFonts w:ascii="Times New Roman" w:eastAsia="宋体"/>
      <w:szCs w:val="20"/>
    </w:rPr>
  </w:style>
  <w:style w:type="paragraph" w:customStyle="1" w:styleId="a0">
    <w:name w:val="一级条标题"/>
    <w:next w:val="a5"/>
    <w:link w:val="Char2"/>
    <w:uiPriority w:val="99"/>
    <w:rsid w:val="00A037BA"/>
    <w:pPr>
      <w:numPr>
        <w:ilvl w:val="1"/>
        <w:numId w:val="1"/>
      </w:numPr>
      <w:spacing w:beforeLines="50" w:afterLines="50"/>
      <w:outlineLvl w:val="2"/>
    </w:pPr>
    <w:rPr>
      <w:rFonts w:ascii="黑体" w:eastAsia="黑体"/>
      <w:kern w:val="0"/>
      <w:szCs w:val="21"/>
    </w:rPr>
  </w:style>
  <w:style w:type="character" w:customStyle="1" w:styleId="Char10">
    <w:name w:val="一级条标题 Char1"/>
    <w:basedOn w:val="DefaultParagraphFont"/>
    <w:uiPriority w:val="99"/>
    <w:rsid w:val="00A037BA"/>
    <w:rPr>
      <w:rFonts w:ascii="黑体" w:eastAsia="黑体" w:cs="Times New Roman"/>
      <w:sz w:val="21"/>
      <w:szCs w:val="21"/>
      <w:lang w:val="en-US" w:eastAsia="zh-CN" w:bidi="ar-SA"/>
    </w:rPr>
  </w:style>
  <w:style w:type="character" w:customStyle="1" w:styleId="Char2">
    <w:name w:val="一级条标题 Char"/>
    <w:basedOn w:val="DefaultParagraphFont"/>
    <w:link w:val="a0"/>
    <w:uiPriority w:val="99"/>
    <w:locked/>
    <w:rsid w:val="00A037BA"/>
    <w:rPr>
      <w:rFonts w:ascii="黑体" w:eastAsia="黑体" w:cs="Times New Roman"/>
      <w:sz w:val="21"/>
      <w:szCs w:val="21"/>
      <w:lang w:val="en-US" w:eastAsia="zh-CN" w:bidi="ar-SA"/>
    </w:rPr>
  </w:style>
  <w:style w:type="paragraph" w:customStyle="1" w:styleId="a3">
    <w:name w:val="字母编号列项（一级）"/>
    <w:uiPriority w:val="99"/>
    <w:rsid w:val="00A037BA"/>
    <w:pPr>
      <w:numPr>
        <w:numId w:val="2"/>
      </w:numPr>
      <w:jc w:val="both"/>
    </w:pPr>
    <w:rPr>
      <w:rFonts w:ascii="宋体"/>
      <w:kern w:val="0"/>
      <w:szCs w:val="20"/>
    </w:rPr>
  </w:style>
  <w:style w:type="paragraph" w:customStyle="1" w:styleId="a7">
    <w:name w:val="其他标准称谓"/>
    <w:uiPriority w:val="99"/>
    <w:rsid w:val="00A037BA"/>
    <w:pPr>
      <w:spacing w:line="240" w:lineRule="atLeast"/>
      <w:jc w:val="distribute"/>
    </w:pPr>
    <w:rPr>
      <w:rFonts w:ascii="黑体" w:eastAsia="黑体" w:hAnsi="宋体"/>
      <w:kern w:val="0"/>
      <w:sz w:val="52"/>
      <w:szCs w:val="20"/>
    </w:rPr>
  </w:style>
  <w:style w:type="paragraph" w:customStyle="1" w:styleId="a8">
    <w:name w:val="五级条标题"/>
    <w:basedOn w:val="a9"/>
    <w:next w:val="a5"/>
    <w:uiPriority w:val="99"/>
    <w:rsid w:val="00A037BA"/>
    <w:pPr>
      <w:outlineLvl w:val="6"/>
    </w:pPr>
  </w:style>
  <w:style w:type="paragraph" w:customStyle="1" w:styleId="a9">
    <w:name w:val="四级条标题"/>
    <w:basedOn w:val="a2"/>
    <w:next w:val="a5"/>
    <w:uiPriority w:val="99"/>
    <w:rsid w:val="00A037BA"/>
    <w:pPr>
      <w:numPr>
        <w:ilvl w:val="0"/>
        <w:numId w:val="0"/>
      </w:numPr>
      <w:outlineLvl w:val="5"/>
    </w:pPr>
    <w:rPr>
      <w:rFonts w:ascii="黑体" w:eastAsia="黑体"/>
    </w:rPr>
  </w:style>
  <w:style w:type="paragraph" w:customStyle="1" w:styleId="a2">
    <w:name w:val="三级条标题"/>
    <w:basedOn w:val="a1"/>
    <w:next w:val="a5"/>
    <w:uiPriority w:val="99"/>
    <w:rsid w:val="00A037BA"/>
    <w:pPr>
      <w:numPr>
        <w:ilvl w:val="3"/>
      </w:numPr>
      <w:ind w:left="0"/>
      <w:outlineLvl w:val="4"/>
    </w:pPr>
  </w:style>
  <w:style w:type="paragraph" w:customStyle="1" w:styleId="aa">
    <w:name w:val="发布日期"/>
    <w:uiPriority w:val="99"/>
    <w:rsid w:val="00A037BA"/>
    <w:rPr>
      <w:rFonts w:eastAsia="黑体"/>
      <w:kern w:val="0"/>
      <w:sz w:val="28"/>
      <w:szCs w:val="20"/>
    </w:rPr>
  </w:style>
  <w:style w:type="paragraph" w:customStyle="1" w:styleId="ab">
    <w:name w:val="二级无"/>
    <w:basedOn w:val="a1"/>
    <w:uiPriority w:val="99"/>
    <w:rsid w:val="00A037BA"/>
    <w:pPr>
      <w:spacing w:before="0" w:after="0"/>
    </w:pPr>
    <w:rPr>
      <w:rFonts w:ascii="宋体"/>
    </w:rPr>
  </w:style>
  <w:style w:type="paragraph" w:customStyle="1" w:styleId="ac">
    <w:name w:val="目次、标准名称标题"/>
    <w:basedOn w:val="Normal"/>
    <w:next w:val="a5"/>
    <w:uiPriority w:val="99"/>
    <w:rsid w:val="00A037BA"/>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d">
    <w:name w:val="文献分类号"/>
    <w:uiPriority w:val="99"/>
    <w:rsid w:val="00A037BA"/>
    <w:pPr>
      <w:widowControl w:val="0"/>
      <w:textAlignment w:val="center"/>
    </w:pPr>
    <w:rPr>
      <w:rFonts w:eastAsia="黑体"/>
      <w:kern w:val="0"/>
      <w:szCs w:val="20"/>
    </w:rPr>
  </w:style>
  <w:style w:type="paragraph" w:customStyle="1" w:styleId="1">
    <w:name w:val="封面标准号1"/>
    <w:uiPriority w:val="99"/>
    <w:rsid w:val="00A037BA"/>
    <w:pPr>
      <w:widowControl w:val="0"/>
      <w:kinsoku w:val="0"/>
      <w:overflowPunct w:val="0"/>
      <w:autoSpaceDE w:val="0"/>
      <w:autoSpaceDN w:val="0"/>
      <w:spacing w:before="308"/>
      <w:jc w:val="right"/>
      <w:textAlignment w:val="center"/>
    </w:pPr>
    <w:rPr>
      <w:kern w:val="0"/>
      <w:sz w:val="28"/>
      <w:szCs w:val="20"/>
    </w:rPr>
  </w:style>
  <w:style w:type="paragraph" w:customStyle="1" w:styleId="a">
    <w:name w:val="章标题"/>
    <w:next w:val="a5"/>
    <w:uiPriority w:val="99"/>
    <w:rsid w:val="00A037BA"/>
    <w:pPr>
      <w:numPr>
        <w:numId w:val="1"/>
      </w:numPr>
      <w:spacing w:beforeLines="100" w:afterLines="100"/>
      <w:jc w:val="both"/>
      <w:outlineLvl w:val="1"/>
    </w:pPr>
    <w:rPr>
      <w:rFonts w:ascii="黑体" w:eastAsia="黑体"/>
      <w:kern w:val="0"/>
      <w:szCs w:val="20"/>
    </w:rPr>
  </w:style>
  <w:style w:type="paragraph" w:customStyle="1" w:styleId="ae">
    <w:name w:val="封面标准文稿类别"/>
    <w:uiPriority w:val="99"/>
    <w:rsid w:val="00A037BA"/>
    <w:pPr>
      <w:spacing w:before="440" w:line="400" w:lineRule="exact"/>
      <w:jc w:val="center"/>
    </w:pPr>
    <w:rPr>
      <w:rFonts w:ascii="宋体"/>
      <w:kern w:val="0"/>
      <w:sz w:val="24"/>
      <w:szCs w:val="20"/>
    </w:rPr>
  </w:style>
  <w:style w:type="paragraph" w:styleId="ListParagraph">
    <w:name w:val="List Paragraph"/>
    <w:basedOn w:val="Normal"/>
    <w:uiPriority w:val="99"/>
    <w:qFormat/>
    <w:rsid w:val="00A037BA"/>
    <w:pPr>
      <w:ind w:firstLineChars="200" w:firstLine="420"/>
    </w:pPr>
  </w:style>
  <w:style w:type="paragraph" w:customStyle="1" w:styleId="af">
    <w:name w:val="封面标准名称"/>
    <w:uiPriority w:val="99"/>
    <w:rsid w:val="00A037BA"/>
    <w:pPr>
      <w:widowControl w:val="0"/>
      <w:spacing w:line="680" w:lineRule="exact"/>
      <w:jc w:val="center"/>
      <w:textAlignment w:val="center"/>
    </w:pPr>
    <w:rPr>
      <w:rFonts w:ascii="黑体" w:eastAsia="黑体"/>
      <w:kern w:val="0"/>
      <w:sz w:val="52"/>
      <w:szCs w:val="20"/>
    </w:rPr>
  </w:style>
  <w:style w:type="paragraph" w:customStyle="1" w:styleId="af0">
    <w:name w:val="标准书眉_奇数页"/>
    <w:next w:val="Normal"/>
    <w:uiPriority w:val="99"/>
    <w:rsid w:val="00A037BA"/>
    <w:pPr>
      <w:tabs>
        <w:tab w:val="center" w:pos="4154"/>
        <w:tab w:val="right" w:pos="8306"/>
      </w:tabs>
      <w:spacing w:after="120"/>
      <w:jc w:val="right"/>
    </w:pPr>
    <w:rPr>
      <w:kern w:val="0"/>
      <w:szCs w:val="20"/>
    </w:rPr>
  </w:style>
  <w:style w:type="paragraph" w:customStyle="1" w:styleId="af1">
    <w:name w:val="一级无"/>
    <w:basedOn w:val="a0"/>
    <w:uiPriority w:val="99"/>
    <w:rsid w:val="00A037BA"/>
    <w:pPr>
      <w:spacing w:beforeLines="0" w:afterLines="0"/>
    </w:pPr>
    <w:rPr>
      <w:rFonts w:ascii="宋体" w:eastAsia="宋体"/>
    </w:rPr>
  </w:style>
  <w:style w:type="paragraph" w:customStyle="1" w:styleId="af2">
    <w:name w:val="封面正文"/>
    <w:uiPriority w:val="99"/>
    <w:rsid w:val="00A037BA"/>
    <w:pPr>
      <w:jc w:val="both"/>
    </w:pPr>
    <w:rPr>
      <w:kern w:val="0"/>
      <w:sz w:val="20"/>
      <w:szCs w:val="20"/>
    </w:rPr>
  </w:style>
  <w:style w:type="paragraph" w:customStyle="1" w:styleId="af3">
    <w:name w:val="正文表标题"/>
    <w:next w:val="a5"/>
    <w:uiPriority w:val="99"/>
    <w:rsid w:val="00A037BA"/>
    <w:pPr>
      <w:tabs>
        <w:tab w:val="left" w:pos="360"/>
      </w:tabs>
      <w:spacing w:beforeLines="50" w:afterLines="50"/>
      <w:ind w:left="7350"/>
      <w:jc w:val="center"/>
    </w:pPr>
    <w:rPr>
      <w:rFonts w:ascii="黑体" w:eastAsia="黑体"/>
      <w:kern w:val="0"/>
      <w:szCs w:val="20"/>
    </w:rPr>
  </w:style>
  <w:style w:type="paragraph" w:customStyle="1" w:styleId="af4">
    <w:name w:val="实施日期"/>
    <w:basedOn w:val="aa"/>
    <w:uiPriority w:val="99"/>
    <w:rsid w:val="00A037BA"/>
    <w:pPr>
      <w:jc w:val="right"/>
    </w:pPr>
  </w:style>
  <w:style w:type="paragraph" w:customStyle="1" w:styleId="af5">
    <w:name w:val="示例内容"/>
    <w:uiPriority w:val="99"/>
    <w:rsid w:val="00A037BA"/>
    <w:pPr>
      <w:ind w:firstLineChars="200" w:firstLine="200"/>
    </w:pPr>
    <w:rPr>
      <w:rFonts w:ascii="宋体"/>
      <w:kern w:val="0"/>
      <w:sz w:val="18"/>
      <w:szCs w:val="18"/>
    </w:rPr>
  </w:style>
  <w:style w:type="paragraph" w:customStyle="1" w:styleId="af6">
    <w:name w:val="封面标准文稿编辑信息"/>
    <w:uiPriority w:val="99"/>
    <w:rsid w:val="00A037BA"/>
    <w:pPr>
      <w:spacing w:before="180" w:line="180" w:lineRule="exact"/>
      <w:jc w:val="center"/>
    </w:pPr>
    <w:rPr>
      <w:rFonts w:ascii="宋体"/>
      <w:kern w:val="0"/>
      <w:szCs w:val="20"/>
    </w:rPr>
  </w:style>
  <w:style w:type="paragraph" w:customStyle="1" w:styleId="af7">
    <w:name w:val="其他发布部门"/>
    <w:basedOn w:val="Normal"/>
    <w:uiPriority w:val="99"/>
    <w:rsid w:val="00A037BA"/>
    <w:pPr>
      <w:widowControl/>
      <w:spacing w:line="240" w:lineRule="atLeast"/>
      <w:jc w:val="center"/>
    </w:pPr>
    <w:rPr>
      <w:rFonts w:ascii="黑体" w:eastAsia="黑体"/>
      <w:spacing w:val="20"/>
      <w:w w:val="135"/>
      <w:kern w:val="0"/>
      <w:sz w:val="36"/>
      <w:szCs w:val="20"/>
    </w:rPr>
  </w:style>
  <w:style w:type="character" w:styleId="PlaceholderText">
    <w:name w:val="Placeholder Text"/>
    <w:basedOn w:val="DefaultParagraphFont"/>
    <w:uiPriority w:val="99"/>
    <w:semiHidden/>
    <w:rsid w:val="00A037BA"/>
    <w:rPr>
      <w:rFonts w:cs="Times New Roman"/>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image" Target="media/image3.wmf"/><Relationship Id="rId26"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oleObject" Target="embeddings/oleObject4.bin"/><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0.png"/><Relationship Id="rId10" Type="http://schemas.openxmlformats.org/officeDocument/2006/relationships/footer" Target="footer2.xml"/><Relationship Id="rId19" Type="http://schemas.openxmlformats.org/officeDocument/2006/relationships/oleObject" Target="embeddings/oleObject3.bin"/><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image" Target="media/image9.png"/><Relationship Id="rId30"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10</Pages>
  <Words>1566</Words>
  <Characters>8932</Characters>
  <Application>Microsoft Office Outlook</Application>
  <DocSecurity>0</DocSecurity>
  <Lines>0</Lines>
  <Paragraphs>0</Paragraphs>
  <ScaleCrop>false</ScaleCrop>
  <Company>WWW.YlmF.CoM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ICS </dc:title>
  <dc:subject/>
  <dc:creator>农机所</dc:creator>
  <cp:keywords/>
  <dc:description/>
  <cp:lastModifiedBy>农机所</cp:lastModifiedBy>
  <cp:revision>4</cp:revision>
  <dcterms:created xsi:type="dcterms:W3CDTF">2019-06-04T08:00:00Z</dcterms:created>
  <dcterms:modified xsi:type="dcterms:W3CDTF">2019-06-04T09:20:00Z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