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3701" w:rsidRDefault="00C52D8A" w:rsidP="009A3701">
      <w:pPr>
        <w:widowControl/>
        <w:shd w:val="clear" w:color="FFFFFF" w:fill="FFFFFF"/>
        <w:jc w:val="center"/>
        <w:outlineLvl w:val="0"/>
        <w:rPr>
          <w:rFonts w:eastAsia="黑体"/>
          <w:kern w:val="0"/>
          <w:sz w:val="32"/>
          <w:szCs w:val="20"/>
        </w:rPr>
      </w:pPr>
      <w:bookmarkStart w:id="0" w:name="_Toc145083668"/>
      <w:bookmarkStart w:id="1" w:name="_Toc226947809"/>
      <w:bookmarkStart w:id="2" w:name="_Toc36390545"/>
      <w:bookmarkStart w:id="3" w:name="_Toc36393371"/>
      <w:bookmarkStart w:id="4" w:name="SectionMark2"/>
      <w:bookmarkStart w:id="5" w:name="_Toc508266918"/>
      <w:bookmarkStart w:id="6" w:name="_Toc511661672"/>
      <w:bookmarkStart w:id="7" w:name="_Toc511661808"/>
      <w:bookmarkStart w:id="8" w:name="_Toc511661879"/>
      <w:bookmarkStart w:id="9" w:name="_Toc511719026"/>
      <w:bookmarkStart w:id="10" w:name="_Toc517185365"/>
      <w:bookmarkStart w:id="11" w:name="_Toc517364820"/>
      <w:bookmarkStart w:id="12" w:name="_Toc525805435"/>
      <w:bookmarkStart w:id="13" w:name="_GoBack"/>
      <w:bookmarkEnd w:id="13"/>
      <w:r>
        <w:rPr>
          <w:rFonts w:eastAsia="黑体"/>
          <w:noProof/>
          <w:kern w:val="0"/>
          <w:sz w:val="32"/>
          <w:szCs w:val="20"/>
        </w:rPr>
        <w:pict>
          <v:group id="_x0000_s1122" style="position:absolute;left:0;text-align:left;margin-left:-11.7pt;margin-top:-5.8pt;width:476.95pt;height:720.85pt;z-index:11" coordorigin="1194,1038" coordsize="9539,14417">
            <v:shapetype id="_x0000_t202" coordsize="21600,21600" o:spt="202" path="m,l,21600r21600,l21600,xe">
              <v:stroke joinstyle="miter"/>
              <v:path gradientshapeok="t" o:connecttype="rect"/>
            </v:shapetype>
            <v:shape id="fmFrame1" o:spid="_x0000_s1123" type="#_x0000_t202" style="position:absolute;left:1315;top:1038;width:1762;height:74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m9e8UA&#10;AADbAAAADwAAAGRycy9kb3ducmV2LnhtbESPzWrDMBCE74W8g9hALqWRa2gobpSQnwZ6SA92Q86L&#10;tbVMrZWRlNh5+6oQ6HGYmW+Y5Xq0nbiSD61jBc/zDARx7XTLjYLT1+HpFUSIyBo7x6TgRgHWq8nD&#10;EgvtBi7pWsVGJAiHAhWYGPtCylAbshjmridO3rfzFmOSvpHa45DgtpN5li2kxZbTgsGedobqn+pi&#10;FSz2/jKUvHvcn96P+Nk3+Xl7Oys1m46bNxCRxvgfvrc/tIL8Bf6+pB8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Ob17xQAAANsAAAAPAAAAAAAAAAAAAAAAAJgCAABkcnMv&#10;ZG93bnJldi54bWxQSwUGAAAAAAQABAD1AAAAigMAAAAA&#10;" stroked="f">
              <v:textbox style="mso-next-textbox:#fmFrame1" inset="0,0,0,0">
                <w:txbxContent>
                  <w:p w:rsidR="009A3701" w:rsidRPr="00C02320" w:rsidRDefault="009A3701" w:rsidP="00AC2B75">
                    <w:pPr>
                      <w:pStyle w:val="afffffc"/>
                      <w:rPr>
                        <w:rFonts w:hAnsi="黑体"/>
                      </w:rPr>
                    </w:pPr>
                    <w:r w:rsidRPr="00C02320">
                      <w:rPr>
                        <w:rFonts w:hAnsi="黑体"/>
                      </w:rPr>
                      <w:t>ICS 65.060.</w:t>
                    </w:r>
                    <w:r>
                      <w:rPr>
                        <w:rFonts w:hAnsi="黑体" w:hint="eastAsia"/>
                      </w:rPr>
                      <w:t>30</w:t>
                    </w:r>
                  </w:p>
                  <w:p w:rsidR="009A3701" w:rsidRPr="00C02320" w:rsidRDefault="009A3701" w:rsidP="00AC2B75">
                    <w:pPr>
                      <w:pStyle w:val="afffffc"/>
                      <w:rPr>
                        <w:rFonts w:hAnsi="黑体"/>
                      </w:rPr>
                    </w:pPr>
                    <w:r>
                      <w:rPr>
                        <w:rFonts w:hAnsi="黑体" w:hint="eastAsia"/>
                      </w:rPr>
                      <w:t>T</w:t>
                    </w:r>
                    <w:r w:rsidRPr="00C02320">
                      <w:rPr>
                        <w:rFonts w:hAnsi="黑体"/>
                      </w:rPr>
                      <w:t xml:space="preserve"> </w:t>
                    </w:r>
                    <w:r>
                      <w:rPr>
                        <w:rFonts w:hAnsi="黑体" w:hint="eastAsia"/>
                      </w:rPr>
                      <w:t>91</w:t>
                    </w:r>
                  </w:p>
                </w:txbxContent>
              </v:textbox>
            </v:shape>
            <v:shape id="fmFrame3" o:spid="_x0000_s1124" type="#_x0000_t202" style="position:absolute;left:1390;top:4521;width:9137;height:45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jDMMA&#10;AADbAAAADwAAAGRycy9kb3ducmV2LnhtbESPzYvCMBTE7wv+D+EJXhZN7aEs1Sh+gofdgx94fjTP&#10;tti8lCTa+t+bhYU9DjPzG2a+7E0jnuR8bVnBdJKAIC6srrlUcDnvx18gfEDW2FgmBS/ysFwMPuaY&#10;a9vxkZ6nUIoIYZ+jgiqENpfSFxUZ9BPbEkfvZp3BEKUrpXbYRbhpZJokmTRYc1yosKVNRcX99DAK&#10;sq17dEfefG4vu2/8acv0un5dlRoN+9UMRKA+/If/2getIM3g90v8AXLx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sjDMMAAADbAAAADwAAAAAAAAAAAAAAAACYAgAAZHJzL2Rv&#10;d25yZXYueG1sUEsFBgAAAAAEAAQA9QAAAIgDAAAAAA==&#10;" stroked="f">
              <v:textbox style="mso-next-textbox:#fmFrame3" inset="0,0,0,0">
                <w:txbxContent>
                  <w:p w:rsidR="009A3701" w:rsidRPr="007D38CE" w:rsidRDefault="009A3701" w:rsidP="00AC2B75">
                    <w:pPr>
                      <w:pStyle w:val="2"/>
                      <w:spacing w:before="0" w:line="420" w:lineRule="exact"/>
                      <w:ind w:left="780" w:hanging="360"/>
                      <w:rPr>
                        <w:rFonts w:hAnsi="黑体"/>
                      </w:rPr>
                    </w:pPr>
                    <w:r w:rsidRPr="007D38CE">
                      <w:rPr>
                        <w:rFonts w:hAnsi="黑体" w:hint="eastAsia"/>
                      </w:rPr>
                      <w:t xml:space="preserve"> </w:t>
                    </w:r>
                    <w:r w:rsidRPr="007D38CE">
                      <w:rPr>
                        <w:rFonts w:hAnsi="黑体"/>
                      </w:rPr>
                      <w:t xml:space="preserve">T/NJ </w:t>
                    </w:r>
                    <w:r w:rsidRPr="007D38CE">
                      <w:rPr>
                        <w:rFonts w:hAnsi="黑体" w:hint="eastAsia"/>
                      </w:rPr>
                      <w:t>12</w:t>
                    </w:r>
                    <w:r>
                      <w:rPr>
                        <w:rFonts w:hAnsi="黑体" w:hint="eastAsia"/>
                      </w:rPr>
                      <w:t>32</w:t>
                    </w:r>
                    <w:r w:rsidRPr="007D38CE">
                      <w:rPr>
                        <w:rFonts w:hAnsi="黑体"/>
                      </w:rPr>
                      <w:t>—20</w:t>
                    </w:r>
                    <w:r w:rsidRPr="007D38CE">
                      <w:rPr>
                        <w:rFonts w:hAnsi="黑体" w:hint="eastAsia"/>
                      </w:rPr>
                      <w:t>2X/</w:t>
                    </w:r>
                    <w:r w:rsidRPr="007D38CE">
                      <w:rPr>
                        <w:rFonts w:hAnsi="黑体"/>
                      </w:rPr>
                      <w:t>T/CAAMM XXXX—202X</w:t>
                    </w:r>
                  </w:p>
                  <w:p w:rsidR="009A3701" w:rsidRDefault="009A3701" w:rsidP="00AC2B75">
                    <w:pPr>
                      <w:pStyle w:val="2"/>
                      <w:ind w:left="780" w:hanging="360"/>
                      <w:rPr>
                        <w:rFonts w:hAnsi="黑体"/>
                      </w:rPr>
                    </w:pPr>
                  </w:p>
                  <w:p w:rsidR="009A3701" w:rsidRDefault="009A3701" w:rsidP="00AC2B75">
                    <w:pPr>
                      <w:pStyle w:val="2"/>
                      <w:ind w:left="780" w:hanging="360"/>
                      <w:rPr>
                        <w:rFonts w:hAnsi="黑体"/>
                      </w:rPr>
                    </w:pPr>
                  </w:p>
                  <w:p w:rsidR="009A3701" w:rsidRDefault="009A3701" w:rsidP="00AC2B75">
                    <w:pPr>
                      <w:pStyle w:val="2"/>
                      <w:ind w:left="780" w:hanging="360"/>
                      <w:rPr>
                        <w:rFonts w:hAnsi="黑体"/>
                      </w:rPr>
                    </w:pPr>
                  </w:p>
                  <w:p w:rsidR="009A3701" w:rsidRDefault="009A3701" w:rsidP="00AC2B75">
                    <w:pPr>
                      <w:pStyle w:val="2"/>
                      <w:ind w:left="780" w:hanging="360"/>
                      <w:rPr>
                        <w:rFonts w:hAnsi="黑体"/>
                      </w:rPr>
                    </w:pPr>
                  </w:p>
                  <w:p w:rsidR="009A3701" w:rsidRDefault="009A3701" w:rsidP="00AC2B75">
                    <w:pPr>
                      <w:pStyle w:val="2"/>
                      <w:ind w:left="780" w:hanging="360"/>
                      <w:rPr>
                        <w:rFonts w:hAnsi="黑体"/>
                      </w:rPr>
                    </w:pPr>
                  </w:p>
                  <w:p w:rsidR="009A3701" w:rsidRDefault="009A3701" w:rsidP="00AC2B75">
                    <w:pPr>
                      <w:pStyle w:val="2"/>
                      <w:ind w:left="780" w:hanging="360"/>
                      <w:rPr>
                        <w:rFonts w:hAnsi="黑体"/>
                      </w:rPr>
                    </w:pPr>
                  </w:p>
                  <w:p w:rsidR="009A3701" w:rsidRPr="00C02320" w:rsidRDefault="009A3701" w:rsidP="00AC2B75">
                    <w:pPr>
                      <w:pStyle w:val="2"/>
                      <w:ind w:left="780" w:hanging="360"/>
                      <w:rPr>
                        <w:rFonts w:hAnsi="黑体"/>
                      </w:rPr>
                    </w:pPr>
                  </w:p>
                  <w:p w:rsidR="009A3701" w:rsidRPr="0051018D" w:rsidRDefault="009A3701" w:rsidP="00AC2B75"/>
                </w:txbxContent>
              </v:textbox>
            </v:shape>
            <v:line id="直线 10" o:spid="_x0000_s1125" style="position:absolute;visibility:visible" from="1205,5110" to="10664,5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Nu0gcQAAADbAAAADwAAAGRycy9kb3ducmV2LnhtbESPzW7CMBCE70h9B2sr9VYcOBQacCLU&#10;H6mIAyrwAEu8xIF4HdkuhD59jVSJ42hmvtHMy9624kw+NI4VjIYZCOLK6YZrBbvt5/MURIjIGlvH&#10;pOBKAcriYTDHXLsLf9N5E2uRIBxyVGBi7HIpQ2XIYhi6jjh5B+ctxiR9LbXHS4LbVo6z7EVabDgt&#10;GOzozVB12vxYBUu/X51Gv7WRe176j3b9/hrsUamnx34xAxGpj/fwf/tLKxhP4PYl/QBZ/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27SBxAAAANsAAAAPAAAAAAAAAAAA&#10;AAAAAKECAABkcnMvZG93bnJldi54bWxQSwUGAAAAAAQABAD5AAAAkgMAAAAA&#10;" strokeweight="1pt"/>
            <v:shape id="fmFrame2" o:spid="_x0000_s1126" type="#_x0000_t202" style="position:absolute;left:1646;top:2465;width:8478;height:138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gS5cEA&#10;AADbAAAADwAAAGRycy9kb3ducmV2LnhtbERPu2rDMBTdC/kHcQNZSiLHgylulJBHCxnawWnIfLFu&#10;bBPrykiKH39fDYWOh/Pe7EbTip6cbywrWK8SEMSl1Q1XCq4/n8s3ED4ga2wtk4KJPOy2s5cN5toO&#10;XFB/CZWIIexzVFCH0OVS+rImg35lO+LI3a0zGCJ0ldQOhxhuWpkmSSYNNhwbauzoWFP5uDyNguzk&#10;nkPBx9fT9eMLv7sqvR2mm1KL+bh/BxFoDP/iP/dZK0jj2Pgl/gC5/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k4EuXBAAAA2wAAAA8AAAAAAAAAAAAAAAAAmAIAAGRycy9kb3du&#10;cmV2LnhtbFBLBQYAAAAABAAEAPUAAACGAwAAAAA=&#10;" stroked="f">
              <v:textbox style="mso-next-textbox:#fmFrame2" inset="0,0,0,0">
                <w:txbxContent>
                  <w:p w:rsidR="009A3701" w:rsidRPr="00BD7B61" w:rsidRDefault="009A3701" w:rsidP="00AC2B75">
                    <w:pPr>
                      <w:pStyle w:val="affc"/>
                      <w:spacing w:before="312" w:after="312" w:line="240" w:lineRule="atLeast"/>
                      <w:rPr>
                        <w:rFonts w:ascii="黑体" w:eastAsia="黑体" w:hAnsi="黑体"/>
                        <w:spacing w:val="10"/>
                        <w:sz w:val="84"/>
                        <w:szCs w:val="84"/>
                      </w:rPr>
                    </w:pPr>
                    <w:r w:rsidRPr="00BD7B61">
                      <w:rPr>
                        <w:rFonts w:ascii="黑体" w:eastAsia="黑体" w:hAnsi="黑体" w:hint="eastAsia"/>
                        <w:spacing w:val="10"/>
                        <w:sz w:val="84"/>
                        <w:szCs w:val="84"/>
                      </w:rPr>
                      <w:t>团体标准</w:t>
                    </w:r>
                  </w:p>
                </w:txbxContent>
              </v:textbox>
            </v:shape>
            <v:shape id="fmFrame4" o:spid="_x0000_s1127" type="#_x0000_t202" style="position:absolute;left:1194;top:5340;width:9539;height:717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K10cUA&#10;AADbAAAADwAAAGRycy9kb3ducmV2LnhtbESPzWrDMBCE74W8g9hALqWRm4IpbpSQnwZyaA92Q86L&#10;tbVMrZWRlNh5+6hQ6HGYmW+Y5Xq0nbiSD61jBc/zDARx7XTLjYLT1+HpFUSIyBo7x6TgRgHWq8nD&#10;EgvtBi7pWsVGJAiHAhWYGPtCylAbshjmridO3rfzFmOSvpHa45DgtpOLLMulxZbTgsGedobqn+pi&#10;FeR7fxlK3j3uT+8f+Nk3i/P2dlZqNh03byAijfE//Nc+agUvOfx+ST9Aru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MrXRxQAAANsAAAAPAAAAAAAAAAAAAAAAAJgCAABkcnMv&#10;ZG93bnJldi54bWxQSwUGAAAAAAQABAD1AAAAigMAAAAA&#10;" stroked="f">
              <v:textbox style="mso-next-textbox:#fmFrame4" inset="0,0,0,0">
                <w:txbxContent>
                  <w:p w:rsidR="009A3701" w:rsidRDefault="009A3701" w:rsidP="00AC2B75">
                    <w:pPr>
                      <w:spacing w:line="680" w:lineRule="exact"/>
                      <w:jc w:val="center"/>
                      <w:textAlignment w:val="center"/>
                      <w:rPr>
                        <w:rFonts w:ascii="黑体" w:eastAsia="黑体"/>
                        <w:kern w:val="0"/>
                        <w:sz w:val="52"/>
                        <w:szCs w:val="52"/>
                      </w:rPr>
                    </w:pPr>
                  </w:p>
                  <w:p w:rsidR="009A3701" w:rsidRDefault="009A3701" w:rsidP="00AC2B75">
                    <w:pPr>
                      <w:spacing w:line="680" w:lineRule="exact"/>
                      <w:jc w:val="center"/>
                      <w:textAlignment w:val="center"/>
                      <w:rPr>
                        <w:rFonts w:ascii="黑体" w:eastAsia="黑体"/>
                        <w:kern w:val="0"/>
                        <w:sz w:val="52"/>
                        <w:szCs w:val="52"/>
                      </w:rPr>
                    </w:pPr>
                  </w:p>
                  <w:p w:rsidR="009A3701" w:rsidRPr="006A1365" w:rsidRDefault="009A3701" w:rsidP="00AC2B75">
                    <w:pPr>
                      <w:spacing w:line="240" w:lineRule="atLeast"/>
                      <w:jc w:val="center"/>
                      <w:textAlignment w:val="center"/>
                      <w:rPr>
                        <w:rFonts w:ascii="黑体" w:eastAsia="黑体"/>
                        <w:kern w:val="0"/>
                        <w:sz w:val="28"/>
                        <w:szCs w:val="28"/>
                      </w:rPr>
                    </w:pPr>
                    <w:r w:rsidRPr="00AC2B75">
                      <w:rPr>
                        <w:rFonts w:ascii="黑体" w:eastAsia="黑体" w:hAnsi="黑体" w:hint="eastAsia"/>
                        <w:bCs/>
                        <w:kern w:val="0"/>
                        <w:sz w:val="44"/>
                        <w:szCs w:val="44"/>
                      </w:rPr>
                      <w:t>秸秆还田旋耕复合整地机</w:t>
                    </w:r>
                  </w:p>
                  <w:p w:rsidR="009A3701" w:rsidRPr="00AC2B75" w:rsidRDefault="009A3701" w:rsidP="00AC2B75">
                    <w:pPr>
                      <w:spacing w:beforeLines="100" w:before="312"/>
                      <w:jc w:val="center"/>
                      <w:rPr>
                        <w:rFonts w:eastAsia="黑体"/>
                        <w:b/>
                        <w:noProof/>
                        <w:kern w:val="0"/>
                        <w:sz w:val="24"/>
                      </w:rPr>
                    </w:pPr>
                    <w:r w:rsidRPr="00AC2B75">
                      <w:rPr>
                        <w:rFonts w:eastAsia="黑体"/>
                        <w:b/>
                        <w:noProof/>
                        <w:kern w:val="0"/>
                        <w:sz w:val="24"/>
                      </w:rPr>
                      <w:t>Backpack type farm attachmen</w:t>
                    </w:r>
                    <w:r w:rsidRPr="00AC2B75">
                      <w:rPr>
                        <w:sz w:val="24"/>
                      </w:rPr>
                      <w:t xml:space="preserve"> </w:t>
                    </w:r>
                    <w:r>
                      <w:rPr>
                        <w:rFonts w:eastAsia="黑体" w:hint="eastAsia"/>
                        <w:b/>
                        <w:noProof/>
                        <w:kern w:val="0"/>
                        <w:sz w:val="24"/>
                      </w:rPr>
                      <w:t>c</w:t>
                    </w:r>
                    <w:r w:rsidRPr="00AC2B75">
                      <w:rPr>
                        <w:rFonts w:eastAsia="黑体"/>
                        <w:b/>
                        <w:noProof/>
                        <w:kern w:val="0"/>
                        <w:sz w:val="24"/>
                      </w:rPr>
                      <w:t xml:space="preserve">ombined implement for </w:t>
                    </w:r>
                    <w:r>
                      <w:rPr>
                        <w:rFonts w:eastAsia="黑体" w:hint="eastAsia"/>
                        <w:b/>
                        <w:noProof/>
                        <w:kern w:val="0"/>
                        <w:sz w:val="24"/>
                      </w:rPr>
                      <w:t>s</w:t>
                    </w:r>
                    <w:r w:rsidRPr="00AC2B75">
                      <w:rPr>
                        <w:rFonts w:eastAsia="黑体"/>
                        <w:b/>
                        <w:noProof/>
                        <w:kern w:val="0"/>
                        <w:sz w:val="24"/>
                      </w:rPr>
                      <w:t xml:space="preserve">mashed straw and </w:t>
                    </w:r>
                    <w:r>
                      <w:rPr>
                        <w:rFonts w:eastAsia="黑体" w:hint="eastAsia"/>
                        <w:b/>
                        <w:noProof/>
                        <w:kern w:val="0"/>
                        <w:sz w:val="24"/>
                      </w:rPr>
                      <w:t>r</w:t>
                    </w:r>
                    <w:r w:rsidRPr="00AC2B75">
                      <w:rPr>
                        <w:rFonts w:eastAsia="黑体"/>
                        <w:b/>
                        <w:noProof/>
                        <w:kern w:val="0"/>
                        <w:sz w:val="24"/>
                      </w:rPr>
                      <w:t>ototill</w:t>
                    </w:r>
                  </w:p>
                  <w:p w:rsidR="009A3701" w:rsidRPr="00CD6159" w:rsidRDefault="009A3701" w:rsidP="00AC2B75">
                    <w:pPr>
                      <w:spacing w:beforeLines="100" w:before="312"/>
                      <w:jc w:val="center"/>
                      <w:rPr>
                        <w:rFonts w:ascii="华文中宋" w:eastAsia="华文中宋" w:hAnsi="华文中宋"/>
                        <w:b/>
                        <w:sz w:val="24"/>
                      </w:rPr>
                    </w:pPr>
                    <w:r w:rsidRPr="00CD6159">
                      <w:rPr>
                        <w:rFonts w:ascii="华文中宋" w:eastAsia="华文中宋" w:hAnsi="华文中宋" w:hint="eastAsia"/>
                        <w:b/>
                        <w:sz w:val="24"/>
                      </w:rPr>
                      <w:t>（征求意见稿）</w:t>
                    </w:r>
                  </w:p>
                </w:txbxContent>
              </v:textbox>
            </v:shape>
            <v:group id="_x0000_s1128" style="position:absolute;left:1390;top:13652;width:9212;height:1803" coordorigin="1390,13652" coordsize="9212,1803">
              <v:shape id="fmFrame5" o:spid="_x0000_s1129" type="#_x0000_t202" style="position:absolute;left:1390;top:13652;width:3179;height:5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peIPsEA&#10;AADbAAAADwAAAGRycy9kb3ducmV2LnhtbERPy2rCQBTdF/oPwy24KTrRgkjqKJoodNEufOD6krlN&#10;gpk7YWby8O+dRaHLw3mvt6NpRE/O15YVzGcJCOLC6ppLBdfLcboC4QOyxsYyKXiQh+3m9WWNqbYD&#10;n6g/h1LEEPYpKqhCaFMpfVGRQT+zLXHkfq0zGCJ0pdQOhxhuGrlIkqU0WHNsqLClrKLifu6MgmXu&#10;uuHE2Xt+PXzjT1subvvHTanJ27j7BBFoDP/iP/eXVvAR18cv8Qf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KXiD7BAAAA2wAAAA8AAAAAAAAAAAAAAAAAmAIAAGRycy9kb3du&#10;cmV2LnhtbFBLBQYAAAAABAAEAPUAAACGAwAAAAA=&#10;" stroked="f">
                <v:textbox style="mso-next-textbox:#fmFrame5" inset="0,0,0,0">
                  <w:txbxContent>
                    <w:p w:rsidR="009A3701" w:rsidRDefault="009A3701" w:rsidP="00AC2B75">
                      <w:pPr>
                        <w:pStyle w:val="afff5"/>
                      </w:pPr>
                      <w:r>
                        <w:rPr>
                          <w:rFonts w:ascii="黑体" w:hint="eastAsia"/>
                        </w:rPr>
                        <w:t>202X-XX-XX</w:t>
                      </w:r>
                      <w:r>
                        <w:rPr>
                          <w:rFonts w:hint="eastAsia"/>
                        </w:rPr>
                        <w:t>发布</w:t>
                      </w:r>
                    </w:p>
                    <w:p w:rsidR="009A3701" w:rsidRDefault="009A3701" w:rsidP="00AC2B75">
                      <w:pPr>
                        <w:pStyle w:val="afff5"/>
                        <w:spacing w:before="312" w:after="312"/>
                      </w:pPr>
                    </w:p>
                    <w:p w:rsidR="009A3701" w:rsidRDefault="009A3701" w:rsidP="00AC2B75"/>
                  </w:txbxContent>
                </v:textbox>
              </v:shape>
              <v:shape id="fmFrame6" o:spid="_x0000_s1130" type="#_x0000_t202" style="position:absolute;left:7423;top:13668;width:3179;height:5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stpcQA&#10;AADbAAAADwAAAGRycy9kb3ducmV2LnhtbESPT2sCMRTE70K/Q3gFL1KzriCyNYrVCj20B614fmxe&#10;dxc3L0uS/fftG6HQ4zAzv2E2u8HUoiPnK8sKFvMEBHFudcWFguv36WUNwgdkjbVlUjCSh932abLB&#10;TNuez9RdQiEihH2GCsoQmkxKn5dk0M9tQxy9H+sMhihdIbXDPsJNLdMkWUmDFceFEhs6lJTfL61R&#10;sDq6tj/zYXa8vn/iV1Okt7fxptT0edi/ggg0hP/wX/tDK1gu4PEl/gC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3bLaXEAAAA2wAAAA8AAAAAAAAAAAAAAAAAmAIAAGRycy9k&#10;b3ducmV2LnhtbFBLBQYAAAAABAAEAPUAAACJAwAAAAA=&#10;" stroked="f">
                <v:textbox style="mso-next-textbox:#fmFrame6" inset="0,0,0,0">
                  <w:txbxContent>
                    <w:p w:rsidR="009A3701" w:rsidRDefault="009A3701" w:rsidP="00AC2B75">
                      <w:pPr>
                        <w:pStyle w:val="affffe"/>
                        <w:ind w:firstLine="840"/>
                      </w:pPr>
                      <w:r>
                        <w:rPr>
                          <w:rFonts w:ascii="黑体" w:hint="eastAsia"/>
                        </w:rPr>
                        <w:t>20</w:t>
                      </w:r>
                      <w:r>
                        <w:rPr>
                          <w:rFonts w:ascii="黑体"/>
                        </w:rPr>
                        <w:t>2</w:t>
                      </w:r>
                      <w:r>
                        <w:rPr>
                          <w:rFonts w:ascii="黑体" w:hint="eastAsia"/>
                        </w:rPr>
                        <w:t>X-XX-XX</w:t>
                      </w:r>
                      <w:r>
                        <w:rPr>
                          <w:rFonts w:hint="eastAsia"/>
                        </w:rPr>
                        <w:t>实施</w:t>
                      </w:r>
                    </w:p>
                    <w:p w:rsidR="009A3701" w:rsidRDefault="009A3701" w:rsidP="00AC2B75"/>
                  </w:txbxContent>
                </v:textbox>
              </v:shape>
              <v:line id="直线 11" o:spid="_x0000_s1131" style="position:absolute;visibility:visible" from="1390,14140" to="10602,141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XWBxMQAAADbAAAADwAAAGRycy9kb3ducmV2LnhtbESP3WoCMRSE74W+QziF3tWsFsSuZhfp&#10;D1S8kKoPcNwcN6ubkyVJde3TN0LBy2FmvmHmZW9bcSYfGscKRsMMBHHldMO1gt3283kKIkRkja1j&#10;UnClAGXxMJhjrt2Fv+m8ibVIEA45KjAxdrmUoTJkMQxdR5y8g/MWY5K+ltrjJcFtK8dZNpEWG04L&#10;Bjt6M1SdNj9WwdLvV6fRb23knpf+o12/vwZ7VOrpsV/MQETq4z383/7SCl7GcPuSfoAs/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dYHExAAAANsAAAAPAAAAAAAAAAAA&#10;AAAAAKECAABkcnMvZG93bnJldi54bWxQSwUGAAAAAAQABAD5AAAAkgMAAAAA&#10;" strokeweight="1pt"/>
              <v:group id="_x0000_s1132" style="position:absolute;left:3145;top:14287;width:5384;height:1168" coordorigin="3145,14287" coordsize="5384,1168">
                <v:shape id="fmFrame7" o:spid="_x0000_s1133" type="#_x0000_t202" style="position:absolute;left:7605;top:14617;width:924;height:60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yOPcUA&#10;AADbAAAADwAAAGRycy9kb3ducmV2LnhtbESPT2vCQBTE7wW/w/KEXopumhaR6CrWtNBDe9CK50f2&#10;mQSzb8Pumj/fvlsoeBxm5jfMejuYRnTkfG1ZwfM8AUFcWF1zqeD08zFbgvABWWNjmRSM5GG7mTys&#10;MdO25wN1x1CKCGGfoYIqhDaT0hcVGfRz2xJH72KdwRClK6V22Ee4aWSaJAtpsOa4UGFL+4qK6/Fm&#10;FCxyd+sPvH/KT+9f+N2W6fltPCv1OB12KxCBhnAP/7c/tYKXV/j7En+A3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rI49xQAAANsAAAAPAAAAAAAAAAAAAAAAAJgCAABkcnMv&#10;ZG93bnJldi54bWxQSwUGAAAAAAQABAD1AAAAigMAAAAA&#10;" stroked="f">
                  <v:textbox style="mso-next-textbox:#fmFrame7" inset="0,0,0,0">
                    <w:txbxContent>
                      <w:p w:rsidR="009A3701" w:rsidRDefault="009A3701" w:rsidP="00AC2B75">
                        <w:pPr>
                          <w:pStyle w:val="afff4"/>
                        </w:pPr>
                        <w:r>
                          <w:rPr>
                            <w:rStyle w:val="afff3"/>
                            <w:rFonts w:hint="eastAsia"/>
                          </w:rPr>
                          <w:t>发布</w:t>
                        </w:r>
                      </w:p>
                    </w:txbxContent>
                  </v:textbox>
                </v:shape>
                <v:shape id="文本框 3" o:spid="_x0000_s1134" type="#_x0000_t202" style="position:absolute;left:3145;top:14287;width:4492;height:116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qMEhcMA&#10;AADbAAAADwAAAGRycy9kb3ducmV2LnhtbESP3WrCQBSE7wu+w3IEb4purI22qatUocXbqA9wzB6T&#10;0OzZkF3z8/ZdQfBymJlvmPW2N5VoqXGlZQXzWQSCOLO65FzB+fQz/QDhPLLGyjIpGMjBdjN6WWOi&#10;bccptUefiwBhl6CCwvs6kdJlBRl0M1sTB+9qG4M+yCaXusEuwE0l36JoKQ2WHBYKrGlfUPZ3vBkF&#10;10P3Gn92l19/XqXvyx2Wq4sdlJqM++8vEJ56/ww/2getYBHD/Uv4AXLz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qMEhcMAAADbAAAADwAAAAAAAAAAAAAAAACYAgAAZHJzL2Rv&#10;d25yZXYueG1sUEsFBgAAAAAEAAQA9QAAAIgDAAAAAA==&#10;" stroked="f">
                  <v:textbox style="mso-next-textbox:#文本框 3">
                    <w:txbxContent>
                      <w:p w:rsidR="009A3701" w:rsidRDefault="009A3701" w:rsidP="00AC2B75">
                        <w:pPr>
                          <w:spacing w:line="440" w:lineRule="exact"/>
                          <w:jc w:val="distribute"/>
                          <w:rPr>
                            <w:rFonts w:ascii="华文中宋" w:eastAsia="华文中宋" w:hAnsi="华文中宋"/>
                            <w:b/>
                            <w:bCs/>
                            <w:spacing w:val="10"/>
                            <w:w w:val="90"/>
                            <w:sz w:val="44"/>
                            <w:szCs w:val="44"/>
                          </w:rPr>
                        </w:pPr>
                        <w:r w:rsidRPr="00B07D7B">
                          <w:rPr>
                            <w:rFonts w:ascii="华文中宋" w:eastAsia="华文中宋" w:hAnsi="华文中宋" w:hint="eastAsia"/>
                            <w:b/>
                            <w:bCs/>
                            <w:spacing w:val="10"/>
                            <w:w w:val="90"/>
                            <w:sz w:val="44"/>
                            <w:szCs w:val="44"/>
                          </w:rPr>
                          <w:t>中国农业机械学会</w:t>
                        </w:r>
                      </w:p>
                      <w:p w:rsidR="009A3701" w:rsidRPr="00B07D7B" w:rsidRDefault="009A3701" w:rsidP="00AC2B75">
                        <w:pPr>
                          <w:spacing w:line="500" w:lineRule="exact"/>
                          <w:jc w:val="center"/>
                          <w:rPr>
                            <w:rFonts w:ascii="华文中宋" w:eastAsia="华文中宋" w:hAnsi="华文中宋"/>
                            <w:b/>
                            <w:sz w:val="44"/>
                            <w:szCs w:val="44"/>
                          </w:rPr>
                        </w:pPr>
                        <w:r>
                          <w:rPr>
                            <w:rFonts w:ascii="华文中宋" w:eastAsia="华文中宋" w:hAnsi="华文中宋" w:hint="eastAsia"/>
                            <w:b/>
                            <w:bCs/>
                            <w:spacing w:val="10"/>
                            <w:w w:val="90"/>
                            <w:sz w:val="44"/>
                            <w:szCs w:val="44"/>
                          </w:rPr>
                          <w:t>中国农业机械工业协会</w:t>
                        </w:r>
                      </w:p>
                    </w:txbxContent>
                  </v:textbox>
                </v:shape>
              </v:group>
            </v:group>
          </v:group>
        </w:pict>
      </w:r>
      <w:r w:rsidR="00AC2B75" w:rsidRPr="00AC2B75">
        <w:rPr>
          <w:rFonts w:eastAsia="黑体"/>
          <w:kern w:val="0"/>
          <w:sz w:val="32"/>
          <w:szCs w:val="20"/>
        </w:rPr>
        <w:br w:type="page"/>
      </w:r>
    </w:p>
    <w:p w:rsidR="00AC2B75" w:rsidRPr="00AC2B75" w:rsidRDefault="00AC2B75" w:rsidP="009A3701">
      <w:pPr>
        <w:widowControl/>
        <w:shd w:val="clear" w:color="FFFFFF" w:fill="FFFFFF"/>
        <w:spacing w:before="360" w:after="560"/>
        <w:jc w:val="center"/>
        <w:outlineLvl w:val="0"/>
        <w:rPr>
          <w:rFonts w:eastAsia="黑体"/>
          <w:kern w:val="0"/>
          <w:sz w:val="32"/>
          <w:szCs w:val="20"/>
        </w:rPr>
      </w:pPr>
      <w:r w:rsidRPr="00AC2B75">
        <w:rPr>
          <w:rFonts w:eastAsia="黑体"/>
          <w:kern w:val="0"/>
          <w:sz w:val="32"/>
          <w:szCs w:val="20"/>
        </w:rPr>
        <w:t>前</w:t>
      </w:r>
      <w:r w:rsidRPr="00AC2B75">
        <w:rPr>
          <w:rFonts w:eastAsia="黑体"/>
          <w:kern w:val="0"/>
          <w:sz w:val="32"/>
          <w:szCs w:val="20"/>
        </w:rPr>
        <w:t xml:space="preserve">    </w:t>
      </w:r>
      <w:r w:rsidRPr="00AC2B75">
        <w:rPr>
          <w:rFonts w:eastAsia="黑体"/>
          <w:kern w:val="0"/>
          <w:sz w:val="32"/>
          <w:szCs w:val="20"/>
        </w:rPr>
        <w:t>言</w:t>
      </w:r>
      <w:bookmarkEnd w:id="0"/>
      <w:bookmarkEnd w:id="1"/>
      <w:bookmarkEnd w:id="2"/>
      <w:bookmarkEnd w:id="3"/>
    </w:p>
    <w:p w:rsidR="00AC2B75" w:rsidRPr="00AC2B75" w:rsidRDefault="00AC2B75" w:rsidP="009A3701">
      <w:pPr>
        <w:tabs>
          <w:tab w:val="center" w:pos="4201"/>
          <w:tab w:val="right" w:leader="dot" w:pos="9298"/>
        </w:tabs>
        <w:autoSpaceDE w:val="0"/>
        <w:autoSpaceDN w:val="0"/>
        <w:spacing w:line="360" w:lineRule="exact"/>
        <w:ind w:firstLineChars="200" w:firstLine="420"/>
      </w:pPr>
      <w:r w:rsidRPr="00AC2B75">
        <w:rPr>
          <w:rFonts w:hint="eastAsia"/>
        </w:rPr>
        <w:t>本文件按</w:t>
      </w:r>
      <w:r w:rsidRPr="00AC2B75">
        <w:rPr>
          <w:rFonts w:hint="eastAsia"/>
        </w:rPr>
        <w:t>GB/T 1.1</w:t>
      </w:r>
      <w:r w:rsidRPr="00AC2B75">
        <w:rPr>
          <w:rFonts w:hint="eastAsia"/>
        </w:rPr>
        <w:t>—</w:t>
      </w:r>
      <w:r w:rsidRPr="00AC2B75">
        <w:rPr>
          <w:rFonts w:hint="eastAsia"/>
        </w:rPr>
        <w:t xml:space="preserve">2020 </w:t>
      </w:r>
      <w:r w:rsidRPr="00AC2B75">
        <w:rPr>
          <w:rFonts w:ascii="宋体" w:hAnsi="宋体" w:hint="eastAsia"/>
        </w:rPr>
        <w:t>《</w:t>
      </w:r>
      <w:r w:rsidRPr="00AC2B75">
        <w:rPr>
          <w:rFonts w:hint="eastAsia"/>
        </w:rPr>
        <w:t>标准化工作导则</w:t>
      </w:r>
      <w:r w:rsidRPr="00AC2B75">
        <w:rPr>
          <w:rFonts w:hint="eastAsia"/>
        </w:rPr>
        <w:t xml:space="preserve">  </w:t>
      </w:r>
      <w:r w:rsidRPr="00AC2B75">
        <w:rPr>
          <w:rFonts w:hint="eastAsia"/>
        </w:rPr>
        <w:t>第</w:t>
      </w:r>
      <w:r w:rsidRPr="00AC2B75">
        <w:rPr>
          <w:rFonts w:hint="eastAsia"/>
        </w:rPr>
        <w:t>1</w:t>
      </w:r>
      <w:r w:rsidRPr="00AC2B75">
        <w:rPr>
          <w:rFonts w:hint="eastAsia"/>
        </w:rPr>
        <w:t>部分：标准化文件的结构和起草规则</w:t>
      </w:r>
      <w:r w:rsidRPr="00AC2B75">
        <w:rPr>
          <w:rFonts w:ascii="宋体" w:hAnsi="宋体" w:hint="eastAsia"/>
        </w:rPr>
        <w:t>》</w:t>
      </w:r>
      <w:r w:rsidRPr="00AC2B75">
        <w:rPr>
          <w:rFonts w:hint="eastAsia"/>
        </w:rPr>
        <w:t>给出的规则起草。</w:t>
      </w:r>
    </w:p>
    <w:p w:rsidR="00AC2B75" w:rsidRPr="00AC2B75" w:rsidRDefault="00AC2B75" w:rsidP="009A3701">
      <w:pPr>
        <w:tabs>
          <w:tab w:val="center" w:pos="4201"/>
          <w:tab w:val="right" w:leader="dot" w:pos="9298"/>
        </w:tabs>
        <w:autoSpaceDE w:val="0"/>
        <w:autoSpaceDN w:val="0"/>
        <w:spacing w:line="360" w:lineRule="exact"/>
        <w:ind w:firstLineChars="200" w:firstLine="420"/>
      </w:pPr>
      <w:r w:rsidRPr="00AC2B75">
        <w:rPr>
          <w:rFonts w:hint="eastAsia"/>
        </w:rPr>
        <w:t>本文件由中国农业机械学会和中国农业机械工业协会联合提出。</w:t>
      </w:r>
    </w:p>
    <w:p w:rsidR="00AC2B75" w:rsidRPr="00AC2B75" w:rsidRDefault="00AC2B75" w:rsidP="009A3701">
      <w:pPr>
        <w:tabs>
          <w:tab w:val="center" w:pos="4201"/>
          <w:tab w:val="right" w:leader="dot" w:pos="9298"/>
        </w:tabs>
        <w:autoSpaceDE w:val="0"/>
        <w:autoSpaceDN w:val="0"/>
        <w:spacing w:line="360" w:lineRule="exact"/>
        <w:ind w:firstLineChars="200" w:firstLine="420"/>
      </w:pPr>
      <w:r w:rsidRPr="00AC2B75">
        <w:rPr>
          <w:rFonts w:hint="eastAsia"/>
        </w:rPr>
        <w:t>本文件由全国农业机械标准化技术委员会（</w:t>
      </w:r>
      <w:r w:rsidRPr="00AC2B75">
        <w:rPr>
          <w:rFonts w:hint="eastAsia"/>
        </w:rPr>
        <w:t>SAC/TC 201</w:t>
      </w:r>
      <w:r w:rsidRPr="00AC2B75">
        <w:rPr>
          <w:rFonts w:hint="eastAsia"/>
        </w:rPr>
        <w:t>归口。</w:t>
      </w:r>
    </w:p>
    <w:bookmarkEnd w:id="4"/>
    <w:p w:rsidR="009A3701" w:rsidRDefault="009A3701" w:rsidP="009A3701">
      <w:pPr>
        <w:widowControl/>
        <w:tabs>
          <w:tab w:val="center" w:pos="4201"/>
          <w:tab w:val="right" w:leader="dot" w:pos="9298"/>
        </w:tabs>
        <w:autoSpaceDE w:val="0"/>
        <w:autoSpaceDN w:val="0"/>
        <w:spacing w:line="360" w:lineRule="exact"/>
        <w:ind w:firstLineChars="200" w:firstLine="420"/>
        <w:rPr>
          <w:kern w:val="0"/>
          <w:szCs w:val="20"/>
        </w:rPr>
      </w:pPr>
      <w:r>
        <w:rPr>
          <w:kern w:val="0"/>
          <w:szCs w:val="20"/>
        </w:rPr>
        <w:t>本文件由全国农业机械标准化技术委员会（</w:t>
      </w:r>
      <w:r>
        <w:rPr>
          <w:rFonts w:hint="eastAsia"/>
          <w:kern w:val="0"/>
          <w:szCs w:val="20"/>
        </w:rPr>
        <w:t>SAC/</w:t>
      </w:r>
      <w:r>
        <w:rPr>
          <w:kern w:val="0"/>
          <w:szCs w:val="20"/>
        </w:rPr>
        <w:t>TC201</w:t>
      </w:r>
      <w:r>
        <w:rPr>
          <w:kern w:val="0"/>
          <w:szCs w:val="20"/>
        </w:rPr>
        <w:t>）归口。</w:t>
      </w:r>
    </w:p>
    <w:p w:rsidR="009A3701" w:rsidRDefault="009A3701" w:rsidP="009A3701">
      <w:pPr>
        <w:widowControl/>
        <w:tabs>
          <w:tab w:val="center" w:pos="4201"/>
          <w:tab w:val="right" w:leader="dot" w:pos="9298"/>
        </w:tabs>
        <w:autoSpaceDE w:val="0"/>
        <w:autoSpaceDN w:val="0"/>
        <w:spacing w:line="360" w:lineRule="exact"/>
        <w:ind w:firstLineChars="200" w:firstLine="420"/>
        <w:rPr>
          <w:kern w:val="0"/>
          <w:szCs w:val="20"/>
        </w:rPr>
      </w:pPr>
      <w:r>
        <w:rPr>
          <w:rFonts w:hint="eastAsia"/>
          <w:kern w:val="0"/>
          <w:szCs w:val="20"/>
        </w:rPr>
        <w:t>本文件起草单位：洛阳拖拉机研究所有限公司</w:t>
      </w:r>
      <w:r>
        <w:rPr>
          <w:rFonts w:hAnsi="宋体" w:hint="eastAsia"/>
        </w:rPr>
        <w:t>。</w:t>
      </w:r>
    </w:p>
    <w:p w:rsidR="009A3701" w:rsidRDefault="009A3701" w:rsidP="009A3701">
      <w:pPr>
        <w:widowControl/>
        <w:tabs>
          <w:tab w:val="center" w:pos="4201"/>
          <w:tab w:val="right" w:leader="dot" w:pos="9298"/>
        </w:tabs>
        <w:autoSpaceDE w:val="0"/>
        <w:autoSpaceDN w:val="0"/>
        <w:spacing w:line="360" w:lineRule="exact"/>
        <w:ind w:firstLineChars="200" w:firstLine="420"/>
        <w:rPr>
          <w:color w:val="FF0000"/>
          <w:kern w:val="0"/>
          <w:szCs w:val="20"/>
        </w:rPr>
      </w:pPr>
      <w:r>
        <w:rPr>
          <w:rFonts w:hint="eastAsia"/>
          <w:kern w:val="0"/>
          <w:szCs w:val="20"/>
        </w:rPr>
        <w:t>本文件主要起草人：</w:t>
      </w:r>
    </w:p>
    <w:p w:rsidR="00AC2B75" w:rsidRPr="00AC2B75" w:rsidRDefault="00AC2B75" w:rsidP="009A3701">
      <w:pPr>
        <w:widowControl/>
        <w:spacing w:line="360" w:lineRule="exact"/>
        <w:ind w:firstLineChars="200" w:firstLine="420"/>
        <w:rPr>
          <w:rFonts w:cs="宋体"/>
          <w:kern w:val="0"/>
          <w:szCs w:val="21"/>
        </w:rPr>
      </w:pPr>
      <w:r w:rsidRPr="00AC2B75">
        <w:rPr>
          <w:rFonts w:hAnsi="宋体"/>
        </w:rPr>
        <w:t>本文件</w:t>
      </w:r>
      <w:r w:rsidRPr="00AC2B75">
        <w:rPr>
          <w:rFonts w:hAnsi="宋体" w:hint="eastAsia"/>
        </w:rPr>
        <w:t>为首次发布。</w:t>
      </w:r>
    </w:p>
    <w:p w:rsidR="00B650BA" w:rsidRDefault="00B650BA" w:rsidP="0069618C">
      <w:pPr>
        <w:widowControl/>
        <w:spacing w:line="400" w:lineRule="exact"/>
        <w:jc w:val="left"/>
        <w:rPr>
          <w:b/>
          <w:sz w:val="28"/>
          <w:szCs w:val="28"/>
        </w:rPr>
        <w:sectPr w:rsidR="00B650BA" w:rsidSect="00194AED">
          <w:headerReference w:type="even" r:id="rId9"/>
          <w:headerReference w:type="default" r:id="rId10"/>
          <w:footerReference w:type="even" r:id="rId11"/>
          <w:footerReference w:type="default" r:id="rId12"/>
          <w:pgSz w:w="11906" w:h="16838" w:code="9"/>
          <w:pgMar w:top="1134" w:right="1418" w:bottom="1134" w:left="1418" w:header="1134" w:footer="851" w:gutter="0"/>
          <w:pgNumType w:fmt="upperRoman" w:start="1"/>
          <w:cols w:space="425"/>
          <w:formProt w:val="0"/>
          <w:titlePg/>
          <w:docGrid w:type="lines" w:linePitch="312"/>
        </w:sectPr>
      </w:pPr>
    </w:p>
    <w:p w:rsidR="00B650BA" w:rsidRPr="00B650BA" w:rsidRDefault="00B650BA" w:rsidP="0069618C">
      <w:pPr>
        <w:widowControl/>
        <w:spacing w:line="400" w:lineRule="exact"/>
        <w:jc w:val="left"/>
        <w:rPr>
          <w:b/>
          <w:sz w:val="28"/>
          <w:szCs w:val="28"/>
        </w:rPr>
      </w:pPr>
    </w:p>
    <w:p w:rsidR="00D07A08" w:rsidRDefault="00D07A08" w:rsidP="009A3701">
      <w:pPr>
        <w:spacing w:line="360" w:lineRule="exact"/>
        <w:jc w:val="center"/>
        <w:rPr>
          <w:rFonts w:ascii="黑体" w:eastAsia="黑体" w:hAnsi="黑体"/>
          <w:sz w:val="32"/>
          <w:szCs w:val="32"/>
        </w:rPr>
      </w:pPr>
      <w:bookmarkStart w:id="14" w:name="_Toc508266919"/>
      <w:bookmarkStart w:id="15" w:name="_Toc511661673"/>
      <w:bookmarkStart w:id="16" w:name="_Toc511661809"/>
      <w:bookmarkStart w:id="17" w:name="_Toc511661880"/>
      <w:bookmarkStart w:id="18" w:name="_Toc511719027"/>
      <w:bookmarkStart w:id="19" w:name="_Toc517185366"/>
      <w:bookmarkStart w:id="20" w:name="_Toc517364821"/>
      <w:bookmarkStart w:id="21" w:name="_Toc525805436"/>
      <w:bookmarkStart w:id="22" w:name="_Toc525805475"/>
      <w:bookmarkEnd w:id="5"/>
      <w:bookmarkEnd w:id="6"/>
      <w:bookmarkEnd w:id="7"/>
      <w:bookmarkEnd w:id="8"/>
      <w:bookmarkEnd w:id="9"/>
      <w:bookmarkEnd w:id="10"/>
      <w:bookmarkEnd w:id="11"/>
      <w:bookmarkEnd w:id="12"/>
      <w:r>
        <w:rPr>
          <w:rFonts w:ascii="黑体" w:eastAsia="黑体" w:hAnsi="黑体" w:hint="eastAsia"/>
          <w:sz w:val="32"/>
          <w:szCs w:val="32"/>
        </w:rPr>
        <w:t>秸秆还田旋耕复合整地机</w:t>
      </w:r>
    </w:p>
    <w:p w:rsidR="0069618C" w:rsidRPr="00FE042D" w:rsidRDefault="0069618C" w:rsidP="009A3701">
      <w:pPr>
        <w:pStyle w:val="a0"/>
        <w:spacing w:before="312" w:after="312" w:line="360" w:lineRule="exact"/>
        <w:rPr>
          <w:rFonts w:ascii="Times New Roman"/>
          <w:szCs w:val="21"/>
        </w:rPr>
      </w:pPr>
      <w:r w:rsidRPr="00FE042D">
        <w:rPr>
          <w:rFonts w:ascii="Times New Roman"/>
          <w:szCs w:val="21"/>
        </w:rPr>
        <w:t>范围</w:t>
      </w:r>
      <w:bookmarkEnd w:id="14"/>
      <w:bookmarkEnd w:id="15"/>
      <w:bookmarkEnd w:id="16"/>
      <w:bookmarkEnd w:id="17"/>
      <w:bookmarkEnd w:id="18"/>
      <w:bookmarkEnd w:id="19"/>
      <w:bookmarkEnd w:id="20"/>
      <w:bookmarkEnd w:id="21"/>
      <w:bookmarkEnd w:id="22"/>
    </w:p>
    <w:p w:rsidR="00D07A08" w:rsidRDefault="009A3701" w:rsidP="009A3701">
      <w:pPr>
        <w:pStyle w:val="afe"/>
        <w:spacing w:line="360" w:lineRule="exact"/>
      </w:pPr>
      <w:bookmarkStart w:id="23" w:name="_Toc508266920"/>
      <w:bookmarkStart w:id="24" w:name="_Toc511661674"/>
      <w:bookmarkStart w:id="25" w:name="_Toc511661810"/>
      <w:bookmarkStart w:id="26" w:name="_Toc511661881"/>
      <w:bookmarkStart w:id="27" w:name="_Toc511719028"/>
      <w:bookmarkStart w:id="28" w:name="_Toc517185367"/>
      <w:bookmarkStart w:id="29" w:name="_Toc517364822"/>
      <w:bookmarkStart w:id="30" w:name="_Toc525805437"/>
      <w:bookmarkStart w:id="31" w:name="_Toc525805476"/>
      <w:r>
        <w:rPr>
          <w:rFonts w:hint="eastAsia"/>
        </w:rPr>
        <w:t>本文件</w:t>
      </w:r>
      <w:r w:rsidR="00D07A08">
        <w:rPr>
          <w:rFonts w:hint="eastAsia"/>
        </w:rPr>
        <w:t>规定了秸秆还田旋耕复合整地机的术语和定义、产品型号、技术要求、安全要求、试验方法、检验规则、</w:t>
      </w:r>
      <w:r w:rsidR="00D07A08" w:rsidRPr="00120D20">
        <w:rPr>
          <w:rFonts w:hint="eastAsia"/>
        </w:rPr>
        <w:t>使用说明书、</w:t>
      </w:r>
      <w:r w:rsidR="00D07A08">
        <w:rPr>
          <w:rFonts w:hint="eastAsia"/>
        </w:rPr>
        <w:t>标志、包装、运输和贮存。</w:t>
      </w:r>
    </w:p>
    <w:p w:rsidR="00D07A08" w:rsidRDefault="009A3701" w:rsidP="009A3701">
      <w:pPr>
        <w:pStyle w:val="afe"/>
        <w:spacing w:line="360" w:lineRule="exact"/>
      </w:pPr>
      <w:r>
        <w:rPr>
          <w:rFonts w:hint="eastAsia"/>
        </w:rPr>
        <w:t>本文件</w:t>
      </w:r>
      <w:r w:rsidR="00D07A08">
        <w:rPr>
          <w:rFonts w:hint="eastAsia"/>
        </w:rPr>
        <w:t>适用于拖拉机驱动的秸秆还田旋耕复合整地机（以下简称整地机）。</w:t>
      </w:r>
    </w:p>
    <w:p w:rsidR="0069618C" w:rsidRDefault="0069618C" w:rsidP="009A3701">
      <w:pPr>
        <w:pStyle w:val="a0"/>
        <w:spacing w:before="312" w:after="312" w:line="360" w:lineRule="exact"/>
        <w:rPr>
          <w:rFonts w:ascii="Times New Roman"/>
          <w:szCs w:val="21"/>
        </w:rPr>
      </w:pPr>
      <w:r w:rsidRPr="00FE042D">
        <w:rPr>
          <w:rFonts w:ascii="Times New Roman"/>
          <w:szCs w:val="21"/>
        </w:rPr>
        <w:t>规范性引用文件</w:t>
      </w:r>
      <w:bookmarkEnd w:id="23"/>
      <w:bookmarkEnd w:id="24"/>
      <w:bookmarkEnd w:id="25"/>
      <w:bookmarkEnd w:id="26"/>
      <w:bookmarkEnd w:id="27"/>
      <w:bookmarkEnd w:id="28"/>
      <w:bookmarkEnd w:id="29"/>
      <w:bookmarkEnd w:id="30"/>
      <w:bookmarkEnd w:id="31"/>
    </w:p>
    <w:p w:rsidR="00D07A08" w:rsidRDefault="00302DC5" w:rsidP="009A3701">
      <w:pPr>
        <w:pStyle w:val="afe"/>
        <w:spacing w:line="360" w:lineRule="exact"/>
      </w:pPr>
      <w:r w:rsidRPr="00616D3D">
        <w:t>下列文件</w:t>
      </w:r>
      <w:r w:rsidRPr="00616D3D">
        <w:rPr>
          <w:rFonts w:hint="eastAsia"/>
        </w:rPr>
        <w:t>对于本文件的应用是必不可少的。</w:t>
      </w:r>
      <w:r w:rsidRPr="00616D3D">
        <w:t>凡是注日期的引用文件，</w:t>
      </w:r>
      <w:r w:rsidRPr="00616D3D">
        <w:rPr>
          <w:rFonts w:hint="eastAsia"/>
        </w:rPr>
        <w:t>仅注日期的版本适用于本文件。</w:t>
      </w:r>
      <w:r w:rsidRPr="00616D3D">
        <w:t>凡是不注日期的引用文件，其最新版本</w:t>
      </w:r>
      <w:r w:rsidRPr="00616D3D">
        <w:rPr>
          <w:rFonts w:hint="eastAsia"/>
        </w:rPr>
        <w:t>（包括所有修改单）</w:t>
      </w:r>
      <w:r w:rsidRPr="00616D3D">
        <w:t>适用于本</w:t>
      </w:r>
      <w:r w:rsidRPr="00616D3D">
        <w:rPr>
          <w:rFonts w:hint="eastAsia"/>
        </w:rPr>
        <w:t>文件</w:t>
      </w:r>
      <w:r w:rsidRPr="00616D3D">
        <w:t>。</w:t>
      </w:r>
    </w:p>
    <w:p w:rsidR="00D07A08" w:rsidRDefault="00D07A08" w:rsidP="009A3701">
      <w:pPr>
        <w:pStyle w:val="afe"/>
        <w:spacing w:line="360" w:lineRule="exact"/>
      </w:pPr>
      <w:r>
        <w:t>GB/T 2828</w:t>
      </w:r>
      <w:r>
        <w:rPr>
          <w:rFonts w:hint="eastAsia"/>
        </w:rPr>
        <w:t>.1—2012</w:t>
      </w:r>
      <w:r>
        <w:t xml:space="preserve"> </w:t>
      </w:r>
      <w:r>
        <w:rPr>
          <w:rFonts w:hint="eastAsia"/>
        </w:rPr>
        <w:t xml:space="preserve"> 计数抽样检验程序 </w:t>
      </w:r>
      <w:r w:rsidR="009A3701">
        <w:rPr>
          <w:rFonts w:hint="eastAsia"/>
        </w:rPr>
        <w:t xml:space="preserve"> </w:t>
      </w:r>
      <w:r>
        <w:rPr>
          <w:rFonts w:hint="eastAsia"/>
        </w:rPr>
        <w:t>第1部分：按接收质量限（AQL）检索的逐批检验抽样计划</w:t>
      </w:r>
    </w:p>
    <w:p w:rsidR="00D07A08" w:rsidRDefault="00D07A08" w:rsidP="009A3701">
      <w:pPr>
        <w:pStyle w:val="afe"/>
        <w:spacing w:line="360" w:lineRule="exact"/>
      </w:pPr>
      <w:r>
        <w:rPr>
          <w:rFonts w:hint="eastAsia"/>
        </w:rPr>
        <w:t>GB/T 3098.1</w:t>
      </w:r>
      <w:r w:rsidR="009A3701">
        <w:rPr>
          <w:rFonts w:hint="eastAsia"/>
        </w:rPr>
        <w:t xml:space="preserve"> </w:t>
      </w:r>
      <w:r>
        <w:rPr>
          <w:rFonts w:hint="eastAsia"/>
        </w:rPr>
        <w:t xml:space="preserve"> 紧固件机械性能  螺栓、螺钉和螺柱</w:t>
      </w:r>
    </w:p>
    <w:p w:rsidR="00D07A08" w:rsidRPr="0024368D" w:rsidRDefault="00D07A08" w:rsidP="009A3701">
      <w:pPr>
        <w:pStyle w:val="afe"/>
        <w:spacing w:line="360" w:lineRule="exact"/>
      </w:pPr>
      <w:r>
        <w:rPr>
          <w:rFonts w:hint="eastAsia"/>
        </w:rPr>
        <w:t xml:space="preserve">GB/T 3098.2 </w:t>
      </w:r>
      <w:r w:rsidR="009A3701">
        <w:rPr>
          <w:rFonts w:hint="eastAsia"/>
        </w:rPr>
        <w:t xml:space="preserve"> </w:t>
      </w:r>
      <w:r>
        <w:rPr>
          <w:rFonts w:hint="eastAsia"/>
        </w:rPr>
        <w:t>紧固件机械性能  螺母</w:t>
      </w:r>
    </w:p>
    <w:p w:rsidR="00D07A08" w:rsidRDefault="00D07A08" w:rsidP="009A3701">
      <w:pPr>
        <w:pStyle w:val="afe"/>
        <w:spacing w:line="360" w:lineRule="exact"/>
      </w:pPr>
      <w:r>
        <w:rPr>
          <w:rFonts w:hint="eastAsia"/>
        </w:rPr>
        <w:t>GB/T 5667  农业机械  生产试验方法</w:t>
      </w:r>
    </w:p>
    <w:p w:rsidR="00D07A08" w:rsidRDefault="00D07A08" w:rsidP="009A3701">
      <w:pPr>
        <w:pStyle w:val="afe"/>
        <w:spacing w:line="360" w:lineRule="exact"/>
      </w:pPr>
      <w:r>
        <w:t xml:space="preserve">GB/T 5668 </w:t>
      </w:r>
      <w:r>
        <w:rPr>
          <w:rFonts w:hint="eastAsia"/>
        </w:rPr>
        <w:t xml:space="preserve"> 旋耕机</w:t>
      </w:r>
    </w:p>
    <w:p w:rsidR="00D07A08" w:rsidRDefault="00D07A08" w:rsidP="009A3701">
      <w:pPr>
        <w:pStyle w:val="afe"/>
        <w:spacing w:line="360" w:lineRule="exact"/>
      </w:pPr>
      <w:r>
        <w:rPr>
          <w:rFonts w:hint="eastAsia"/>
        </w:rPr>
        <w:t>GB/T 5669  旋耕机械  刀和刀座</w:t>
      </w:r>
    </w:p>
    <w:p w:rsidR="00D07A08" w:rsidRDefault="00D07A08" w:rsidP="009A3701">
      <w:pPr>
        <w:pStyle w:val="afe"/>
        <w:spacing w:line="360" w:lineRule="exact"/>
      </w:pPr>
      <w:r>
        <w:t xml:space="preserve">GB/T 9480 </w:t>
      </w:r>
      <w:r>
        <w:rPr>
          <w:rFonts w:hint="eastAsia"/>
        </w:rPr>
        <w:t xml:space="preserve"> 农林拖拉机和机械、草坪和园艺动力机械</w:t>
      </w:r>
      <w:r w:rsidR="009A3701">
        <w:rPr>
          <w:rFonts w:hint="eastAsia"/>
        </w:rPr>
        <w:t xml:space="preserve"> </w:t>
      </w:r>
      <w:r>
        <w:rPr>
          <w:rFonts w:hint="eastAsia"/>
        </w:rPr>
        <w:t xml:space="preserve"> 使用说明书编写规则</w:t>
      </w:r>
    </w:p>
    <w:p w:rsidR="00D07A08" w:rsidRDefault="00D07A08" w:rsidP="009A3701">
      <w:pPr>
        <w:pStyle w:val="afe"/>
        <w:spacing w:line="360" w:lineRule="exact"/>
      </w:pPr>
      <w:r>
        <w:t>GB 10395.1</w:t>
      </w:r>
      <w:r>
        <w:rPr>
          <w:rFonts w:hint="eastAsia"/>
        </w:rPr>
        <w:t>—</w:t>
      </w:r>
      <w:r>
        <w:t>200</w:t>
      </w:r>
      <w:r>
        <w:rPr>
          <w:rFonts w:hint="eastAsia"/>
        </w:rPr>
        <w:t>9</w:t>
      </w:r>
      <w:r>
        <w:t xml:space="preserve"> </w:t>
      </w:r>
      <w:r>
        <w:rPr>
          <w:rFonts w:hint="eastAsia"/>
        </w:rPr>
        <w:t xml:space="preserve"> 农林机械 </w:t>
      </w:r>
      <w:r w:rsidR="009A3701">
        <w:rPr>
          <w:rFonts w:hint="eastAsia"/>
        </w:rPr>
        <w:t xml:space="preserve"> </w:t>
      </w:r>
      <w:r>
        <w:rPr>
          <w:rFonts w:hint="eastAsia"/>
        </w:rPr>
        <w:t>安全</w:t>
      </w:r>
      <w:r w:rsidR="009A3701">
        <w:rPr>
          <w:rFonts w:hint="eastAsia"/>
        </w:rPr>
        <w:t xml:space="preserve"> </w:t>
      </w:r>
      <w:r>
        <w:rPr>
          <w:rFonts w:hint="eastAsia"/>
        </w:rPr>
        <w:t>第1部分：总则</w:t>
      </w:r>
    </w:p>
    <w:p w:rsidR="00D07A08" w:rsidRDefault="00D07A08" w:rsidP="009A3701">
      <w:pPr>
        <w:pStyle w:val="afe"/>
        <w:spacing w:line="360" w:lineRule="exact"/>
      </w:pPr>
      <w:r>
        <w:t>GB 10395.5</w:t>
      </w:r>
      <w:r>
        <w:rPr>
          <w:rFonts w:hint="eastAsia"/>
        </w:rPr>
        <w:t>—2013</w:t>
      </w:r>
      <w:r>
        <w:t xml:space="preserve"> </w:t>
      </w:r>
      <w:r>
        <w:rPr>
          <w:rFonts w:hint="eastAsia"/>
        </w:rPr>
        <w:t xml:space="preserve"> 农林机械 </w:t>
      </w:r>
      <w:r w:rsidR="009A3701">
        <w:rPr>
          <w:rFonts w:hint="eastAsia"/>
        </w:rPr>
        <w:t xml:space="preserve"> </w:t>
      </w:r>
      <w:r>
        <w:rPr>
          <w:rFonts w:hint="eastAsia"/>
        </w:rPr>
        <w:t xml:space="preserve">安全 </w:t>
      </w:r>
      <w:r w:rsidR="009A3701">
        <w:rPr>
          <w:rFonts w:hint="eastAsia"/>
        </w:rPr>
        <w:t xml:space="preserve"> </w:t>
      </w:r>
      <w:r>
        <w:rPr>
          <w:rFonts w:hint="eastAsia"/>
        </w:rPr>
        <w:t>第</w:t>
      </w:r>
      <w:r>
        <w:t>5</w:t>
      </w:r>
      <w:r>
        <w:rPr>
          <w:rFonts w:hint="eastAsia"/>
        </w:rPr>
        <w:t>部分：驱动式耕作机械</w:t>
      </w:r>
    </w:p>
    <w:p w:rsidR="00D07A08" w:rsidRDefault="00D07A08" w:rsidP="009A3701">
      <w:pPr>
        <w:pStyle w:val="afe"/>
        <w:spacing w:line="360" w:lineRule="exact"/>
      </w:pPr>
      <w:r>
        <w:t>GB 10396</w:t>
      </w:r>
      <w:r>
        <w:rPr>
          <w:rFonts w:hint="eastAsia"/>
        </w:rPr>
        <w:t xml:space="preserve">  农林拖拉机和机械、草坪和园艺动力机械  安全标志和危险图形  总则</w:t>
      </w:r>
      <w:r>
        <w:t xml:space="preserve"> </w:t>
      </w:r>
    </w:p>
    <w:p w:rsidR="00D07A08" w:rsidRDefault="00D07A08" w:rsidP="009A3701">
      <w:pPr>
        <w:pStyle w:val="afe"/>
        <w:spacing w:line="360" w:lineRule="exact"/>
      </w:pPr>
      <w:r>
        <w:rPr>
          <w:rFonts w:hint="eastAsia"/>
        </w:rPr>
        <w:t>GB/T 17126.1  农业拖拉机和机械  动力输出万向节传动轴和动力输入连接装置  第1部分：通用制造和安全要求</w:t>
      </w:r>
    </w:p>
    <w:p w:rsidR="00D07A08" w:rsidRDefault="00D07A08" w:rsidP="009A3701">
      <w:pPr>
        <w:pStyle w:val="afe"/>
        <w:spacing w:line="360" w:lineRule="exact"/>
      </w:pPr>
      <w:r>
        <w:rPr>
          <w:rFonts w:hint="eastAsia"/>
        </w:rPr>
        <w:t>GB/T 17126.2  农业拖拉机和机械  动力输出万向节传动轴和动力输入连接装置  第2部分：动力输出万向节传动轴使用规范、各类联接装置用动力输出传动系和动力输入连接装置位置及间隙范围</w:t>
      </w:r>
    </w:p>
    <w:p w:rsidR="00D07A08" w:rsidRDefault="00D07A08" w:rsidP="009A3701">
      <w:pPr>
        <w:pStyle w:val="afe"/>
        <w:spacing w:line="360" w:lineRule="exact"/>
      </w:pPr>
      <w:r>
        <w:rPr>
          <w:rFonts w:hint="eastAsia"/>
        </w:rPr>
        <w:t>GB/T 24648.2—2009  工程农机产品可靠性考核  评定指标体系及故障分类通则</w:t>
      </w:r>
    </w:p>
    <w:p w:rsidR="00D07A08" w:rsidRDefault="00D07A08" w:rsidP="009A3701">
      <w:pPr>
        <w:pStyle w:val="afe"/>
        <w:spacing w:line="360" w:lineRule="exact"/>
      </w:pPr>
      <w:r>
        <w:rPr>
          <w:rFonts w:hint="eastAsia"/>
        </w:rPr>
        <w:t>GB/T 24675.6  保护性耕作机械  秸秆粉碎还田机</w:t>
      </w:r>
    </w:p>
    <w:p w:rsidR="00D07A08" w:rsidRDefault="00D07A08" w:rsidP="009A3701">
      <w:pPr>
        <w:pStyle w:val="afe"/>
        <w:spacing w:line="360" w:lineRule="exact"/>
      </w:pPr>
      <w:r>
        <w:rPr>
          <w:rFonts w:hint="eastAsia"/>
        </w:rPr>
        <w:t>JB/T 7929</w:t>
      </w:r>
      <w:r w:rsidR="00944163">
        <w:rPr>
          <w:rFonts w:hint="eastAsia"/>
        </w:rPr>
        <w:t>—1999</w:t>
      </w:r>
      <w:r>
        <w:rPr>
          <w:rFonts w:hint="eastAsia"/>
        </w:rPr>
        <w:t xml:space="preserve">  齿轮传动装置清洁度</w:t>
      </w:r>
    </w:p>
    <w:p w:rsidR="00D07A08" w:rsidRDefault="00D07A08" w:rsidP="009A3701">
      <w:pPr>
        <w:pStyle w:val="afe"/>
        <w:spacing w:line="360" w:lineRule="exact"/>
      </w:pPr>
      <w:r>
        <w:rPr>
          <w:rFonts w:hint="eastAsia"/>
        </w:rPr>
        <w:t>JB/T 8574  农机具产品 型号编制规则</w:t>
      </w:r>
    </w:p>
    <w:p w:rsidR="00D07A08" w:rsidRDefault="00D07A08" w:rsidP="009A3701">
      <w:pPr>
        <w:pStyle w:val="afe"/>
        <w:spacing w:line="360" w:lineRule="exact"/>
      </w:pPr>
      <w:r>
        <w:rPr>
          <w:rFonts w:hint="eastAsia"/>
        </w:rPr>
        <w:t>JB/T 9791—1999  农业机械  万向节传动轴  安全防护罩</w:t>
      </w:r>
    </w:p>
    <w:p w:rsidR="00D07A08" w:rsidRDefault="00D07A08" w:rsidP="009A3701">
      <w:pPr>
        <w:pStyle w:val="afe"/>
        <w:spacing w:line="360" w:lineRule="exact"/>
      </w:pPr>
      <w:r>
        <w:rPr>
          <w:rFonts w:hint="eastAsia"/>
        </w:rPr>
        <w:t>JB/T 9832.2—1999  农林拖拉机及机具  漆膜附着性能测定方法  压切法</w:t>
      </w:r>
    </w:p>
    <w:p w:rsidR="0069618C" w:rsidRPr="00FE042D" w:rsidRDefault="0069618C" w:rsidP="009A3701">
      <w:pPr>
        <w:pStyle w:val="a0"/>
        <w:spacing w:before="312" w:after="312" w:line="360" w:lineRule="exact"/>
        <w:rPr>
          <w:rFonts w:ascii="Times New Roman"/>
          <w:szCs w:val="21"/>
        </w:rPr>
      </w:pPr>
      <w:bookmarkStart w:id="32" w:name="_Toc508032765"/>
      <w:bookmarkStart w:id="33" w:name="_Toc508199558"/>
      <w:bookmarkStart w:id="34" w:name="_Toc508266921"/>
      <w:bookmarkStart w:id="35" w:name="_Toc511661675"/>
      <w:bookmarkStart w:id="36" w:name="_Toc511661811"/>
      <w:bookmarkStart w:id="37" w:name="_Toc511661882"/>
      <w:bookmarkStart w:id="38" w:name="_Toc511719029"/>
      <w:bookmarkStart w:id="39" w:name="_Toc517185368"/>
      <w:bookmarkStart w:id="40" w:name="_Toc517364823"/>
      <w:bookmarkStart w:id="41" w:name="_Toc525805438"/>
      <w:bookmarkStart w:id="42" w:name="_Toc525805477"/>
      <w:r w:rsidRPr="00FE042D">
        <w:rPr>
          <w:rFonts w:ascii="Times New Roman"/>
          <w:szCs w:val="21"/>
        </w:rPr>
        <w:t>术语和定义</w:t>
      </w:r>
      <w:bookmarkEnd w:id="32"/>
      <w:bookmarkEnd w:id="33"/>
      <w:bookmarkEnd w:id="34"/>
      <w:bookmarkEnd w:id="35"/>
      <w:bookmarkEnd w:id="36"/>
      <w:bookmarkEnd w:id="37"/>
      <w:bookmarkEnd w:id="38"/>
      <w:bookmarkEnd w:id="39"/>
      <w:bookmarkEnd w:id="40"/>
      <w:bookmarkEnd w:id="41"/>
      <w:bookmarkEnd w:id="42"/>
    </w:p>
    <w:p w:rsidR="0069618C" w:rsidRPr="00D07A08" w:rsidRDefault="00D07A08" w:rsidP="009A3701">
      <w:pPr>
        <w:pStyle w:val="afe"/>
        <w:spacing w:line="360" w:lineRule="exact"/>
      </w:pPr>
      <w:r w:rsidRPr="00021CDB">
        <w:t>下列术语和定义适用于本文件。</w:t>
      </w:r>
    </w:p>
    <w:p w:rsidR="009F1A11" w:rsidRDefault="009F1A11" w:rsidP="009A3701">
      <w:pPr>
        <w:pStyle w:val="a1"/>
        <w:spacing w:before="156" w:after="156" w:line="360" w:lineRule="exact"/>
        <w:ind w:left="0"/>
        <w:rPr>
          <w:rFonts w:ascii="Times New Roman"/>
        </w:rPr>
      </w:pPr>
      <w:bookmarkStart w:id="43" w:name="_Toc508032766"/>
      <w:bookmarkStart w:id="44" w:name="_Toc525805439"/>
      <w:bookmarkStart w:id="45" w:name="_Toc511661676"/>
      <w:bookmarkStart w:id="46" w:name="_Toc511661812"/>
      <w:bookmarkStart w:id="47" w:name="_Toc511661883"/>
      <w:bookmarkStart w:id="48" w:name="_Toc511719030"/>
      <w:bookmarkStart w:id="49" w:name="_Toc525805440"/>
      <w:bookmarkEnd w:id="43"/>
      <w:bookmarkEnd w:id="44"/>
    </w:p>
    <w:p w:rsidR="0069618C" w:rsidRPr="009A3701" w:rsidRDefault="00D07A08" w:rsidP="009A3701">
      <w:pPr>
        <w:spacing w:line="360" w:lineRule="exact"/>
        <w:ind w:firstLineChars="202" w:firstLine="424"/>
        <w:jc w:val="left"/>
        <w:rPr>
          <w:rFonts w:eastAsia="黑体"/>
          <w:b/>
          <w:szCs w:val="21"/>
        </w:rPr>
      </w:pPr>
      <w:r w:rsidRPr="00B42D73">
        <w:rPr>
          <w:rFonts w:ascii="黑体" w:eastAsia="黑体" w:hAnsi="黑体" w:hint="eastAsia"/>
          <w:szCs w:val="21"/>
        </w:rPr>
        <w:t>秸秆还田旋耕复合整地机</w:t>
      </w:r>
      <w:r w:rsidR="00B5303D" w:rsidRPr="00B42D73">
        <w:rPr>
          <w:rFonts w:ascii="黑体" w:eastAsia="黑体" w:hAnsi="黑体" w:hint="eastAsia"/>
          <w:szCs w:val="21"/>
        </w:rPr>
        <w:t xml:space="preserve"> </w:t>
      </w:r>
      <w:r w:rsidR="00B5303D" w:rsidRPr="009A3701">
        <w:rPr>
          <w:rFonts w:eastAsia="黑体"/>
          <w:b/>
          <w:szCs w:val="21"/>
        </w:rPr>
        <w:t xml:space="preserve">  combined implement for smashed straw and rototill</w:t>
      </w:r>
    </w:p>
    <w:bookmarkEnd w:id="45"/>
    <w:bookmarkEnd w:id="46"/>
    <w:bookmarkEnd w:id="47"/>
    <w:bookmarkEnd w:id="48"/>
    <w:bookmarkEnd w:id="49"/>
    <w:p w:rsidR="0069618C" w:rsidRPr="00F865D5" w:rsidRDefault="00D07A08" w:rsidP="009A3701">
      <w:pPr>
        <w:pStyle w:val="a1"/>
        <w:numPr>
          <w:ilvl w:val="0"/>
          <w:numId w:val="0"/>
        </w:numPr>
        <w:spacing w:beforeLines="0" w:afterLines="0" w:line="360" w:lineRule="exact"/>
        <w:ind w:firstLineChars="200" w:firstLine="420"/>
        <w:rPr>
          <w:rFonts w:ascii="宋体" w:eastAsia="宋体" w:hAnsi="宋体"/>
        </w:rPr>
      </w:pPr>
      <w:r>
        <w:rPr>
          <w:rFonts w:ascii="宋体" w:eastAsia="宋体" w:hAnsi="宋体" w:hint="eastAsia"/>
        </w:rPr>
        <w:t>一次作业完成秸秆粉碎还田、旋耕两种功能的复合整地机</w:t>
      </w:r>
      <w:r w:rsidR="0069618C" w:rsidRPr="00F865D5">
        <w:rPr>
          <w:rFonts w:ascii="宋体" w:eastAsia="宋体" w:hAnsi="宋体"/>
        </w:rPr>
        <w:t>。</w:t>
      </w:r>
      <w:bookmarkStart w:id="50" w:name="_Toc508032767"/>
      <w:bookmarkStart w:id="51" w:name="_Toc525805441"/>
      <w:bookmarkEnd w:id="50"/>
      <w:bookmarkEnd w:id="51"/>
    </w:p>
    <w:p w:rsidR="0069618C" w:rsidRPr="003D652C" w:rsidRDefault="00D07A08" w:rsidP="009A3701">
      <w:pPr>
        <w:pStyle w:val="a0"/>
        <w:spacing w:before="312" w:after="312" w:line="360" w:lineRule="exact"/>
      </w:pPr>
      <w:bookmarkStart w:id="52" w:name="_Toc525805445"/>
      <w:bookmarkStart w:id="53" w:name="_Toc508032774"/>
      <w:bookmarkStart w:id="54" w:name="_Toc508199560"/>
      <w:bookmarkStart w:id="55" w:name="_Toc508266923"/>
      <w:bookmarkStart w:id="56" w:name="_Toc511661684"/>
      <w:bookmarkStart w:id="57" w:name="_Toc511661820"/>
      <w:bookmarkStart w:id="58" w:name="_Toc511661890"/>
      <w:bookmarkStart w:id="59" w:name="_Toc511719037"/>
      <w:bookmarkStart w:id="60" w:name="_Toc517185370"/>
      <w:bookmarkStart w:id="61" w:name="_Toc517364825"/>
      <w:bookmarkStart w:id="62" w:name="_Toc525805448"/>
      <w:bookmarkStart w:id="63" w:name="_Toc525805479"/>
      <w:bookmarkEnd w:id="52"/>
      <w:r>
        <w:rPr>
          <w:rFonts w:hint="eastAsia"/>
        </w:rPr>
        <w:t>产品型号</w:t>
      </w:r>
    </w:p>
    <w:p w:rsidR="0069618C" w:rsidRDefault="00D07A08" w:rsidP="009A3701">
      <w:pPr>
        <w:pStyle w:val="afe"/>
        <w:spacing w:line="360" w:lineRule="exact"/>
        <w:rPr>
          <w:rFonts w:ascii="Times New Roman"/>
          <w:szCs w:val="21"/>
        </w:rPr>
      </w:pPr>
      <w:r>
        <w:rPr>
          <w:rFonts w:ascii="Times New Roman" w:hint="eastAsia"/>
          <w:szCs w:val="21"/>
        </w:rPr>
        <w:t>产品型号的编制应符合</w:t>
      </w:r>
      <w:r>
        <w:rPr>
          <w:rFonts w:ascii="Times New Roman" w:hint="eastAsia"/>
          <w:szCs w:val="21"/>
        </w:rPr>
        <w:t>JB/T 8574</w:t>
      </w:r>
      <w:r>
        <w:rPr>
          <w:rFonts w:ascii="Times New Roman" w:hint="eastAsia"/>
          <w:szCs w:val="21"/>
        </w:rPr>
        <w:t>的规定，构成如下：</w:t>
      </w:r>
    </w:p>
    <w:p w:rsidR="00D07A08" w:rsidRPr="00194AED" w:rsidRDefault="001B2473" w:rsidP="00D07A08">
      <w:pPr>
        <w:rPr>
          <w:rFonts w:ascii="宋体" w:hAnsi="宋体"/>
          <w:szCs w:val="21"/>
          <w:u w:val="single"/>
        </w:rPr>
      </w:pPr>
      <w:r w:rsidRPr="00194AED">
        <w:rPr>
          <w:rFonts w:ascii="宋体" w:hAnsi="宋体" w:hint="eastAsia"/>
          <w:szCs w:val="21"/>
          <w:u w:val="single"/>
        </w:rPr>
        <w:t xml:space="preserve"> </w:t>
      </w:r>
      <w:r w:rsidR="00D07A08" w:rsidRPr="00194AED">
        <w:rPr>
          <w:rFonts w:ascii="宋体" w:hAnsi="宋体" w:hint="eastAsia"/>
          <w:szCs w:val="21"/>
          <w:u w:val="single"/>
        </w:rPr>
        <w:t xml:space="preserve">1 </w:t>
      </w:r>
      <w:r w:rsidR="00D07A08" w:rsidRPr="00194AED">
        <w:rPr>
          <w:rFonts w:ascii="宋体" w:hAnsi="宋体" w:hint="eastAsia"/>
          <w:color w:val="FF0000"/>
          <w:szCs w:val="21"/>
        </w:rPr>
        <w:t xml:space="preserve">  </w:t>
      </w:r>
      <w:r w:rsidR="00D07A08" w:rsidRPr="00194AED">
        <w:rPr>
          <w:rFonts w:ascii="宋体" w:hAnsi="宋体" w:hint="eastAsia"/>
          <w:szCs w:val="21"/>
          <w:u w:val="single"/>
        </w:rPr>
        <w:t xml:space="preserve"> G </w:t>
      </w:r>
      <w:r w:rsidR="00D07A08" w:rsidRPr="00194AED">
        <w:rPr>
          <w:rFonts w:ascii="宋体" w:hAnsi="宋体" w:hint="eastAsia"/>
          <w:szCs w:val="21"/>
        </w:rPr>
        <w:t xml:space="preserve">  </w:t>
      </w:r>
      <w:r w:rsidR="00D07A08" w:rsidRPr="00194AED">
        <w:rPr>
          <w:rFonts w:ascii="宋体" w:hAnsi="宋体" w:hint="eastAsia"/>
          <w:szCs w:val="21"/>
          <w:u w:val="single"/>
        </w:rPr>
        <w:t xml:space="preserve"> J </w:t>
      </w:r>
      <w:r w:rsidR="00D07A08" w:rsidRPr="00194AED">
        <w:rPr>
          <w:rFonts w:ascii="宋体" w:hAnsi="宋体" w:hint="eastAsia"/>
          <w:szCs w:val="21"/>
        </w:rPr>
        <w:t xml:space="preserve">  </w:t>
      </w:r>
      <w:r w:rsidR="00D07A08" w:rsidRPr="00194AED">
        <w:rPr>
          <w:rFonts w:ascii="宋体" w:hAnsi="宋体" w:hint="eastAsia"/>
          <w:szCs w:val="21"/>
          <w:u w:val="single"/>
        </w:rPr>
        <w:t xml:space="preserve"> ZL </w:t>
      </w:r>
      <w:r w:rsidR="00D07A08" w:rsidRPr="00194AED">
        <w:rPr>
          <w:rFonts w:ascii="宋体" w:hAnsi="宋体" w:hint="eastAsia"/>
          <w:szCs w:val="21"/>
        </w:rPr>
        <w:t xml:space="preserve">  —  </w:t>
      </w:r>
      <w:r w:rsidR="00D07A08" w:rsidRPr="00194AED">
        <w:rPr>
          <w:rFonts w:ascii="宋体" w:hAnsi="宋体" w:hint="eastAsia"/>
          <w:szCs w:val="21"/>
          <w:u w:val="single"/>
        </w:rPr>
        <w:t xml:space="preserve"> □ </w:t>
      </w:r>
    </w:p>
    <w:p w:rsidR="00D07A08" w:rsidRPr="00194AED" w:rsidRDefault="00C52D8A" w:rsidP="00D07A08">
      <w:pPr>
        <w:rPr>
          <w:rFonts w:ascii="宋体" w:hAnsi="宋体"/>
          <w:szCs w:val="21"/>
        </w:rPr>
      </w:pPr>
      <w:r>
        <w:rPr>
          <w:rFonts w:ascii="宋体" w:hAnsi="宋体"/>
          <w:szCs w:val="21"/>
        </w:rPr>
        <w:pict>
          <v:shapetype id="_x0000_t32" coordsize="21600,21600" o:spt="32" o:oned="t" path="m,l21600,21600e" filled="f">
            <v:path arrowok="t" fillok="f" o:connecttype="none"/>
            <o:lock v:ext="edit" shapetype="t"/>
          </v:shapetype>
          <v:shape id="自选图形 15" o:spid="_x0000_s1093" type="#_x0000_t32" style="position:absolute;left:0;text-align:left;margin-left:88pt;margin-top:.7pt;width:0;height:38.7pt;flip:y;z-index:2" o:connectortype="straight"/>
        </w:pict>
      </w:r>
      <w:r>
        <w:rPr>
          <w:rFonts w:ascii="宋体" w:hAnsi="宋体"/>
          <w:noProof/>
          <w:szCs w:val="21"/>
        </w:rPr>
        <w:pict>
          <v:shape id="_x0000_s1100" type="#_x0000_t32" style="position:absolute;left:0;text-align:left;margin-left:142.6pt;margin-top:.7pt;width:.05pt;height:23.8pt;flip:y;z-index:9" o:connectortype="straight"/>
        </w:pict>
      </w:r>
      <w:r>
        <w:rPr>
          <w:rFonts w:ascii="宋体" w:hAnsi="宋体"/>
          <w:szCs w:val="21"/>
        </w:rPr>
        <w:pict>
          <v:shape id="自选图形 19" o:spid="_x0000_s1097" type="#_x0000_t32" style="position:absolute;left:0;text-align:left;margin-left:33.45pt;margin-top:.7pt;width:0;height:71.3pt;flip:y;z-index:6" o:connectortype="straight"/>
        </w:pict>
      </w:r>
      <w:r>
        <w:rPr>
          <w:rFonts w:ascii="宋体" w:hAnsi="宋体"/>
          <w:szCs w:val="21"/>
        </w:rPr>
        <w:pict>
          <v:shape id="自选图形 20" o:spid="_x0000_s1098" type="#_x0000_t32" style="position:absolute;left:0;text-align:left;margin-left:7.8pt;margin-top:.7pt;width:0;height:85.6pt;z-index:7" o:connectortype="straight"/>
        </w:pict>
      </w:r>
      <w:r>
        <w:rPr>
          <w:rFonts w:ascii="宋体" w:hAnsi="宋体"/>
          <w:szCs w:val="21"/>
        </w:rPr>
        <w:pict>
          <v:shape id="自选图形 17" o:spid="_x0000_s1095" type="#_x0000_t32" style="position:absolute;left:0;text-align:left;margin-left:62.15pt;margin-top:.7pt;width:0;height:55pt;flip:y;z-index:4" o:connectortype="straight"/>
        </w:pict>
      </w:r>
      <w:r w:rsidR="00D07A08" w:rsidRPr="00194AED">
        <w:rPr>
          <w:rFonts w:ascii="宋体" w:hAnsi="宋体" w:hint="eastAsia"/>
          <w:szCs w:val="21"/>
        </w:rPr>
        <w:t xml:space="preserve">                                            </w:t>
      </w:r>
    </w:p>
    <w:p w:rsidR="00D07A08" w:rsidRPr="00194AED" w:rsidRDefault="00C52D8A" w:rsidP="00D07A08">
      <w:pPr>
        <w:rPr>
          <w:rFonts w:ascii="宋体" w:hAnsi="宋体"/>
          <w:szCs w:val="21"/>
        </w:rPr>
      </w:pPr>
      <w:r>
        <w:rPr>
          <w:rFonts w:ascii="宋体" w:hAnsi="宋体"/>
          <w:noProof/>
          <w:szCs w:val="21"/>
          <w:u w:val="single"/>
        </w:rPr>
        <w:pict>
          <v:shape id="_x0000_s1101" type="#_x0000_t32" style="position:absolute;left:0;text-align:left;margin-left:142.6pt;margin-top:8.9pt;width:86pt;height:.05pt;flip:x;z-index:10" o:connectortype="straight"/>
        </w:pict>
      </w:r>
      <w:r w:rsidR="00D07A08" w:rsidRPr="00194AED">
        <w:rPr>
          <w:rFonts w:ascii="宋体" w:hAnsi="宋体" w:hint="eastAsia"/>
          <w:szCs w:val="21"/>
        </w:rPr>
        <w:t xml:space="preserve">                                              工作幅宽，cm</w:t>
      </w:r>
    </w:p>
    <w:p w:rsidR="00D07A08" w:rsidRPr="00194AED" w:rsidRDefault="00C52D8A" w:rsidP="00D07A08">
      <w:pPr>
        <w:rPr>
          <w:rFonts w:ascii="宋体" w:hAnsi="宋体"/>
          <w:szCs w:val="21"/>
        </w:rPr>
      </w:pPr>
      <w:r>
        <w:rPr>
          <w:rFonts w:ascii="宋体" w:hAnsi="宋体"/>
          <w:szCs w:val="21"/>
        </w:rPr>
        <w:pict>
          <v:shape id="自选图形 14" o:spid="_x0000_s1092" type="#_x0000_t32" style="position:absolute;left:0;text-align:left;margin-left:88pt;margin-top:8.2pt;width:140.6pt;height:0;flip:x;z-index:1" o:connectortype="straight"/>
        </w:pict>
      </w:r>
      <w:r w:rsidR="00D07A08" w:rsidRPr="00194AED">
        <w:rPr>
          <w:rFonts w:ascii="宋体" w:hAnsi="宋体" w:hint="eastAsia"/>
          <w:szCs w:val="21"/>
        </w:rPr>
        <w:t xml:space="preserve">                                              联合整地</w:t>
      </w:r>
    </w:p>
    <w:p w:rsidR="00D07A08" w:rsidRPr="00194AED" w:rsidRDefault="00C52D8A" w:rsidP="00D07A08">
      <w:pPr>
        <w:rPr>
          <w:rFonts w:ascii="宋体" w:hAnsi="宋体"/>
          <w:szCs w:val="21"/>
        </w:rPr>
      </w:pPr>
      <w:r>
        <w:rPr>
          <w:rFonts w:ascii="宋体" w:hAnsi="宋体"/>
          <w:szCs w:val="21"/>
        </w:rPr>
        <w:pict>
          <v:shape id="自选图形 16" o:spid="_x0000_s1094" type="#_x0000_t32" style="position:absolute;left:0;text-align:left;margin-left:62.15pt;margin-top:8.95pt;width:166.45pt;height:0;flip:x;z-index:3" o:connectortype="straight"/>
        </w:pict>
      </w:r>
      <w:r w:rsidR="00D07A08" w:rsidRPr="00194AED">
        <w:rPr>
          <w:rFonts w:ascii="宋体" w:hAnsi="宋体" w:hint="eastAsia"/>
          <w:szCs w:val="21"/>
        </w:rPr>
        <w:t xml:space="preserve">                                              秸秆粉碎还田</w:t>
      </w:r>
    </w:p>
    <w:p w:rsidR="00D07A08" w:rsidRPr="00194AED" w:rsidRDefault="00C52D8A" w:rsidP="00D07A08">
      <w:pPr>
        <w:rPr>
          <w:rFonts w:ascii="宋体" w:hAnsi="宋体"/>
          <w:szCs w:val="21"/>
        </w:rPr>
      </w:pPr>
      <w:r>
        <w:rPr>
          <w:rFonts w:ascii="宋体" w:hAnsi="宋体"/>
          <w:szCs w:val="21"/>
        </w:rPr>
        <w:pict>
          <v:shape id="自选图形 18" o:spid="_x0000_s1096" type="#_x0000_t32" style="position:absolute;left:0;text-align:left;margin-left:33.45pt;margin-top:9.6pt;width:194.45pt;height:0;flip:x;z-index:5" o:connectortype="straight"/>
        </w:pict>
      </w:r>
      <w:r w:rsidR="00D07A08" w:rsidRPr="00194AED">
        <w:rPr>
          <w:rFonts w:ascii="宋体" w:hAnsi="宋体" w:hint="eastAsia"/>
          <w:szCs w:val="21"/>
        </w:rPr>
        <w:t xml:space="preserve">                                              旋耕</w:t>
      </w:r>
    </w:p>
    <w:p w:rsidR="00D07A08" w:rsidRPr="00194AED" w:rsidRDefault="00C52D8A" w:rsidP="00D07A08">
      <w:pPr>
        <w:rPr>
          <w:rFonts w:ascii="宋体" w:hAnsi="宋体"/>
          <w:color w:val="FF0000"/>
          <w:szCs w:val="21"/>
        </w:rPr>
      </w:pPr>
      <w:r>
        <w:rPr>
          <w:rFonts w:ascii="宋体" w:hAnsi="宋体"/>
          <w:szCs w:val="21"/>
        </w:rPr>
        <w:pict>
          <v:shape id="自选图形 21" o:spid="_x0000_s1099" type="#_x0000_t32" style="position:absolute;left:0;text-align:left;margin-left:7.8pt;margin-top:8.3pt;width:220.1pt;height:0;z-index:8" o:connectortype="straight"/>
        </w:pict>
      </w:r>
      <w:r w:rsidR="00D07A08" w:rsidRPr="00194AED">
        <w:rPr>
          <w:rFonts w:ascii="宋体" w:hAnsi="宋体" w:hint="eastAsia"/>
          <w:szCs w:val="21"/>
        </w:rPr>
        <w:t xml:space="preserve">                                              耕整机械</w:t>
      </w:r>
    </w:p>
    <w:p w:rsidR="0069618C" w:rsidRPr="005C7F1B" w:rsidRDefault="0069618C" w:rsidP="009A3701">
      <w:pPr>
        <w:pStyle w:val="afe"/>
        <w:spacing w:line="360" w:lineRule="exact"/>
        <w:ind w:firstLine="360"/>
        <w:rPr>
          <w:rFonts w:ascii="黑体" w:eastAsia="黑体" w:hAnsi="黑体"/>
          <w:sz w:val="18"/>
          <w:szCs w:val="18"/>
        </w:rPr>
      </w:pPr>
      <w:r w:rsidRPr="005C7F1B">
        <w:rPr>
          <w:rFonts w:ascii="黑体" w:eastAsia="黑体" w:hAnsi="黑体" w:hint="eastAsia"/>
          <w:sz w:val="18"/>
          <w:szCs w:val="18"/>
        </w:rPr>
        <w:t>示例：</w:t>
      </w:r>
    </w:p>
    <w:p w:rsidR="0069618C" w:rsidRPr="00040631" w:rsidRDefault="00D07A08" w:rsidP="009A3701">
      <w:pPr>
        <w:pStyle w:val="afe"/>
        <w:spacing w:line="360" w:lineRule="exact"/>
        <w:ind w:firstLine="360"/>
        <w:rPr>
          <w:rFonts w:hAnsi="宋体"/>
          <w:szCs w:val="21"/>
        </w:rPr>
      </w:pPr>
      <w:r w:rsidRPr="005C7F1B">
        <w:rPr>
          <w:rFonts w:hAnsi="宋体" w:hint="eastAsia"/>
          <w:sz w:val="18"/>
          <w:szCs w:val="18"/>
        </w:rPr>
        <w:t>1GJZL—230  表示工作幅宽为230</w:t>
      </w:r>
      <w:r w:rsidR="001B2473">
        <w:rPr>
          <w:rFonts w:hAnsi="宋体" w:hint="eastAsia"/>
          <w:sz w:val="18"/>
          <w:szCs w:val="18"/>
        </w:rPr>
        <w:t xml:space="preserve"> </w:t>
      </w:r>
      <w:r w:rsidRPr="005C7F1B">
        <w:rPr>
          <w:rFonts w:hAnsi="宋体" w:hint="eastAsia"/>
          <w:sz w:val="18"/>
          <w:szCs w:val="18"/>
        </w:rPr>
        <w:t>cm的秸秆还田旋耕复合整地机</w:t>
      </w:r>
      <w:r w:rsidR="0069618C" w:rsidRPr="005C7F1B">
        <w:rPr>
          <w:rFonts w:hAnsi="宋体" w:hint="eastAsia"/>
          <w:sz w:val="18"/>
          <w:szCs w:val="18"/>
        </w:rPr>
        <w:t>。</w:t>
      </w:r>
    </w:p>
    <w:p w:rsidR="00D07A08" w:rsidRDefault="0069618C" w:rsidP="009A3701">
      <w:pPr>
        <w:pStyle w:val="a0"/>
        <w:spacing w:before="312" w:after="312" w:line="360" w:lineRule="exact"/>
      </w:pPr>
      <w:r w:rsidRPr="00FE042D">
        <w:t>技术要求</w:t>
      </w:r>
      <w:bookmarkEnd w:id="53"/>
      <w:bookmarkEnd w:id="54"/>
      <w:bookmarkEnd w:id="55"/>
      <w:bookmarkEnd w:id="56"/>
      <w:bookmarkEnd w:id="57"/>
      <w:bookmarkEnd w:id="58"/>
      <w:bookmarkEnd w:id="59"/>
      <w:bookmarkEnd w:id="60"/>
      <w:bookmarkEnd w:id="61"/>
      <w:bookmarkEnd w:id="62"/>
      <w:bookmarkEnd w:id="63"/>
    </w:p>
    <w:p w:rsidR="00D07A08" w:rsidRPr="00194AED" w:rsidRDefault="00D07A08" w:rsidP="009A3701">
      <w:pPr>
        <w:pStyle w:val="a1"/>
        <w:spacing w:beforeLines="0" w:afterLines="0" w:line="360" w:lineRule="exact"/>
        <w:ind w:left="0"/>
        <w:rPr>
          <w:rFonts w:ascii="宋体" w:eastAsia="宋体" w:hAnsi="宋体"/>
        </w:rPr>
      </w:pPr>
      <w:r w:rsidRPr="00194AED">
        <w:rPr>
          <w:rFonts w:ascii="宋体" w:eastAsia="宋体" w:hAnsi="宋体" w:hint="eastAsia"/>
        </w:rPr>
        <w:t>整地机应按规定程序批准的产品图样和技术文件制造，并符合</w:t>
      </w:r>
      <w:r w:rsidR="009A3701" w:rsidRPr="00194AED">
        <w:rPr>
          <w:rFonts w:ascii="宋体" w:eastAsia="宋体" w:hAnsi="宋体" w:hint="eastAsia"/>
        </w:rPr>
        <w:t>本文件</w:t>
      </w:r>
      <w:r w:rsidRPr="00194AED">
        <w:rPr>
          <w:rFonts w:ascii="宋体" w:eastAsia="宋体" w:hAnsi="宋体" w:hint="eastAsia"/>
        </w:rPr>
        <w:t>的规定。</w:t>
      </w:r>
    </w:p>
    <w:p w:rsidR="00D07A08" w:rsidRPr="00194AED" w:rsidRDefault="00D07A08" w:rsidP="009A3701">
      <w:pPr>
        <w:pStyle w:val="a1"/>
        <w:spacing w:beforeLines="0" w:afterLines="0" w:line="360" w:lineRule="exact"/>
        <w:ind w:left="0"/>
        <w:rPr>
          <w:rFonts w:ascii="宋体" w:eastAsia="宋体" w:hAnsi="宋体"/>
        </w:rPr>
      </w:pPr>
      <w:r w:rsidRPr="00194AED">
        <w:rPr>
          <w:rFonts w:ascii="宋体" w:eastAsia="宋体" w:hAnsi="宋体" w:hint="eastAsia"/>
        </w:rPr>
        <w:t>可拆分的整地机，拆分后的秸秆粉碎还田机和旋耕机应分别符合GB/T 24675.6和</w:t>
      </w:r>
      <w:r w:rsidRPr="00194AED">
        <w:rPr>
          <w:rFonts w:ascii="宋体" w:eastAsia="宋体" w:hAnsi="宋体"/>
        </w:rPr>
        <w:t>GB/T 5668</w:t>
      </w:r>
      <w:r w:rsidRPr="00194AED">
        <w:rPr>
          <w:rFonts w:ascii="宋体" w:eastAsia="宋体" w:hAnsi="宋体" w:hint="eastAsia"/>
        </w:rPr>
        <w:t>。</w:t>
      </w:r>
    </w:p>
    <w:p w:rsidR="00D07A08" w:rsidRPr="00194AED" w:rsidRDefault="00D07A08" w:rsidP="009A3701">
      <w:pPr>
        <w:pStyle w:val="a1"/>
        <w:spacing w:beforeLines="0" w:afterLines="0" w:line="360" w:lineRule="exact"/>
        <w:ind w:left="0"/>
        <w:rPr>
          <w:rFonts w:ascii="宋体" w:eastAsia="宋体" w:hAnsi="宋体"/>
        </w:rPr>
      </w:pPr>
      <w:r w:rsidRPr="00194AED">
        <w:rPr>
          <w:rFonts w:ascii="宋体" w:eastAsia="宋体" w:hAnsi="宋体" w:hint="eastAsia"/>
        </w:rPr>
        <w:t>刀辊半径变动量应不大于15</w:t>
      </w:r>
      <w:r w:rsidR="0087004C" w:rsidRPr="00194AED">
        <w:rPr>
          <w:rFonts w:ascii="宋体" w:eastAsia="宋体" w:hAnsi="宋体" w:hint="eastAsia"/>
        </w:rPr>
        <w:t xml:space="preserve"> </w:t>
      </w:r>
      <w:r w:rsidRPr="00194AED">
        <w:rPr>
          <w:rFonts w:ascii="宋体" w:eastAsia="宋体" w:hAnsi="宋体" w:hint="eastAsia"/>
        </w:rPr>
        <w:t>mm。</w:t>
      </w:r>
    </w:p>
    <w:p w:rsidR="00D07A08" w:rsidRPr="00194AED" w:rsidRDefault="00D07A08" w:rsidP="009A3701">
      <w:pPr>
        <w:pStyle w:val="a1"/>
        <w:spacing w:beforeLines="0" w:afterLines="0" w:line="360" w:lineRule="exact"/>
        <w:ind w:left="0"/>
        <w:rPr>
          <w:rFonts w:ascii="宋体" w:eastAsia="宋体" w:hAnsi="宋体"/>
        </w:rPr>
      </w:pPr>
      <w:r w:rsidRPr="00194AED">
        <w:rPr>
          <w:rFonts w:ascii="宋体" w:eastAsia="宋体" w:hAnsi="宋体" w:hint="eastAsia"/>
        </w:rPr>
        <w:t>整地机在土壤绝对含水率</w:t>
      </w:r>
      <w:r w:rsidRPr="00194AED">
        <w:rPr>
          <w:rFonts w:ascii="宋体" w:eastAsia="宋体" w:hAnsi="宋体"/>
        </w:rPr>
        <w:t>15%</w:t>
      </w:r>
      <w:r w:rsidRPr="00194AED">
        <w:rPr>
          <w:rFonts w:ascii="Times New Roman" w:eastAsia="宋体"/>
        </w:rPr>
        <w:t>~</w:t>
      </w:r>
      <w:r w:rsidRPr="00194AED">
        <w:rPr>
          <w:rFonts w:ascii="宋体" w:eastAsia="宋体" w:hAnsi="宋体"/>
        </w:rPr>
        <w:t>25%</w:t>
      </w:r>
      <w:r w:rsidRPr="00194AED">
        <w:rPr>
          <w:rFonts w:ascii="宋体" w:eastAsia="宋体" w:hAnsi="宋体" w:hint="eastAsia"/>
        </w:rPr>
        <w:t>的壤土、轻粘土上耕作，其主要性能指标应符合表1的规定。</w:t>
      </w:r>
    </w:p>
    <w:p w:rsidR="00D07A08" w:rsidRPr="00194AED" w:rsidRDefault="00D07A08" w:rsidP="009A3701">
      <w:pPr>
        <w:pStyle w:val="a1"/>
        <w:spacing w:beforeLines="0" w:afterLines="0" w:line="360" w:lineRule="exact"/>
        <w:ind w:left="0"/>
        <w:rPr>
          <w:rFonts w:ascii="宋体" w:eastAsia="宋体" w:hAnsi="宋体"/>
        </w:rPr>
      </w:pPr>
      <w:r w:rsidRPr="00194AED">
        <w:rPr>
          <w:rFonts w:ascii="宋体" w:eastAsia="宋体" w:hAnsi="宋体" w:hint="eastAsia"/>
        </w:rPr>
        <w:t>以额定生产率作业时，玉米、高粱等作物秸秆粉碎合格长度不大于100</w:t>
      </w:r>
      <w:r w:rsidR="0087004C" w:rsidRPr="00194AED">
        <w:rPr>
          <w:rFonts w:ascii="宋体" w:eastAsia="宋体" w:hAnsi="宋体" w:hint="eastAsia"/>
        </w:rPr>
        <w:t xml:space="preserve"> </w:t>
      </w:r>
      <w:r w:rsidRPr="00194AED">
        <w:rPr>
          <w:rFonts w:ascii="宋体" w:eastAsia="宋体" w:hAnsi="宋体" w:hint="eastAsia"/>
        </w:rPr>
        <w:t>mm，小麦、水稻等作物秸秆粉碎合格长度不大于150</w:t>
      </w:r>
      <w:r w:rsidR="0087004C" w:rsidRPr="00194AED">
        <w:rPr>
          <w:rFonts w:ascii="宋体" w:eastAsia="宋体" w:hAnsi="宋体" w:hint="eastAsia"/>
        </w:rPr>
        <w:t xml:space="preserve"> </w:t>
      </w:r>
      <w:r w:rsidRPr="00194AED">
        <w:rPr>
          <w:rFonts w:ascii="宋体" w:eastAsia="宋体" w:hAnsi="宋体" w:hint="eastAsia"/>
        </w:rPr>
        <w:t>mm，棉花秸秆粉碎合格长度不大于200</w:t>
      </w:r>
      <w:r w:rsidR="0087004C" w:rsidRPr="00194AED">
        <w:rPr>
          <w:rFonts w:ascii="宋体" w:eastAsia="宋体" w:hAnsi="宋体" w:hint="eastAsia"/>
        </w:rPr>
        <w:t xml:space="preserve"> </w:t>
      </w:r>
      <w:r w:rsidRPr="00194AED">
        <w:rPr>
          <w:rFonts w:ascii="宋体" w:eastAsia="宋体" w:hAnsi="宋体" w:hint="eastAsia"/>
        </w:rPr>
        <w:t>mm。</w:t>
      </w:r>
    </w:p>
    <w:p w:rsidR="00D07A08" w:rsidRPr="00716956" w:rsidRDefault="00D07A08" w:rsidP="00AC2B75">
      <w:pPr>
        <w:pStyle w:val="a0"/>
        <w:numPr>
          <w:ilvl w:val="0"/>
          <w:numId w:val="0"/>
        </w:numPr>
        <w:spacing w:beforeLines="50" w:before="156" w:afterLines="50" w:after="156"/>
        <w:jc w:val="center"/>
      </w:pPr>
      <w:r w:rsidRPr="00716956">
        <w:rPr>
          <w:rFonts w:hint="eastAsia"/>
        </w:rPr>
        <w:t>表1  性能指标</w:t>
      </w:r>
    </w:p>
    <w:tbl>
      <w:tblPr>
        <w:tblW w:w="0" w:type="auto"/>
        <w:jc w:val="center"/>
        <w:tblInd w:w="-946" w:type="dxa"/>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Look w:val="0000" w:firstRow="0" w:lastRow="0" w:firstColumn="0" w:lastColumn="0" w:noHBand="0" w:noVBand="0"/>
      </w:tblPr>
      <w:tblGrid>
        <w:gridCol w:w="1560"/>
        <w:gridCol w:w="4456"/>
        <w:gridCol w:w="3164"/>
      </w:tblGrid>
      <w:tr w:rsidR="00D07A08" w:rsidRPr="001B2473" w:rsidTr="009A3701">
        <w:trPr>
          <w:jc w:val="center"/>
        </w:trPr>
        <w:tc>
          <w:tcPr>
            <w:tcW w:w="1560" w:type="dxa"/>
            <w:tcBorders>
              <w:top w:val="single" w:sz="8" w:space="0" w:color="auto"/>
              <w:bottom w:val="single" w:sz="8" w:space="0" w:color="auto"/>
            </w:tcBorders>
          </w:tcPr>
          <w:p w:rsidR="00D07A08" w:rsidRPr="00194AED" w:rsidRDefault="00D07A08" w:rsidP="00D07A08">
            <w:pPr>
              <w:jc w:val="center"/>
              <w:rPr>
                <w:rFonts w:ascii="宋体" w:hAnsi="宋体"/>
                <w:sz w:val="18"/>
                <w:szCs w:val="18"/>
              </w:rPr>
            </w:pPr>
            <w:r w:rsidRPr="00194AED">
              <w:rPr>
                <w:rFonts w:ascii="宋体" w:hAnsi="宋体" w:hint="eastAsia"/>
                <w:sz w:val="18"/>
                <w:szCs w:val="18"/>
              </w:rPr>
              <w:t>序号</w:t>
            </w:r>
          </w:p>
        </w:tc>
        <w:tc>
          <w:tcPr>
            <w:tcW w:w="4456" w:type="dxa"/>
            <w:tcBorders>
              <w:top w:val="single" w:sz="8" w:space="0" w:color="auto"/>
              <w:bottom w:val="single" w:sz="8" w:space="0" w:color="auto"/>
            </w:tcBorders>
          </w:tcPr>
          <w:p w:rsidR="00D07A08" w:rsidRPr="00194AED" w:rsidRDefault="00D07A08" w:rsidP="00D07A08">
            <w:pPr>
              <w:jc w:val="center"/>
              <w:rPr>
                <w:rFonts w:ascii="宋体" w:hAnsi="宋体"/>
                <w:sz w:val="18"/>
                <w:szCs w:val="18"/>
              </w:rPr>
            </w:pPr>
            <w:r w:rsidRPr="00194AED">
              <w:rPr>
                <w:rFonts w:ascii="宋体" w:hAnsi="宋体" w:hint="eastAsia"/>
                <w:sz w:val="18"/>
                <w:szCs w:val="18"/>
              </w:rPr>
              <w:t>项目</w:t>
            </w:r>
          </w:p>
        </w:tc>
        <w:tc>
          <w:tcPr>
            <w:tcW w:w="3164" w:type="dxa"/>
            <w:tcBorders>
              <w:top w:val="single" w:sz="8" w:space="0" w:color="auto"/>
              <w:bottom w:val="single" w:sz="8" w:space="0" w:color="auto"/>
            </w:tcBorders>
          </w:tcPr>
          <w:p w:rsidR="00D07A08" w:rsidRPr="00194AED" w:rsidRDefault="00D07A08" w:rsidP="00D07A08">
            <w:pPr>
              <w:jc w:val="center"/>
              <w:rPr>
                <w:rFonts w:ascii="宋体" w:hAnsi="宋体"/>
                <w:sz w:val="18"/>
                <w:szCs w:val="18"/>
              </w:rPr>
            </w:pPr>
            <w:r w:rsidRPr="00194AED">
              <w:rPr>
                <w:rFonts w:ascii="宋体" w:hAnsi="宋体" w:hint="eastAsia"/>
                <w:sz w:val="18"/>
                <w:szCs w:val="18"/>
              </w:rPr>
              <w:t>指标</w:t>
            </w:r>
          </w:p>
        </w:tc>
      </w:tr>
      <w:tr w:rsidR="00D07A08" w:rsidRPr="001B2473" w:rsidTr="009A3701">
        <w:trPr>
          <w:jc w:val="center"/>
        </w:trPr>
        <w:tc>
          <w:tcPr>
            <w:tcW w:w="1560" w:type="dxa"/>
            <w:tcBorders>
              <w:top w:val="single" w:sz="8" w:space="0" w:color="auto"/>
            </w:tcBorders>
          </w:tcPr>
          <w:p w:rsidR="00D07A08" w:rsidRPr="00194AED" w:rsidRDefault="00D07A08" w:rsidP="00D07A08">
            <w:pPr>
              <w:jc w:val="center"/>
              <w:rPr>
                <w:rFonts w:ascii="宋体" w:hAnsi="宋体"/>
                <w:sz w:val="18"/>
                <w:szCs w:val="18"/>
              </w:rPr>
            </w:pPr>
            <w:r w:rsidRPr="00194AED">
              <w:rPr>
                <w:rFonts w:ascii="宋体" w:hAnsi="宋体" w:hint="eastAsia"/>
                <w:sz w:val="18"/>
                <w:szCs w:val="18"/>
              </w:rPr>
              <w:t>1</w:t>
            </w:r>
          </w:p>
        </w:tc>
        <w:tc>
          <w:tcPr>
            <w:tcW w:w="4456" w:type="dxa"/>
            <w:tcBorders>
              <w:top w:val="single" w:sz="8" w:space="0" w:color="auto"/>
            </w:tcBorders>
          </w:tcPr>
          <w:p w:rsidR="00D07A08" w:rsidRPr="00194AED" w:rsidRDefault="00D07A08" w:rsidP="00D07A08">
            <w:pPr>
              <w:jc w:val="left"/>
              <w:rPr>
                <w:rFonts w:ascii="宋体" w:hAnsi="宋体"/>
                <w:sz w:val="18"/>
                <w:szCs w:val="18"/>
              </w:rPr>
            </w:pPr>
            <w:proofErr w:type="gramStart"/>
            <w:r w:rsidRPr="00194AED">
              <w:rPr>
                <w:rFonts w:ascii="宋体" w:hAnsi="宋体" w:hint="eastAsia"/>
                <w:sz w:val="18"/>
                <w:szCs w:val="18"/>
              </w:rPr>
              <w:t>耕深</w:t>
            </w:r>
            <w:proofErr w:type="gramEnd"/>
            <w:r w:rsidRPr="00194AED">
              <w:rPr>
                <w:rFonts w:ascii="宋体" w:hAnsi="宋体" w:hint="eastAsia"/>
                <w:sz w:val="18"/>
                <w:szCs w:val="18"/>
              </w:rPr>
              <w:t xml:space="preserve">  cm</w:t>
            </w:r>
          </w:p>
        </w:tc>
        <w:tc>
          <w:tcPr>
            <w:tcW w:w="3164" w:type="dxa"/>
            <w:tcBorders>
              <w:top w:val="single" w:sz="8" w:space="0" w:color="auto"/>
            </w:tcBorders>
          </w:tcPr>
          <w:p w:rsidR="00D07A08" w:rsidRPr="00194AED" w:rsidRDefault="00D07A08" w:rsidP="00D07A08">
            <w:pPr>
              <w:jc w:val="center"/>
              <w:rPr>
                <w:rFonts w:ascii="宋体" w:hAnsi="宋体"/>
                <w:sz w:val="18"/>
                <w:szCs w:val="18"/>
              </w:rPr>
            </w:pPr>
            <w:r w:rsidRPr="00194AED">
              <w:rPr>
                <w:rFonts w:ascii="宋体" w:hAnsi="宋体" w:hint="eastAsia"/>
                <w:sz w:val="18"/>
                <w:szCs w:val="18"/>
              </w:rPr>
              <w:t>≥8</w:t>
            </w:r>
          </w:p>
        </w:tc>
      </w:tr>
      <w:tr w:rsidR="00D07A08" w:rsidRPr="001B2473" w:rsidTr="009A3701">
        <w:trPr>
          <w:jc w:val="center"/>
        </w:trPr>
        <w:tc>
          <w:tcPr>
            <w:tcW w:w="1560" w:type="dxa"/>
          </w:tcPr>
          <w:p w:rsidR="00D07A08" w:rsidRPr="00194AED" w:rsidRDefault="00D07A08" w:rsidP="00D07A08">
            <w:pPr>
              <w:jc w:val="center"/>
              <w:rPr>
                <w:rFonts w:ascii="宋体" w:hAnsi="宋体"/>
                <w:sz w:val="18"/>
                <w:szCs w:val="18"/>
              </w:rPr>
            </w:pPr>
            <w:r w:rsidRPr="00194AED">
              <w:rPr>
                <w:rFonts w:ascii="宋体" w:hAnsi="宋体" w:hint="eastAsia"/>
                <w:sz w:val="18"/>
                <w:szCs w:val="18"/>
              </w:rPr>
              <w:t>2</w:t>
            </w:r>
          </w:p>
        </w:tc>
        <w:tc>
          <w:tcPr>
            <w:tcW w:w="4456" w:type="dxa"/>
          </w:tcPr>
          <w:p w:rsidR="00D07A08" w:rsidRPr="00194AED" w:rsidRDefault="00D07A08" w:rsidP="00D07A08">
            <w:pPr>
              <w:jc w:val="left"/>
              <w:rPr>
                <w:rFonts w:ascii="宋体" w:hAnsi="宋体"/>
                <w:sz w:val="18"/>
                <w:szCs w:val="18"/>
              </w:rPr>
            </w:pPr>
            <w:proofErr w:type="gramStart"/>
            <w:r w:rsidRPr="00194AED">
              <w:rPr>
                <w:rFonts w:ascii="宋体" w:hAnsi="宋体" w:hint="eastAsia"/>
                <w:sz w:val="18"/>
                <w:szCs w:val="18"/>
              </w:rPr>
              <w:t>耕深稳定性</w:t>
            </w:r>
            <w:proofErr w:type="gramEnd"/>
            <w:r w:rsidRPr="00194AED">
              <w:rPr>
                <w:rFonts w:ascii="宋体" w:hAnsi="宋体" w:hint="eastAsia"/>
                <w:sz w:val="18"/>
                <w:szCs w:val="18"/>
              </w:rPr>
              <w:t xml:space="preserve">  %</w:t>
            </w:r>
          </w:p>
        </w:tc>
        <w:tc>
          <w:tcPr>
            <w:tcW w:w="3164" w:type="dxa"/>
          </w:tcPr>
          <w:p w:rsidR="00D07A08" w:rsidRPr="00194AED" w:rsidRDefault="00D07A08" w:rsidP="00D07A08">
            <w:pPr>
              <w:jc w:val="center"/>
              <w:rPr>
                <w:rFonts w:ascii="宋体" w:hAnsi="宋体"/>
                <w:sz w:val="18"/>
                <w:szCs w:val="18"/>
              </w:rPr>
            </w:pPr>
            <w:r w:rsidRPr="00194AED">
              <w:rPr>
                <w:rFonts w:ascii="宋体" w:hAnsi="宋体" w:hint="eastAsia"/>
                <w:sz w:val="18"/>
                <w:szCs w:val="18"/>
              </w:rPr>
              <w:t>≥85</w:t>
            </w:r>
          </w:p>
        </w:tc>
      </w:tr>
      <w:tr w:rsidR="00D07A08" w:rsidRPr="001B2473" w:rsidTr="009A3701">
        <w:trPr>
          <w:jc w:val="center"/>
        </w:trPr>
        <w:tc>
          <w:tcPr>
            <w:tcW w:w="1560" w:type="dxa"/>
          </w:tcPr>
          <w:p w:rsidR="00D07A08" w:rsidRPr="00194AED" w:rsidRDefault="00D07A08" w:rsidP="00D07A08">
            <w:pPr>
              <w:jc w:val="center"/>
              <w:rPr>
                <w:rFonts w:ascii="宋体" w:hAnsi="宋体"/>
                <w:sz w:val="18"/>
                <w:szCs w:val="18"/>
              </w:rPr>
            </w:pPr>
            <w:r w:rsidRPr="00194AED">
              <w:rPr>
                <w:rFonts w:ascii="宋体" w:hAnsi="宋体" w:hint="eastAsia"/>
                <w:sz w:val="18"/>
                <w:szCs w:val="18"/>
              </w:rPr>
              <w:t>3</w:t>
            </w:r>
          </w:p>
        </w:tc>
        <w:tc>
          <w:tcPr>
            <w:tcW w:w="4456" w:type="dxa"/>
          </w:tcPr>
          <w:p w:rsidR="00D07A08" w:rsidRPr="00194AED" w:rsidRDefault="00D07A08" w:rsidP="00D07A08">
            <w:pPr>
              <w:jc w:val="left"/>
              <w:rPr>
                <w:rFonts w:ascii="宋体" w:hAnsi="宋体"/>
                <w:sz w:val="18"/>
                <w:szCs w:val="18"/>
              </w:rPr>
            </w:pPr>
            <w:r w:rsidRPr="00194AED">
              <w:rPr>
                <w:rFonts w:ascii="宋体" w:hAnsi="宋体" w:hint="eastAsia"/>
                <w:sz w:val="18"/>
                <w:szCs w:val="18"/>
              </w:rPr>
              <w:t>碎土率  %</w:t>
            </w:r>
          </w:p>
        </w:tc>
        <w:tc>
          <w:tcPr>
            <w:tcW w:w="3164" w:type="dxa"/>
          </w:tcPr>
          <w:p w:rsidR="00D07A08" w:rsidRPr="00194AED" w:rsidRDefault="00D07A08" w:rsidP="00D07A08">
            <w:pPr>
              <w:jc w:val="center"/>
              <w:rPr>
                <w:rFonts w:ascii="宋体" w:hAnsi="宋体"/>
                <w:sz w:val="18"/>
                <w:szCs w:val="18"/>
              </w:rPr>
            </w:pPr>
            <w:r w:rsidRPr="00194AED">
              <w:rPr>
                <w:rFonts w:ascii="宋体" w:hAnsi="宋体" w:hint="eastAsia"/>
                <w:sz w:val="18"/>
                <w:szCs w:val="18"/>
              </w:rPr>
              <w:t>≥80</w:t>
            </w:r>
          </w:p>
        </w:tc>
      </w:tr>
      <w:tr w:rsidR="00D07A08" w:rsidRPr="001B2473" w:rsidTr="009A3701">
        <w:trPr>
          <w:jc w:val="center"/>
        </w:trPr>
        <w:tc>
          <w:tcPr>
            <w:tcW w:w="1560" w:type="dxa"/>
          </w:tcPr>
          <w:p w:rsidR="00D07A08" w:rsidRPr="00194AED" w:rsidRDefault="00D07A08" w:rsidP="00D07A08">
            <w:pPr>
              <w:jc w:val="center"/>
              <w:rPr>
                <w:rFonts w:ascii="宋体" w:hAnsi="宋体"/>
                <w:sz w:val="18"/>
                <w:szCs w:val="18"/>
              </w:rPr>
            </w:pPr>
            <w:r w:rsidRPr="00194AED">
              <w:rPr>
                <w:rFonts w:ascii="宋体" w:hAnsi="宋体" w:hint="eastAsia"/>
                <w:sz w:val="18"/>
                <w:szCs w:val="18"/>
              </w:rPr>
              <w:t>4</w:t>
            </w:r>
          </w:p>
        </w:tc>
        <w:tc>
          <w:tcPr>
            <w:tcW w:w="4456" w:type="dxa"/>
          </w:tcPr>
          <w:p w:rsidR="00D07A08" w:rsidRPr="00194AED" w:rsidRDefault="00D07A08" w:rsidP="00D07A08">
            <w:pPr>
              <w:jc w:val="left"/>
              <w:rPr>
                <w:rFonts w:ascii="宋体" w:hAnsi="宋体"/>
                <w:sz w:val="18"/>
                <w:szCs w:val="18"/>
              </w:rPr>
            </w:pPr>
            <w:r w:rsidRPr="00194AED">
              <w:rPr>
                <w:rFonts w:ascii="宋体" w:hAnsi="宋体" w:hint="eastAsia"/>
                <w:sz w:val="18"/>
                <w:szCs w:val="18"/>
              </w:rPr>
              <w:t>秸秆粉碎长度合格率  %</w:t>
            </w:r>
          </w:p>
        </w:tc>
        <w:tc>
          <w:tcPr>
            <w:tcW w:w="3164" w:type="dxa"/>
          </w:tcPr>
          <w:p w:rsidR="00D07A08" w:rsidRPr="00194AED" w:rsidRDefault="00D07A08" w:rsidP="00D07A08">
            <w:pPr>
              <w:jc w:val="center"/>
              <w:rPr>
                <w:rFonts w:ascii="宋体" w:hAnsi="宋体"/>
                <w:sz w:val="18"/>
                <w:szCs w:val="18"/>
              </w:rPr>
            </w:pPr>
            <w:r w:rsidRPr="00194AED">
              <w:rPr>
                <w:rFonts w:ascii="宋体" w:hAnsi="宋体" w:hint="eastAsia"/>
                <w:sz w:val="18"/>
                <w:szCs w:val="18"/>
              </w:rPr>
              <w:t>≥85</w:t>
            </w:r>
          </w:p>
        </w:tc>
      </w:tr>
      <w:tr w:rsidR="00D07A08" w:rsidRPr="001B2473" w:rsidTr="009A3701">
        <w:trPr>
          <w:jc w:val="center"/>
        </w:trPr>
        <w:tc>
          <w:tcPr>
            <w:tcW w:w="1560" w:type="dxa"/>
          </w:tcPr>
          <w:p w:rsidR="00D07A08" w:rsidRPr="00194AED" w:rsidRDefault="00D07A08" w:rsidP="00D07A08">
            <w:pPr>
              <w:jc w:val="center"/>
              <w:rPr>
                <w:rFonts w:ascii="宋体" w:hAnsi="宋体"/>
                <w:sz w:val="18"/>
                <w:szCs w:val="18"/>
              </w:rPr>
            </w:pPr>
            <w:r w:rsidRPr="00194AED">
              <w:rPr>
                <w:rFonts w:ascii="宋体" w:hAnsi="宋体" w:hint="eastAsia"/>
                <w:sz w:val="18"/>
                <w:szCs w:val="18"/>
              </w:rPr>
              <w:t>5</w:t>
            </w:r>
          </w:p>
        </w:tc>
        <w:tc>
          <w:tcPr>
            <w:tcW w:w="4456" w:type="dxa"/>
          </w:tcPr>
          <w:p w:rsidR="00D07A08" w:rsidRPr="00194AED" w:rsidRDefault="00D07A08" w:rsidP="00D07A08">
            <w:pPr>
              <w:jc w:val="left"/>
              <w:rPr>
                <w:rFonts w:ascii="宋体" w:hAnsi="宋体"/>
                <w:sz w:val="18"/>
                <w:szCs w:val="18"/>
              </w:rPr>
            </w:pPr>
            <w:r w:rsidRPr="00194AED">
              <w:rPr>
                <w:rFonts w:ascii="宋体" w:hAnsi="宋体" w:hint="eastAsia"/>
                <w:sz w:val="18"/>
                <w:szCs w:val="18"/>
              </w:rPr>
              <w:t>植被覆盖率  %</w:t>
            </w:r>
          </w:p>
        </w:tc>
        <w:tc>
          <w:tcPr>
            <w:tcW w:w="3164" w:type="dxa"/>
          </w:tcPr>
          <w:p w:rsidR="00D07A08" w:rsidRPr="00194AED" w:rsidRDefault="00D07A08" w:rsidP="00D07A08">
            <w:pPr>
              <w:jc w:val="center"/>
              <w:rPr>
                <w:rFonts w:ascii="宋体" w:hAnsi="宋体"/>
                <w:sz w:val="18"/>
                <w:szCs w:val="18"/>
              </w:rPr>
            </w:pPr>
            <w:r w:rsidRPr="00194AED">
              <w:rPr>
                <w:rFonts w:ascii="宋体" w:hAnsi="宋体" w:hint="eastAsia"/>
                <w:sz w:val="18"/>
                <w:szCs w:val="18"/>
              </w:rPr>
              <w:t>≥60</w:t>
            </w:r>
          </w:p>
        </w:tc>
      </w:tr>
      <w:tr w:rsidR="00D07A08" w:rsidRPr="001B2473" w:rsidTr="009A3701">
        <w:trPr>
          <w:jc w:val="center"/>
        </w:trPr>
        <w:tc>
          <w:tcPr>
            <w:tcW w:w="1560" w:type="dxa"/>
          </w:tcPr>
          <w:p w:rsidR="00D07A08" w:rsidRPr="00194AED" w:rsidRDefault="00D07A08" w:rsidP="00D07A08">
            <w:pPr>
              <w:jc w:val="center"/>
              <w:rPr>
                <w:rFonts w:ascii="宋体" w:hAnsi="宋体"/>
                <w:sz w:val="18"/>
                <w:szCs w:val="18"/>
              </w:rPr>
            </w:pPr>
            <w:r w:rsidRPr="00194AED">
              <w:rPr>
                <w:rFonts w:ascii="宋体" w:hAnsi="宋体" w:hint="eastAsia"/>
                <w:sz w:val="18"/>
                <w:szCs w:val="18"/>
              </w:rPr>
              <w:t>6</w:t>
            </w:r>
          </w:p>
        </w:tc>
        <w:tc>
          <w:tcPr>
            <w:tcW w:w="4456" w:type="dxa"/>
          </w:tcPr>
          <w:p w:rsidR="00D07A08" w:rsidRPr="00194AED" w:rsidRDefault="00D07A08" w:rsidP="00D07A08">
            <w:pPr>
              <w:jc w:val="left"/>
              <w:rPr>
                <w:rFonts w:ascii="宋体" w:hAnsi="宋体"/>
                <w:sz w:val="18"/>
                <w:szCs w:val="18"/>
              </w:rPr>
            </w:pPr>
            <w:r w:rsidRPr="00194AED">
              <w:rPr>
                <w:rFonts w:ascii="宋体" w:hAnsi="宋体" w:hint="eastAsia"/>
                <w:sz w:val="18"/>
                <w:szCs w:val="18"/>
              </w:rPr>
              <w:t>耕后地表平整度</w:t>
            </w:r>
            <w:r w:rsidRPr="00194AED">
              <w:rPr>
                <w:rFonts w:ascii="宋体" w:hAnsi="宋体" w:hint="eastAsia"/>
                <w:sz w:val="18"/>
                <w:szCs w:val="18"/>
                <w:vertAlign w:val="superscript"/>
              </w:rPr>
              <w:t>a</w:t>
            </w:r>
            <w:r w:rsidRPr="00194AED">
              <w:rPr>
                <w:rFonts w:ascii="宋体" w:hAnsi="宋体" w:hint="eastAsia"/>
                <w:sz w:val="18"/>
                <w:szCs w:val="18"/>
              </w:rPr>
              <w:t xml:space="preserve">   cm</w:t>
            </w:r>
          </w:p>
        </w:tc>
        <w:tc>
          <w:tcPr>
            <w:tcW w:w="3164" w:type="dxa"/>
          </w:tcPr>
          <w:p w:rsidR="00D07A08" w:rsidRPr="00194AED" w:rsidRDefault="00D07A08" w:rsidP="00D07A08">
            <w:pPr>
              <w:jc w:val="center"/>
              <w:rPr>
                <w:rFonts w:ascii="宋体" w:hAnsi="宋体"/>
                <w:sz w:val="18"/>
                <w:szCs w:val="18"/>
              </w:rPr>
            </w:pPr>
            <w:r w:rsidRPr="00194AED">
              <w:rPr>
                <w:rFonts w:ascii="宋体" w:hAnsi="宋体" w:hint="eastAsia"/>
                <w:sz w:val="18"/>
                <w:szCs w:val="18"/>
              </w:rPr>
              <w:t>≤5</w:t>
            </w:r>
          </w:p>
        </w:tc>
      </w:tr>
      <w:tr w:rsidR="00D07A08" w:rsidRPr="001B2473" w:rsidTr="009A3701">
        <w:trPr>
          <w:jc w:val="center"/>
        </w:trPr>
        <w:tc>
          <w:tcPr>
            <w:tcW w:w="1560" w:type="dxa"/>
          </w:tcPr>
          <w:p w:rsidR="00D07A08" w:rsidRPr="00194AED" w:rsidRDefault="00D07A08" w:rsidP="00D07A08">
            <w:pPr>
              <w:jc w:val="center"/>
              <w:rPr>
                <w:rFonts w:ascii="宋体" w:hAnsi="宋体"/>
                <w:sz w:val="18"/>
                <w:szCs w:val="18"/>
              </w:rPr>
            </w:pPr>
            <w:r w:rsidRPr="00194AED">
              <w:rPr>
                <w:rFonts w:ascii="宋体" w:hAnsi="宋体" w:hint="eastAsia"/>
                <w:sz w:val="18"/>
                <w:szCs w:val="18"/>
              </w:rPr>
              <w:t>7</w:t>
            </w:r>
          </w:p>
        </w:tc>
        <w:tc>
          <w:tcPr>
            <w:tcW w:w="4456" w:type="dxa"/>
          </w:tcPr>
          <w:p w:rsidR="00D07A08" w:rsidRPr="00194AED" w:rsidRDefault="00D07A08" w:rsidP="00D07A08">
            <w:pPr>
              <w:jc w:val="left"/>
              <w:rPr>
                <w:rFonts w:ascii="宋体" w:hAnsi="宋体"/>
                <w:sz w:val="18"/>
                <w:szCs w:val="18"/>
              </w:rPr>
            </w:pPr>
            <w:r w:rsidRPr="00194AED">
              <w:rPr>
                <w:rFonts w:ascii="宋体" w:hAnsi="宋体" w:hint="eastAsia"/>
                <w:sz w:val="18"/>
                <w:szCs w:val="18"/>
              </w:rPr>
              <w:t>功率消耗  kW</w:t>
            </w:r>
          </w:p>
        </w:tc>
        <w:tc>
          <w:tcPr>
            <w:tcW w:w="3164" w:type="dxa"/>
          </w:tcPr>
          <w:p w:rsidR="00D07A08" w:rsidRPr="00194AED" w:rsidRDefault="00D07A08" w:rsidP="00D07A08">
            <w:pPr>
              <w:jc w:val="center"/>
              <w:rPr>
                <w:rFonts w:ascii="宋体" w:hAnsi="宋体"/>
                <w:sz w:val="18"/>
                <w:szCs w:val="18"/>
              </w:rPr>
            </w:pPr>
            <w:r w:rsidRPr="00194AED">
              <w:rPr>
                <w:rFonts w:ascii="宋体" w:hAnsi="宋体" w:hint="eastAsia"/>
                <w:sz w:val="18"/>
                <w:szCs w:val="18"/>
              </w:rPr>
              <w:t>≤（配套动力标定功率）×0.85</w:t>
            </w:r>
          </w:p>
        </w:tc>
      </w:tr>
      <w:tr w:rsidR="00D07A08" w:rsidRPr="001B2473" w:rsidTr="009A3701">
        <w:trPr>
          <w:jc w:val="center"/>
        </w:trPr>
        <w:tc>
          <w:tcPr>
            <w:tcW w:w="1560" w:type="dxa"/>
          </w:tcPr>
          <w:p w:rsidR="00D07A08" w:rsidRPr="00194AED" w:rsidRDefault="00D07A08" w:rsidP="00D07A08">
            <w:pPr>
              <w:jc w:val="center"/>
              <w:rPr>
                <w:rFonts w:ascii="宋体" w:hAnsi="宋体"/>
                <w:sz w:val="18"/>
                <w:szCs w:val="18"/>
              </w:rPr>
            </w:pPr>
            <w:r w:rsidRPr="00194AED">
              <w:rPr>
                <w:rFonts w:ascii="宋体" w:hAnsi="宋体" w:hint="eastAsia"/>
                <w:sz w:val="18"/>
                <w:szCs w:val="18"/>
              </w:rPr>
              <w:t>8</w:t>
            </w:r>
          </w:p>
        </w:tc>
        <w:tc>
          <w:tcPr>
            <w:tcW w:w="4456" w:type="dxa"/>
          </w:tcPr>
          <w:p w:rsidR="00D07A08" w:rsidRPr="00194AED" w:rsidRDefault="00D07A08" w:rsidP="00D07A08">
            <w:pPr>
              <w:jc w:val="left"/>
              <w:rPr>
                <w:rFonts w:ascii="宋体" w:hAnsi="宋体"/>
                <w:sz w:val="18"/>
                <w:szCs w:val="18"/>
              </w:rPr>
            </w:pPr>
            <w:r w:rsidRPr="00194AED">
              <w:rPr>
                <w:rFonts w:ascii="宋体" w:hAnsi="宋体" w:hint="eastAsia"/>
                <w:sz w:val="18"/>
                <w:szCs w:val="18"/>
              </w:rPr>
              <w:t>有效度K  %</w:t>
            </w:r>
          </w:p>
        </w:tc>
        <w:tc>
          <w:tcPr>
            <w:tcW w:w="3164" w:type="dxa"/>
          </w:tcPr>
          <w:p w:rsidR="00D07A08" w:rsidRPr="00194AED" w:rsidRDefault="00D07A08" w:rsidP="00D07A08">
            <w:pPr>
              <w:jc w:val="center"/>
              <w:rPr>
                <w:rFonts w:ascii="宋体" w:hAnsi="宋体"/>
                <w:sz w:val="18"/>
                <w:szCs w:val="18"/>
              </w:rPr>
            </w:pPr>
            <w:r w:rsidRPr="00194AED">
              <w:rPr>
                <w:rFonts w:ascii="宋体" w:hAnsi="宋体" w:hint="eastAsia"/>
                <w:sz w:val="18"/>
                <w:szCs w:val="18"/>
              </w:rPr>
              <w:t>≥85</w:t>
            </w:r>
          </w:p>
        </w:tc>
      </w:tr>
      <w:tr w:rsidR="00D07A08" w:rsidRPr="001B2473" w:rsidTr="009A3701">
        <w:trPr>
          <w:jc w:val="center"/>
        </w:trPr>
        <w:tc>
          <w:tcPr>
            <w:tcW w:w="1560" w:type="dxa"/>
          </w:tcPr>
          <w:p w:rsidR="00D07A08" w:rsidRPr="00194AED" w:rsidRDefault="00D07A08" w:rsidP="00D07A08">
            <w:pPr>
              <w:jc w:val="center"/>
              <w:rPr>
                <w:rFonts w:ascii="宋体" w:hAnsi="宋体"/>
                <w:sz w:val="18"/>
                <w:szCs w:val="18"/>
              </w:rPr>
            </w:pPr>
            <w:r w:rsidRPr="00194AED">
              <w:rPr>
                <w:rFonts w:ascii="宋体" w:hAnsi="宋体" w:hint="eastAsia"/>
                <w:sz w:val="18"/>
                <w:szCs w:val="18"/>
              </w:rPr>
              <w:t>9</w:t>
            </w:r>
          </w:p>
        </w:tc>
        <w:tc>
          <w:tcPr>
            <w:tcW w:w="4456" w:type="dxa"/>
          </w:tcPr>
          <w:p w:rsidR="00D07A08" w:rsidRPr="00194AED" w:rsidRDefault="00D07A08" w:rsidP="00D07A08">
            <w:pPr>
              <w:jc w:val="left"/>
              <w:rPr>
                <w:rFonts w:ascii="宋体" w:hAnsi="宋体"/>
                <w:sz w:val="18"/>
                <w:szCs w:val="18"/>
              </w:rPr>
            </w:pPr>
            <w:r w:rsidRPr="00194AED">
              <w:rPr>
                <w:rFonts w:ascii="宋体" w:hAnsi="宋体" w:hint="eastAsia"/>
                <w:sz w:val="18"/>
                <w:szCs w:val="18"/>
              </w:rPr>
              <w:t>平均故障间隔时间MTBF  h</w:t>
            </w:r>
          </w:p>
        </w:tc>
        <w:tc>
          <w:tcPr>
            <w:tcW w:w="3164" w:type="dxa"/>
          </w:tcPr>
          <w:p w:rsidR="00D07A08" w:rsidRPr="00194AED" w:rsidRDefault="00D07A08" w:rsidP="00D07A08">
            <w:pPr>
              <w:jc w:val="center"/>
              <w:rPr>
                <w:rFonts w:ascii="宋体" w:hAnsi="宋体"/>
                <w:sz w:val="18"/>
                <w:szCs w:val="18"/>
              </w:rPr>
            </w:pPr>
            <w:r w:rsidRPr="00194AED">
              <w:rPr>
                <w:rFonts w:ascii="宋体" w:hAnsi="宋体" w:hint="eastAsia"/>
                <w:sz w:val="18"/>
                <w:szCs w:val="18"/>
              </w:rPr>
              <w:t>≥60</w:t>
            </w:r>
          </w:p>
        </w:tc>
      </w:tr>
      <w:tr w:rsidR="00D07A08" w:rsidRPr="001B2473" w:rsidTr="009A3701">
        <w:trPr>
          <w:jc w:val="center"/>
        </w:trPr>
        <w:tc>
          <w:tcPr>
            <w:tcW w:w="1560" w:type="dxa"/>
          </w:tcPr>
          <w:p w:rsidR="00D07A08" w:rsidRPr="00194AED" w:rsidRDefault="00D07A08" w:rsidP="00D07A08">
            <w:pPr>
              <w:jc w:val="center"/>
              <w:rPr>
                <w:rFonts w:ascii="宋体" w:hAnsi="宋体"/>
                <w:sz w:val="18"/>
                <w:szCs w:val="18"/>
              </w:rPr>
            </w:pPr>
            <w:r w:rsidRPr="00194AED">
              <w:rPr>
                <w:rFonts w:ascii="宋体" w:hAnsi="宋体" w:hint="eastAsia"/>
                <w:sz w:val="18"/>
                <w:szCs w:val="18"/>
              </w:rPr>
              <w:t>10</w:t>
            </w:r>
          </w:p>
        </w:tc>
        <w:tc>
          <w:tcPr>
            <w:tcW w:w="4456" w:type="dxa"/>
          </w:tcPr>
          <w:p w:rsidR="00D07A08" w:rsidRPr="00194AED" w:rsidRDefault="00D07A08" w:rsidP="00D07A08">
            <w:pPr>
              <w:jc w:val="left"/>
              <w:rPr>
                <w:rFonts w:ascii="宋体" w:hAnsi="宋体"/>
                <w:sz w:val="18"/>
                <w:szCs w:val="18"/>
              </w:rPr>
            </w:pPr>
            <w:r w:rsidRPr="00194AED">
              <w:rPr>
                <w:rFonts w:ascii="宋体" w:hAnsi="宋体" w:hint="eastAsia"/>
                <w:sz w:val="18"/>
                <w:szCs w:val="18"/>
              </w:rPr>
              <w:t>作业速度 km/h</w:t>
            </w:r>
          </w:p>
        </w:tc>
        <w:tc>
          <w:tcPr>
            <w:tcW w:w="3164" w:type="dxa"/>
          </w:tcPr>
          <w:p w:rsidR="00D07A08" w:rsidRPr="00194AED" w:rsidRDefault="00D07A08" w:rsidP="00D07A08">
            <w:pPr>
              <w:jc w:val="center"/>
              <w:rPr>
                <w:rFonts w:ascii="宋体" w:hAnsi="宋体"/>
                <w:sz w:val="18"/>
                <w:szCs w:val="18"/>
              </w:rPr>
            </w:pPr>
            <w:r w:rsidRPr="00194AED">
              <w:rPr>
                <w:rFonts w:ascii="宋体" w:hAnsi="宋体" w:hint="eastAsia"/>
                <w:sz w:val="18"/>
                <w:szCs w:val="18"/>
              </w:rPr>
              <w:t>3~5</w:t>
            </w:r>
          </w:p>
        </w:tc>
      </w:tr>
      <w:tr w:rsidR="00D07A08" w:rsidRPr="001B2473" w:rsidTr="009A3701">
        <w:trPr>
          <w:jc w:val="center"/>
        </w:trPr>
        <w:tc>
          <w:tcPr>
            <w:tcW w:w="1560" w:type="dxa"/>
          </w:tcPr>
          <w:p w:rsidR="00D07A08" w:rsidRPr="00194AED" w:rsidRDefault="00D07A08" w:rsidP="00D07A08">
            <w:pPr>
              <w:jc w:val="center"/>
              <w:rPr>
                <w:rFonts w:ascii="宋体" w:hAnsi="宋体"/>
                <w:sz w:val="18"/>
                <w:szCs w:val="18"/>
              </w:rPr>
            </w:pPr>
            <w:r w:rsidRPr="00194AED">
              <w:rPr>
                <w:rFonts w:ascii="宋体" w:hAnsi="宋体" w:hint="eastAsia"/>
                <w:sz w:val="18"/>
                <w:szCs w:val="18"/>
              </w:rPr>
              <w:t>11</w:t>
            </w:r>
          </w:p>
        </w:tc>
        <w:tc>
          <w:tcPr>
            <w:tcW w:w="4456" w:type="dxa"/>
          </w:tcPr>
          <w:p w:rsidR="00D07A08" w:rsidRPr="00194AED" w:rsidRDefault="00D07A08" w:rsidP="00D07A08">
            <w:pPr>
              <w:jc w:val="left"/>
              <w:rPr>
                <w:rFonts w:ascii="宋体" w:hAnsi="宋体"/>
                <w:sz w:val="18"/>
                <w:szCs w:val="18"/>
              </w:rPr>
            </w:pPr>
            <w:proofErr w:type="gramStart"/>
            <w:r w:rsidRPr="00194AED">
              <w:rPr>
                <w:rFonts w:ascii="宋体" w:hAnsi="宋体" w:hint="eastAsia"/>
                <w:sz w:val="18"/>
                <w:szCs w:val="18"/>
              </w:rPr>
              <w:t>纯工作</w:t>
            </w:r>
            <w:proofErr w:type="gramEnd"/>
            <w:r w:rsidRPr="00194AED">
              <w:rPr>
                <w:rFonts w:ascii="宋体" w:hAnsi="宋体" w:hint="eastAsia"/>
                <w:sz w:val="18"/>
                <w:szCs w:val="18"/>
              </w:rPr>
              <w:t>小时生产率   hm</w:t>
            </w:r>
            <w:r w:rsidRPr="00194AED">
              <w:rPr>
                <w:rFonts w:ascii="宋体" w:hAnsi="宋体" w:hint="eastAsia"/>
                <w:sz w:val="18"/>
                <w:szCs w:val="18"/>
                <w:vertAlign w:val="superscript"/>
              </w:rPr>
              <w:t>2</w:t>
            </w:r>
            <w:r w:rsidRPr="00194AED">
              <w:rPr>
                <w:rFonts w:ascii="宋体" w:hAnsi="宋体" w:hint="eastAsia"/>
                <w:sz w:val="18"/>
                <w:szCs w:val="18"/>
              </w:rPr>
              <w:t>/（h•m）</w:t>
            </w:r>
          </w:p>
        </w:tc>
        <w:tc>
          <w:tcPr>
            <w:tcW w:w="3164" w:type="dxa"/>
          </w:tcPr>
          <w:p w:rsidR="00D07A08" w:rsidRPr="00194AED" w:rsidRDefault="00D07A08" w:rsidP="00D07A08">
            <w:pPr>
              <w:jc w:val="center"/>
              <w:rPr>
                <w:rFonts w:ascii="宋体" w:hAnsi="宋体"/>
                <w:sz w:val="18"/>
                <w:szCs w:val="18"/>
              </w:rPr>
            </w:pPr>
            <w:r w:rsidRPr="00194AED">
              <w:rPr>
                <w:rFonts w:ascii="宋体" w:hAnsi="宋体" w:hint="eastAsia"/>
                <w:sz w:val="18"/>
                <w:szCs w:val="18"/>
              </w:rPr>
              <w:t>≥0.25</w:t>
            </w:r>
          </w:p>
        </w:tc>
      </w:tr>
      <w:tr w:rsidR="00D07A08" w:rsidRPr="001B2473" w:rsidTr="009A3701">
        <w:trPr>
          <w:jc w:val="center"/>
        </w:trPr>
        <w:tc>
          <w:tcPr>
            <w:tcW w:w="9180" w:type="dxa"/>
            <w:gridSpan w:val="3"/>
          </w:tcPr>
          <w:p w:rsidR="00D07A08" w:rsidRPr="00194AED" w:rsidRDefault="00D07A08" w:rsidP="00D07A08">
            <w:pPr>
              <w:ind w:firstLineChars="200" w:firstLine="360"/>
              <w:jc w:val="left"/>
              <w:rPr>
                <w:rFonts w:ascii="宋体" w:hAnsi="宋体"/>
                <w:sz w:val="18"/>
                <w:szCs w:val="18"/>
                <w:vertAlign w:val="superscript"/>
              </w:rPr>
            </w:pPr>
            <w:r w:rsidRPr="00194AED">
              <w:rPr>
                <w:rFonts w:ascii="宋体" w:hAnsi="宋体" w:hint="eastAsia"/>
                <w:sz w:val="18"/>
                <w:szCs w:val="18"/>
                <w:vertAlign w:val="superscript"/>
              </w:rPr>
              <w:t>a</w:t>
            </w:r>
            <w:r w:rsidRPr="00194AED">
              <w:rPr>
                <w:rFonts w:ascii="宋体" w:hAnsi="宋体" w:hint="eastAsia"/>
                <w:sz w:val="18"/>
                <w:szCs w:val="18"/>
              </w:rPr>
              <w:t xml:space="preserve">  在玉米、高粱等秸秆条件下测定。</w:t>
            </w:r>
          </w:p>
        </w:tc>
      </w:tr>
    </w:tbl>
    <w:p w:rsidR="00D07A08" w:rsidRPr="00194AED" w:rsidRDefault="00D07A08" w:rsidP="009A3701">
      <w:pPr>
        <w:pStyle w:val="a1"/>
        <w:spacing w:beforeLines="0" w:afterLines="0" w:line="360" w:lineRule="exact"/>
        <w:ind w:left="0"/>
        <w:rPr>
          <w:rFonts w:ascii="宋体" w:eastAsia="宋体" w:hAnsi="宋体"/>
        </w:rPr>
      </w:pPr>
      <w:r w:rsidRPr="00194AED">
        <w:rPr>
          <w:rFonts w:ascii="宋体" w:eastAsia="宋体" w:hAnsi="宋体" w:hint="eastAsia"/>
        </w:rPr>
        <w:t>整地机装配后，应在刀</w:t>
      </w:r>
      <w:proofErr w:type="gramStart"/>
      <w:r w:rsidRPr="00194AED">
        <w:rPr>
          <w:rFonts w:ascii="宋体" w:eastAsia="宋体" w:hAnsi="宋体" w:hint="eastAsia"/>
        </w:rPr>
        <w:t>辊工作</w:t>
      </w:r>
      <w:proofErr w:type="gramEnd"/>
      <w:r w:rsidRPr="00194AED">
        <w:rPr>
          <w:rFonts w:ascii="宋体" w:eastAsia="宋体" w:hAnsi="宋体" w:hint="eastAsia"/>
        </w:rPr>
        <w:t>转速范围内磨合不少于30min。磨合试验后，应符合下列要求：</w:t>
      </w:r>
    </w:p>
    <w:p w:rsidR="00D07A08" w:rsidRPr="00194AED" w:rsidRDefault="008908CE" w:rsidP="009A3701">
      <w:pPr>
        <w:spacing w:line="360" w:lineRule="exact"/>
        <w:ind w:firstLineChars="200" w:firstLine="420"/>
        <w:rPr>
          <w:rFonts w:ascii="宋体" w:hAnsi="宋体"/>
        </w:rPr>
      </w:pPr>
      <w:r w:rsidRPr="00194AED">
        <w:rPr>
          <w:rFonts w:ascii="宋体" w:hAnsi="宋体" w:hint="eastAsia"/>
        </w:rPr>
        <w:lastRenderedPageBreak/>
        <w:t>a）</w:t>
      </w:r>
      <w:r w:rsidR="00D07A08" w:rsidRPr="00194AED">
        <w:rPr>
          <w:rFonts w:ascii="宋体" w:hAnsi="宋体" w:hint="eastAsia"/>
        </w:rPr>
        <w:t>运转中传动系统应无异常响声；</w:t>
      </w:r>
    </w:p>
    <w:p w:rsidR="00D07A08" w:rsidRPr="00194AED" w:rsidRDefault="008908CE" w:rsidP="009A3701">
      <w:pPr>
        <w:spacing w:line="360" w:lineRule="exact"/>
        <w:ind w:firstLineChars="200" w:firstLine="420"/>
        <w:rPr>
          <w:rFonts w:ascii="宋体" w:hAnsi="宋体"/>
          <w:color w:val="FF0000"/>
        </w:rPr>
      </w:pPr>
      <w:r w:rsidRPr="00194AED">
        <w:rPr>
          <w:rFonts w:ascii="宋体" w:hAnsi="宋体" w:hint="eastAsia"/>
        </w:rPr>
        <w:t>b）</w:t>
      </w:r>
      <w:r w:rsidR="00D07A08" w:rsidRPr="00194AED">
        <w:rPr>
          <w:rFonts w:ascii="宋体" w:hAnsi="宋体" w:hint="eastAsia"/>
        </w:rPr>
        <w:t>空运转扭矩：整机不大于30</w:t>
      </w:r>
      <w:r w:rsidR="00D07A08" w:rsidRPr="00194AED">
        <w:rPr>
          <w:rFonts w:ascii="宋体" w:hAnsi="宋体"/>
        </w:rPr>
        <w:t xml:space="preserve"> </w:t>
      </w:r>
      <w:proofErr w:type="spellStart"/>
      <w:r w:rsidR="00D07A08" w:rsidRPr="00194AED">
        <w:rPr>
          <w:rFonts w:ascii="宋体" w:hAnsi="宋体"/>
        </w:rPr>
        <w:t>N•m</w:t>
      </w:r>
      <w:proofErr w:type="spellEnd"/>
      <w:r w:rsidR="00D07A08" w:rsidRPr="00194AED">
        <w:rPr>
          <w:rFonts w:ascii="宋体" w:hAnsi="宋体" w:hint="eastAsia"/>
        </w:rPr>
        <w:t>；</w:t>
      </w:r>
    </w:p>
    <w:p w:rsidR="00D07A08" w:rsidRPr="00194AED" w:rsidRDefault="008908CE" w:rsidP="009A3701">
      <w:pPr>
        <w:spacing w:line="360" w:lineRule="exact"/>
        <w:ind w:firstLineChars="200" w:firstLine="420"/>
        <w:rPr>
          <w:rFonts w:ascii="宋体" w:hAnsi="宋体"/>
        </w:rPr>
      </w:pPr>
      <w:r w:rsidRPr="00194AED">
        <w:rPr>
          <w:rFonts w:ascii="宋体" w:hAnsi="宋体" w:hint="eastAsia"/>
        </w:rPr>
        <w:t>c）</w:t>
      </w:r>
      <w:r w:rsidR="00D07A08" w:rsidRPr="00194AED">
        <w:rPr>
          <w:rFonts w:ascii="宋体" w:hAnsi="宋体" w:hint="eastAsia"/>
        </w:rPr>
        <w:t>油温：箱体内润滑油的温升不应超过25</w:t>
      </w:r>
      <w:r w:rsidR="0087004C" w:rsidRPr="00194AED">
        <w:rPr>
          <w:rFonts w:ascii="宋体" w:hAnsi="宋体" w:hint="eastAsia"/>
        </w:rPr>
        <w:t xml:space="preserve"> </w:t>
      </w:r>
      <w:r w:rsidR="00D07A08" w:rsidRPr="00194AED">
        <w:rPr>
          <w:rFonts w:ascii="宋体" w:hAnsi="宋体" w:hint="eastAsia"/>
        </w:rPr>
        <w:t>℃；</w:t>
      </w:r>
    </w:p>
    <w:p w:rsidR="00D07A08" w:rsidRPr="00194AED" w:rsidRDefault="008908CE" w:rsidP="009A3701">
      <w:pPr>
        <w:spacing w:line="360" w:lineRule="exact"/>
        <w:ind w:firstLineChars="200" w:firstLine="420"/>
        <w:rPr>
          <w:rFonts w:ascii="宋体" w:hAnsi="宋体"/>
        </w:rPr>
      </w:pPr>
      <w:r w:rsidRPr="00194AED">
        <w:rPr>
          <w:rFonts w:ascii="宋体" w:hAnsi="宋体" w:hint="eastAsia"/>
        </w:rPr>
        <w:t>d）</w:t>
      </w:r>
      <w:r w:rsidR="00D07A08" w:rsidRPr="00194AED">
        <w:rPr>
          <w:rFonts w:ascii="宋体" w:hAnsi="宋体" w:hint="eastAsia"/>
        </w:rPr>
        <w:t>密封性：箱体静结合面和动结合面均不得漏油；</w:t>
      </w:r>
    </w:p>
    <w:p w:rsidR="00D07A08" w:rsidRPr="00194AED" w:rsidRDefault="008908CE" w:rsidP="009A3701">
      <w:pPr>
        <w:spacing w:line="360" w:lineRule="exact"/>
        <w:ind w:firstLineChars="200" w:firstLine="420"/>
        <w:rPr>
          <w:rFonts w:ascii="宋体" w:hAnsi="宋体"/>
        </w:rPr>
      </w:pPr>
      <w:r w:rsidRPr="00194AED">
        <w:rPr>
          <w:rFonts w:ascii="宋体" w:hAnsi="宋体" w:hint="eastAsia"/>
        </w:rPr>
        <w:t>e）</w:t>
      </w:r>
      <w:r w:rsidR="00D07A08" w:rsidRPr="00194AED">
        <w:rPr>
          <w:rFonts w:ascii="宋体" w:hAnsi="宋体" w:hint="eastAsia"/>
        </w:rPr>
        <w:t>传动箱清洁度：单个传动箱中铁屑等杂物干重不应超过200</w:t>
      </w:r>
      <w:r w:rsidR="0087004C" w:rsidRPr="00194AED">
        <w:rPr>
          <w:rFonts w:ascii="宋体" w:hAnsi="宋体" w:hint="eastAsia"/>
        </w:rPr>
        <w:t xml:space="preserve"> </w:t>
      </w:r>
      <w:r w:rsidR="00D07A08" w:rsidRPr="00194AED">
        <w:rPr>
          <w:rFonts w:ascii="宋体" w:hAnsi="宋体" w:hint="eastAsia"/>
        </w:rPr>
        <w:t>mg。</w:t>
      </w:r>
    </w:p>
    <w:p w:rsidR="00D07A08" w:rsidRPr="00194AED" w:rsidRDefault="00D07A08" w:rsidP="009A3701">
      <w:pPr>
        <w:pStyle w:val="a1"/>
        <w:spacing w:beforeLines="0" w:afterLines="0" w:line="360" w:lineRule="exact"/>
        <w:ind w:left="0"/>
        <w:rPr>
          <w:rFonts w:ascii="宋体" w:eastAsia="宋体" w:hAnsi="宋体"/>
        </w:rPr>
      </w:pPr>
      <w:r w:rsidRPr="00194AED">
        <w:rPr>
          <w:rFonts w:ascii="宋体" w:eastAsia="宋体" w:hAnsi="宋体" w:hint="eastAsia"/>
        </w:rPr>
        <w:t>万向节传动轴和动力输入连接装置应符合GB/T 17126.1和GB/T 17126.2的规定，万向节传动轴防护罩应符合JB/T</w:t>
      </w:r>
      <w:r w:rsidR="00944163" w:rsidRPr="00194AED">
        <w:rPr>
          <w:rFonts w:ascii="宋体" w:eastAsia="宋体" w:hAnsi="宋体" w:hint="eastAsia"/>
        </w:rPr>
        <w:t xml:space="preserve"> </w:t>
      </w:r>
      <w:r w:rsidRPr="00194AED">
        <w:rPr>
          <w:rFonts w:ascii="宋体" w:eastAsia="宋体" w:hAnsi="宋体" w:hint="eastAsia"/>
        </w:rPr>
        <w:t>9791</w:t>
      </w:r>
      <w:r w:rsidR="00944163" w:rsidRPr="00194AED">
        <w:rPr>
          <w:rFonts w:ascii="宋体" w:eastAsia="宋体" w:hAnsi="宋体" w:hint="eastAsia"/>
        </w:rPr>
        <w:t>—1999</w:t>
      </w:r>
      <w:r w:rsidRPr="00194AED">
        <w:rPr>
          <w:rFonts w:ascii="宋体" w:eastAsia="宋体" w:hAnsi="宋体" w:hint="eastAsia"/>
        </w:rPr>
        <w:t>的规定。</w:t>
      </w:r>
    </w:p>
    <w:p w:rsidR="00D07A08" w:rsidRPr="00194AED" w:rsidRDefault="00D07A08" w:rsidP="009A3701">
      <w:pPr>
        <w:pStyle w:val="a1"/>
        <w:spacing w:beforeLines="0" w:afterLines="0" w:line="360" w:lineRule="exact"/>
        <w:ind w:left="0"/>
        <w:rPr>
          <w:rFonts w:ascii="宋体" w:eastAsia="宋体" w:hAnsi="宋体"/>
        </w:rPr>
      </w:pPr>
      <w:r w:rsidRPr="00194AED">
        <w:rPr>
          <w:rFonts w:ascii="宋体" w:eastAsia="宋体" w:hAnsi="宋体" w:hint="eastAsia"/>
        </w:rPr>
        <w:t>主要紧固件的强度等级：螺栓、螺钉机械性能应不低于GB/T 3098.1中的8.8级，螺母应不低于GB/T 3098.2中的8级；螺栓拧紧力矩按附录A中的规定。主要紧固件</w:t>
      </w:r>
      <w:proofErr w:type="gramStart"/>
      <w:r w:rsidRPr="00194AED">
        <w:rPr>
          <w:rFonts w:ascii="宋体" w:eastAsia="宋体" w:hAnsi="宋体" w:hint="eastAsia"/>
        </w:rPr>
        <w:t>指刀轴</w:t>
      </w:r>
      <w:proofErr w:type="gramEnd"/>
      <w:r w:rsidRPr="00194AED">
        <w:rPr>
          <w:rFonts w:ascii="宋体" w:eastAsia="宋体" w:hAnsi="宋体" w:hint="eastAsia"/>
        </w:rPr>
        <w:t>、传动箱、主梁、框架、侧板和悬挂板等承受载荷处的紧固件。</w:t>
      </w:r>
    </w:p>
    <w:p w:rsidR="00D07A08" w:rsidRPr="00194AED" w:rsidRDefault="00D07A08" w:rsidP="009A3701">
      <w:pPr>
        <w:pStyle w:val="a1"/>
        <w:spacing w:beforeLines="0" w:afterLines="0" w:line="360" w:lineRule="exact"/>
        <w:ind w:left="0"/>
        <w:rPr>
          <w:rFonts w:ascii="宋体" w:eastAsia="宋体" w:hAnsi="宋体"/>
        </w:rPr>
      </w:pPr>
      <w:r w:rsidRPr="00194AED">
        <w:rPr>
          <w:rFonts w:ascii="宋体" w:eastAsia="宋体" w:hAnsi="宋体" w:hint="eastAsia"/>
        </w:rPr>
        <w:t>涂漆外观质量应色泽均匀、平整、光滑、无露底，其中悬挂销和外露花键等应采取防锈措施；漆膜附着力不低于JB/T 9832.2—1999中的Ⅱ级。</w:t>
      </w:r>
    </w:p>
    <w:p w:rsidR="00D07A08" w:rsidRPr="00194AED" w:rsidRDefault="00D07A08" w:rsidP="009A3701">
      <w:pPr>
        <w:pStyle w:val="a1"/>
        <w:spacing w:beforeLines="0" w:afterLines="0" w:line="360" w:lineRule="exact"/>
        <w:ind w:left="0"/>
        <w:rPr>
          <w:rFonts w:ascii="宋体" w:eastAsia="宋体" w:hAnsi="宋体"/>
        </w:rPr>
      </w:pPr>
      <w:r w:rsidRPr="00194AED">
        <w:rPr>
          <w:rFonts w:ascii="宋体" w:eastAsia="宋体" w:hAnsi="宋体" w:hint="eastAsia"/>
        </w:rPr>
        <w:t>粉碎刀刀身硬度：</w:t>
      </w:r>
      <w:r w:rsidRPr="00194AED">
        <w:rPr>
          <w:rFonts w:ascii="宋体" w:eastAsia="宋体" w:hAnsi="宋体"/>
        </w:rPr>
        <w:t>48</w:t>
      </w:r>
      <w:r w:rsidR="002C33EC" w:rsidRPr="00194AED">
        <w:rPr>
          <w:rFonts w:ascii="宋体" w:eastAsia="宋体" w:hAnsi="宋体" w:hint="eastAsia"/>
        </w:rPr>
        <w:t xml:space="preserve"> </w:t>
      </w:r>
      <w:r w:rsidRPr="00194AED">
        <w:rPr>
          <w:rFonts w:ascii="宋体" w:eastAsia="宋体" w:hAnsi="宋体"/>
        </w:rPr>
        <w:t>HRC</w:t>
      </w:r>
      <w:r w:rsidR="002C33EC" w:rsidRPr="00194AED">
        <w:rPr>
          <w:rFonts w:ascii="宋体" w:eastAsia="宋体" w:hAnsi="宋体"/>
        </w:rPr>
        <w:t>～</w:t>
      </w:r>
      <w:r w:rsidRPr="00194AED">
        <w:rPr>
          <w:rFonts w:ascii="宋体" w:eastAsia="宋体" w:hAnsi="宋体"/>
        </w:rPr>
        <w:t>56HRC，刀柄硬度：33</w:t>
      </w:r>
      <w:r w:rsidR="002C33EC" w:rsidRPr="00194AED">
        <w:rPr>
          <w:rFonts w:ascii="宋体" w:eastAsia="宋体" w:hAnsi="宋体" w:hint="eastAsia"/>
        </w:rPr>
        <w:t xml:space="preserve"> </w:t>
      </w:r>
      <w:r w:rsidRPr="00194AED">
        <w:rPr>
          <w:rFonts w:ascii="宋体" w:eastAsia="宋体" w:hAnsi="宋体"/>
        </w:rPr>
        <w:t>HRC</w:t>
      </w:r>
      <w:r w:rsidR="002C33EC" w:rsidRPr="00194AED">
        <w:rPr>
          <w:rFonts w:ascii="宋体" w:eastAsia="宋体" w:hAnsi="宋体"/>
        </w:rPr>
        <w:t>～</w:t>
      </w:r>
      <w:r w:rsidRPr="00194AED">
        <w:rPr>
          <w:rFonts w:ascii="宋体" w:eastAsia="宋体" w:hAnsi="宋体"/>
        </w:rPr>
        <w:t>40</w:t>
      </w:r>
      <w:r w:rsidR="002C33EC" w:rsidRPr="00194AED">
        <w:rPr>
          <w:rFonts w:ascii="宋体" w:eastAsia="宋体" w:hAnsi="宋体" w:hint="eastAsia"/>
        </w:rPr>
        <w:t xml:space="preserve"> </w:t>
      </w:r>
      <w:r w:rsidRPr="00194AED">
        <w:rPr>
          <w:rFonts w:ascii="宋体" w:eastAsia="宋体" w:hAnsi="宋体"/>
        </w:rPr>
        <w:t>HRC；旋耕刀身硬度：48</w:t>
      </w:r>
      <w:r w:rsidR="002C33EC" w:rsidRPr="00194AED">
        <w:rPr>
          <w:rFonts w:ascii="宋体" w:eastAsia="宋体" w:hAnsi="宋体" w:hint="eastAsia"/>
        </w:rPr>
        <w:t xml:space="preserve"> </w:t>
      </w:r>
      <w:r w:rsidRPr="00194AED">
        <w:rPr>
          <w:rFonts w:ascii="宋体" w:eastAsia="宋体" w:hAnsi="宋体"/>
        </w:rPr>
        <w:t>HRC</w:t>
      </w:r>
      <w:r w:rsidR="002C33EC" w:rsidRPr="00194AED">
        <w:rPr>
          <w:rFonts w:ascii="宋体" w:eastAsia="宋体" w:hAnsi="宋体"/>
        </w:rPr>
        <w:t>～</w:t>
      </w:r>
      <w:r w:rsidRPr="00194AED">
        <w:rPr>
          <w:rFonts w:ascii="宋体" w:eastAsia="宋体" w:hAnsi="宋体"/>
        </w:rPr>
        <w:t>54</w:t>
      </w:r>
      <w:r w:rsidR="002C33EC" w:rsidRPr="00194AED">
        <w:rPr>
          <w:rFonts w:ascii="宋体" w:eastAsia="宋体" w:hAnsi="宋体" w:hint="eastAsia"/>
        </w:rPr>
        <w:t xml:space="preserve"> </w:t>
      </w:r>
      <w:r w:rsidRPr="00194AED">
        <w:rPr>
          <w:rFonts w:ascii="宋体" w:eastAsia="宋体" w:hAnsi="宋体"/>
        </w:rPr>
        <w:t>HRC，刀柄硬度：38</w:t>
      </w:r>
      <w:r w:rsidR="002C33EC" w:rsidRPr="00194AED">
        <w:rPr>
          <w:rFonts w:ascii="宋体" w:eastAsia="宋体" w:hAnsi="宋体" w:hint="eastAsia"/>
        </w:rPr>
        <w:t xml:space="preserve"> </w:t>
      </w:r>
      <w:r w:rsidRPr="00194AED">
        <w:rPr>
          <w:rFonts w:ascii="宋体" w:eastAsia="宋体" w:hAnsi="宋体"/>
        </w:rPr>
        <w:t>HRC</w:t>
      </w:r>
      <w:r w:rsidR="002C33EC" w:rsidRPr="00194AED">
        <w:rPr>
          <w:rFonts w:ascii="宋体" w:eastAsia="宋体" w:hAnsi="宋体"/>
        </w:rPr>
        <w:t>～</w:t>
      </w:r>
      <w:r w:rsidRPr="00194AED">
        <w:rPr>
          <w:rFonts w:ascii="宋体" w:eastAsia="宋体" w:hAnsi="宋体"/>
        </w:rPr>
        <w:t>45</w:t>
      </w:r>
      <w:r w:rsidR="002C33EC" w:rsidRPr="00194AED">
        <w:rPr>
          <w:rFonts w:ascii="宋体" w:eastAsia="宋体" w:hAnsi="宋体" w:hint="eastAsia"/>
        </w:rPr>
        <w:t xml:space="preserve"> </w:t>
      </w:r>
      <w:r w:rsidRPr="00194AED">
        <w:rPr>
          <w:rFonts w:ascii="宋体" w:eastAsia="宋体" w:hAnsi="宋体"/>
        </w:rPr>
        <w:t>HRC。</w:t>
      </w:r>
    </w:p>
    <w:p w:rsidR="00416F7E" w:rsidRDefault="00416F7E" w:rsidP="009A3701">
      <w:pPr>
        <w:pStyle w:val="a0"/>
        <w:spacing w:before="312" w:after="312" w:line="360" w:lineRule="exact"/>
      </w:pPr>
      <w:r>
        <w:rPr>
          <w:rFonts w:hint="eastAsia"/>
        </w:rPr>
        <w:t>安全要求</w:t>
      </w:r>
    </w:p>
    <w:p w:rsidR="00416F7E" w:rsidRPr="00194AED" w:rsidRDefault="00416F7E" w:rsidP="009A3701">
      <w:pPr>
        <w:pStyle w:val="a1"/>
        <w:spacing w:beforeLines="0" w:afterLines="0" w:line="360" w:lineRule="exact"/>
        <w:ind w:left="0"/>
        <w:rPr>
          <w:rFonts w:ascii="宋体" w:eastAsia="宋体" w:hAnsi="宋体"/>
        </w:rPr>
      </w:pPr>
      <w:r w:rsidRPr="00194AED">
        <w:rPr>
          <w:rFonts w:ascii="宋体" w:eastAsia="宋体" w:hAnsi="宋体" w:hint="eastAsia"/>
        </w:rPr>
        <w:t>万向节传动轴应有可靠的安全防护罩，其防护罩与动力输入轴防护罩重叠量不小于50</w:t>
      </w:r>
      <w:r w:rsidR="002C33EC" w:rsidRPr="00194AED">
        <w:rPr>
          <w:rFonts w:ascii="宋体" w:eastAsia="宋体" w:hAnsi="宋体" w:hint="eastAsia"/>
        </w:rPr>
        <w:t xml:space="preserve"> </w:t>
      </w:r>
      <w:r w:rsidRPr="00194AED">
        <w:rPr>
          <w:rFonts w:ascii="宋体" w:eastAsia="宋体" w:hAnsi="宋体" w:hint="eastAsia"/>
        </w:rPr>
        <w:t>mm，配套动</w:t>
      </w:r>
    </w:p>
    <w:p w:rsidR="00416F7E" w:rsidRPr="00194AED" w:rsidRDefault="00416F7E" w:rsidP="009A3701">
      <w:pPr>
        <w:pStyle w:val="a1"/>
        <w:spacing w:beforeLines="0" w:afterLines="0" w:line="360" w:lineRule="exact"/>
        <w:ind w:left="0"/>
        <w:rPr>
          <w:rFonts w:ascii="宋体" w:eastAsia="宋体" w:hAnsi="宋体"/>
        </w:rPr>
      </w:pPr>
      <w:r w:rsidRPr="00194AED">
        <w:rPr>
          <w:rFonts w:ascii="宋体" w:eastAsia="宋体" w:hAnsi="宋体" w:hint="eastAsia"/>
        </w:rPr>
        <w:t>力大于88kW拖拉机的万向节传动轴应带有安全离合保护装置。</w:t>
      </w:r>
    </w:p>
    <w:p w:rsidR="00416F7E" w:rsidRPr="00194AED" w:rsidRDefault="00416F7E" w:rsidP="009A3701">
      <w:pPr>
        <w:pStyle w:val="a1"/>
        <w:spacing w:beforeLines="0" w:afterLines="0" w:line="360" w:lineRule="exact"/>
        <w:ind w:left="0"/>
        <w:rPr>
          <w:rFonts w:ascii="宋体" w:eastAsia="宋体" w:hAnsi="宋体"/>
        </w:rPr>
      </w:pPr>
      <w:r w:rsidRPr="00194AED">
        <w:rPr>
          <w:rFonts w:ascii="宋体" w:eastAsia="宋体" w:hAnsi="宋体" w:hint="eastAsia"/>
        </w:rPr>
        <w:t>其他外露回旋件应有可靠的安全保护装置。当动力输入轴万向节传动轴安装和连接时，动力输入轴</w:t>
      </w:r>
    </w:p>
    <w:p w:rsidR="00416F7E" w:rsidRPr="00194AED" w:rsidRDefault="00416F7E" w:rsidP="009A3701">
      <w:pPr>
        <w:pStyle w:val="a1"/>
        <w:spacing w:beforeLines="0" w:afterLines="0" w:line="360" w:lineRule="exact"/>
        <w:ind w:left="0"/>
        <w:rPr>
          <w:rFonts w:ascii="宋体" w:eastAsia="宋体" w:hAnsi="宋体"/>
        </w:rPr>
      </w:pPr>
      <w:r w:rsidRPr="00194AED">
        <w:rPr>
          <w:rFonts w:ascii="宋体" w:eastAsia="宋体" w:hAnsi="宋体" w:hint="eastAsia"/>
        </w:rPr>
        <w:t>保护罩应</w:t>
      </w:r>
      <w:proofErr w:type="gramStart"/>
      <w:r w:rsidRPr="00194AED">
        <w:rPr>
          <w:rFonts w:ascii="宋体" w:eastAsia="宋体" w:hAnsi="宋体" w:hint="eastAsia"/>
        </w:rPr>
        <w:t>包络住至机器</w:t>
      </w:r>
      <w:proofErr w:type="gramEnd"/>
      <w:r w:rsidRPr="00194AED">
        <w:rPr>
          <w:rFonts w:ascii="宋体" w:eastAsia="宋体" w:hAnsi="宋体" w:hint="eastAsia"/>
        </w:rPr>
        <w:t>的第一个固定轴承座的整个输入轴。</w:t>
      </w:r>
    </w:p>
    <w:p w:rsidR="00416F7E" w:rsidRPr="00194AED" w:rsidRDefault="00416F7E" w:rsidP="009A3701">
      <w:pPr>
        <w:pStyle w:val="a1"/>
        <w:spacing w:beforeLines="0" w:afterLines="0" w:line="360" w:lineRule="exact"/>
        <w:ind w:left="0"/>
        <w:rPr>
          <w:rFonts w:ascii="宋体" w:eastAsia="宋体" w:hAnsi="宋体"/>
        </w:rPr>
      </w:pPr>
      <w:r w:rsidRPr="00194AED">
        <w:rPr>
          <w:rFonts w:ascii="宋体" w:eastAsia="宋体" w:hAnsi="宋体" w:hint="eastAsia"/>
        </w:rPr>
        <w:t>机具的前部、端部、顶部和后部的防护应符合以下要求：</w:t>
      </w:r>
    </w:p>
    <w:p w:rsidR="00416F7E" w:rsidRPr="00194AED" w:rsidRDefault="008908CE" w:rsidP="009A3701">
      <w:pPr>
        <w:pStyle w:val="a1"/>
        <w:numPr>
          <w:ilvl w:val="0"/>
          <w:numId w:val="0"/>
        </w:numPr>
        <w:spacing w:beforeLines="0" w:afterLines="0" w:line="360" w:lineRule="exact"/>
        <w:ind w:firstLineChars="200" w:firstLine="420"/>
        <w:rPr>
          <w:rFonts w:ascii="宋体" w:eastAsia="宋体" w:hAnsi="宋体"/>
        </w:rPr>
      </w:pPr>
      <w:r w:rsidRPr="00194AED">
        <w:rPr>
          <w:rFonts w:ascii="宋体" w:eastAsia="宋体" w:hAnsi="宋体" w:hint="eastAsia"/>
        </w:rPr>
        <w:t>a）</w:t>
      </w:r>
      <w:r w:rsidR="00416F7E" w:rsidRPr="00194AED">
        <w:rPr>
          <w:rFonts w:ascii="宋体" w:eastAsia="宋体" w:hAnsi="宋体" w:hint="eastAsia"/>
        </w:rPr>
        <w:t>前部防护应从工作部件最外端运动轨迹向前延伸应不小于200</w:t>
      </w:r>
      <w:r w:rsidR="002C33EC" w:rsidRPr="00194AED">
        <w:rPr>
          <w:rFonts w:ascii="宋体" w:eastAsia="宋体" w:hAnsi="宋体" w:hint="eastAsia"/>
        </w:rPr>
        <w:t xml:space="preserve"> </w:t>
      </w:r>
      <w:r w:rsidR="00416F7E" w:rsidRPr="00194AED">
        <w:rPr>
          <w:rFonts w:ascii="宋体" w:eastAsia="宋体" w:hAnsi="宋体" w:hint="eastAsia"/>
        </w:rPr>
        <w:t>mm，从整地机两侧向</w:t>
      </w:r>
      <w:proofErr w:type="gramStart"/>
      <w:r w:rsidR="00416F7E" w:rsidRPr="00194AED">
        <w:rPr>
          <w:rFonts w:ascii="宋体" w:eastAsia="宋体" w:hAnsi="宋体" w:hint="eastAsia"/>
        </w:rPr>
        <w:t>内延</w:t>
      </w:r>
      <w:proofErr w:type="gramEnd"/>
      <w:r w:rsidR="00416F7E" w:rsidRPr="00194AED">
        <w:rPr>
          <w:rFonts w:ascii="宋体" w:eastAsia="宋体" w:hAnsi="宋体" w:hint="eastAsia"/>
        </w:rPr>
        <w:t>伸至下悬挂点，防护的离地高度应不大于400</w:t>
      </w:r>
      <w:r w:rsidR="002C33EC" w:rsidRPr="00194AED">
        <w:rPr>
          <w:rFonts w:ascii="宋体" w:eastAsia="宋体" w:hAnsi="宋体" w:hint="eastAsia"/>
        </w:rPr>
        <w:t xml:space="preserve"> </w:t>
      </w:r>
      <w:proofErr w:type="spellStart"/>
      <w:r w:rsidR="00416F7E" w:rsidRPr="00194AED">
        <w:rPr>
          <w:rFonts w:ascii="宋体" w:eastAsia="宋体" w:hAnsi="宋体" w:hint="eastAsia"/>
        </w:rPr>
        <w:t>mm+f</w:t>
      </w:r>
      <w:proofErr w:type="spellEnd"/>
      <w:r w:rsidR="00416F7E" w:rsidRPr="00194AED">
        <w:rPr>
          <w:rFonts w:ascii="宋体" w:eastAsia="宋体" w:hAnsi="宋体" w:hint="eastAsia"/>
        </w:rPr>
        <w:t>（其中f为按制造厂使用说明书明示的耕作深度）。如还采用间隔式防护，防护屏障的间隙应不大于60</w:t>
      </w:r>
      <w:r w:rsidR="002C33EC" w:rsidRPr="00194AED">
        <w:rPr>
          <w:rFonts w:ascii="宋体" w:eastAsia="宋体" w:hAnsi="宋体" w:hint="eastAsia"/>
        </w:rPr>
        <w:t xml:space="preserve"> </w:t>
      </w:r>
      <w:r w:rsidR="00416F7E" w:rsidRPr="00194AED">
        <w:rPr>
          <w:rFonts w:ascii="宋体" w:eastAsia="宋体" w:hAnsi="宋体" w:hint="eastAsia"/>
        </w:rPr>
        <w:t>mm</w:t>
      </w:r>
      <w:r w:rsidR="005C7F1B" w:rsidRPr="00194AED">
        <w:rPr>
          <w:rFonts w:ascii="宋体" w:eastAsia="宋体" w:hAnsi="宋体" w:hint="eastAsia"/>
        </w:rPr>
        <w:t>；</w:t>
      </w:r>
    </w:p>
    <w:p w:rsidR="00416F7E" w:rsidRPr="00194AED" w:rsidRDefault="008908CE" w:rsidP="009A3701">
      <w:pPr>
        <w:pStyle w:val="a1"/>
        <w:numPr>
          <w:ilvl w:val="0"/>
          <w:numId w:val="0"/>
        </w:numPr>
        <w:spacing w:beforeLines="0" w:afterLines="0" w:line="360" w:lineRule="exact"/>
        <w:ind w:firstLineChars="200" w:firstLine="420"/>
        <w:rPr>
          <w:rFonts w:ascii="宋体" w:eastAsia="宋体" w:hAnsi="宋体"/>
        </w:rPr>
      </w:pPr>
      <w:r w:rsidRPr="00194AED">
        <w:rPr>
          <w:rFonts w:ascii="宋体" w:eastAsia="宋体" w:hAnsi="宋体" w:hint="eastAsia"/>
        </w:rPr>
        <w:t>b）</w:t>
      </w:r>
      <w:r w:rsidR="00416F7E" w:rsidRPr="00194AED">
        <w:rPr>
          <w:rFonts w:ascii="宋体" w:eastAsia="宋体" w:hAnsi="宋体" w:hint="eastAsia"/>
        </w:rPr>
        <w:t>端部防护：在整地机工作状态下，两侧防护应能覆盖地面以上工作部件，如不能全部覆盖，则端部防护应从工作部件最外端运动轨迹分别向左右两侧延伸不小于200</w:t>
      </w:r>
      <w:r w:rsidR="002C33EC" w:rsidRPr="00194AED">
        <w:rPr>
          <w:rFonts w:ascii="宋体" w:eastAsia="宋体" w:hAnsi="宋体" w:hint="eastAsia"/>
        </w:rPr>
        <w:t xml:space="preserve"> </w:t>
      </w:r>
      <w:r w:rsidR="00416F7E" w:rsidRPr="00194AED">
        <w:rPr>
          <w:rFonts w:ascii="宋体" w:eastAsia="宋体" w:hAnsi="宋体" w:hint="eastAsia"/>
        </w:rPr>
        <w:t>mm，如还采用间隔式防</w:t>
      </w:r>
    </w:p>
    <w:p w:rsidR="00416F7E" w:rsidRPr="00194AED" w:rsidRDefault="00416F7E" w:rsidP="009A3701">
      <w:pPr>
        <w:pStyle w:val="a1"/>
        <w:numPr>
          <w:ilvl w:val="0"/>
          <w:numId w:val="0"/>
        </w:numPr>
        <w:spacing w:beforeLines="0" w:afterLines="0" w:line="360" w:lineRule="exact"/>
        <w:ind w:firstLineChars="200" w:firstLine="420"/>
        <w:rPr>
          <w:rFonts w:ascii="宋体" w:eastAsia="宋体" w:hAnsi="宋体"/>
        </w:rPr>
      </w:pPr>
      <w:r w:rsidRPr="00194AED">
        <w:rPr>
          <w:rFonts w:ascii="宋体" w:eastAsia="宋体" w:hAnsi="宋体" w:hint="eastAsia"/>
        </w:rPr>
        <w:t>护，防护屏障的间隙不大于80</w:t>
      </w:r>
      <w:r w:rsidR="002C33EC" w:rsidRPr="00194AED">
        <w:rPr>
          <w:rFonts w:ascii="宋体" w:eastAsia="宋体" w:hAnsi="宋体" w:hint="eastAsia"/>
        </w:rPr>
        <w:t xml:space="preserve"> </w:t>
      </w:r>
      <w:r w:rsidRPr="00194AED">
        <w:rPr>
          <w:rFonts w:ascii="宋体" w:eastAsia="宋体" w:hAnsi="宋体" w:hint="eastAsia"/>
        </w:rPr>
        <w:t>mm</w:t>
      </w:r>
      <w:r w:rsidR="005C7F1B" w:rsidRPr="00194AED">
        <w:rPr>
          <w:rFonts w:ascii="宋体" w:eastAsia="宋体" w:hAnsi="宋体" w:hint="eastAsia"/>
        </w:rPr>
        <w:t>；</w:t>
      </w:r>
    </w:p>
    <w:p w:rsidR="00416F7E" w:rsidRPr="00194AED" w:rsidRDefault="008908CE" w:rsidP="009A3701">
      <w:pPr>
        <w:pStyle w:val="a1"/>
        <w:numPr>
          <w:ilvl w:val="0"/>
          <w:numId w:val="0"/>
        </w:numPr>
        <w:spacing w:beforeLines="0" w:afterLines="0" w:line="360" w:lineRule="exact"/>
        <w:ind w:firstLineChars="200" w:firstLine="420"/>
        <w:rPr>
          <w:rFonts w:ascii="宋体" w:eastAsia="宋体" w:hAnsi="宋体"/>
        </w:rPr>
      </w:pPr>
      <w:r w:rsidRPr="00194AED">
        <w:rPr>
          <w:rFonts w:ascii="宋体" w:eastAsia="宋体" w:hAnsi="宋体" w:hint="eastAsia"/>
        </w:rPr>
        <w:t>c）</w:t>
      </w:r>
      <w:r w:rsidR="00416F7E" w:rsidRPr="00194AED">
        <w:rPr>
          <w:rFonts w:ascii="宋体" w:eastAsia="宋体" w:hAnsi="宋体" w:hint="eastAsia"/>
        </w:rPr>
        <w:t>顶部防护：覆盖工作部件轨迹最外端的区域应采用坚固的防护装置，覆盖屏障之间和顶部的防护边缘不应与运动工作部件接触，该防护可由防护罩或任何适当的机器零部件以及它们的结合</w:t>
      </w:r>
    </w:p>
    <w:p w:rsidR="00416F7E" w:rsidRPr="00194AED" w:rsidRDefault="00416F7E" w:rsidP="009A3701">
      <w:pPr>
        <w:pStyle w:val="a1"/>
        <w:numPr>
          <w:ilvl w:val="0"/>
          <w:numId w:val="0"/>
        </w:numPr>
        <w:spacing w:beforeLines="0" w:afterLines="0" w:line="360" w:lineRule="exact"/>
        <w:ind w:firstLineChars="200" w:firstLine="420"/>
        <w:rPr>
          <w:rFonts w:ascii="宋体" w:eastAsia="宋体" w:hAnsi="宋体"/>
        </w:rPr>
      </w:pPr>
      <w:r w:rsidRPr="00194AED">
        <w:rPr>
          <w:rFonts w:ascii="宋体" w:eastAsia="宋体" w:hAnsi="宋体" w:hint="eastAsia"/>
        </w:rPr>
        <w:t>获得防护</w:t>
      </w:r>
      <w:r w:rsidR="005C7F1B" w:rsidRPr="00194AED">
        <w:rPr>
          <w:rFonts w:ascii="宋体" w:eastAsia="宋体" w:hAnsi="宋体" w:hint="eastAsia"/>
        </w:rPr>
        <w:t>；</w:t>
      </w:r>
    </w:p>
    <w:p w:rsidR="00416F7E" w:rsidRPr="00194AED" w:rsidRDefault="008908CE" w:rsidP="009A3701">
      <w:pPr>
        <w:pStyle w:val="a1"/>
        <w:numPr>
          <w:ilvl w:val="0"/>
          <w:numId w:val="0"/>
        </w:numPr>
        <w:spacing w:beforeLines="0" w:afterLines="0" w:line="360" w:lineRule="exact"/>
        <w:ind w:firstLineChars="200" w:firstLine="420"/>
        <w:rPr>
          <w:rFonts w:ascii="宋体" w:eastAsia="宋体" w:hAnsi="宋体"/>
        </w:rPr>
      </w:pPr>
      <w:r w:rsidRPr="00194AED">
        <w:rPr>
          <w:rFonts w:ascii="宋体" w:eastAsia="宋体" w:hAnsi="宋体" w:hint="eastAsia"/>
        </w:rPr>
        <w:t>d）</w:t>
      </w:r>
      <w:r w:rsidR="00416F7E" w:rsidRPr="00194AED">
        <w:rPr>
          <w:rFonts w:ascii="宋体" w:eastAsia="宋体" w:hAnsi="宋体" w:hint="eastAsia"/>
        </w:rPr>
        <w:t>后部防护：</w:t>
      </w:r>
    </w:p>
    <w:p w:rsidR="00416F7E" w:rsidRPr="00194AED" w:rsidRDefault="00416F7E" w:rsidP="009A3701">
      <w:pPr>
        <w:pStyle w:val="a1"/>
        <w:numPr>
          <w:ilvl w:val="0"/>
          <w:numId w:val="0"/>
        </w:numPr>
        <w:spacing w:beforeLines="0" w:afterLines="0" w:line="360" w:lineRule="exact"/>
        <w:ind w:firstLineChars="400" w:firstLine="840"/>
        <w:rPr>
          <w:rFonts w:ascii="宋体" w:eastAsia="宋体" w:hAnsi="宋体"/>
        </w:rPr>
      </w:pPr>
      <w:r w:rsidRPr="00194AED">
        <w:rPr>
          <w:rFonts w:ascii="宋体" w:eastAsia="宋体" w:hAnsi="宋体" w:hint="eastAsia"/>
        </w:rPr>
        <w:t>1）在整地机工作状态，后部应能覆盖地面以上工作部件，符合GB 10395.5—2013中4.3.1.3</w:t>
      </w:r>
    </w:p>
    <w:p w:rsidR="00416F7E" w:rsidRPr="00194AED" w:rsidRDefault="00416F7E" w:rsidP="009A3701">
      <w:pPr>
        <w:pStyle w:val="a1"/>
        <w:numPr>
          <w:ilvl w:val="0"/>
          <w:numId w:val="0"/>
        </w:numPr>
        <w:spacing w:beforeLines="0" w:afterLines="0" w:line="360" w:lineRule="exact"/>
        <w:ind w:firstLineChars="200" w:firstLine="420"/>
        <w:rPr>
          <w:rFonts w:ascii="宋体" w:eastAsia="宋体" w:hAnsi="宋体"/>
        </w:rPr>
      </w:pPr>
      <w:r w:rsidRPr="00194AED">
        <w:rPr>
          <w:rFonts w:ascii="宋体" w:eastAsia="宋体" w:hAnsi="宋体" w:hint="eastAsia"/>
        </w:rPr>
        <w:t>规定</w:t>
      </w:r>
      <w:r w:rsidR="005C7F1B" w:rsidRPr="00194AED">
        <w:rPr>
          <w:rFonts w:ascii="宋体" w:eastAsia="宋体" w:hAnsi="宋体" w:hint="eastAsia"/>
        </w:rPr>
        <w:t>；</w:t>
      </w:r>
    </w:p>
    <w:p w:rsidR="00416F7E" w:rsidRPr="00194AED" w:rsidRDefault="00416F7E" w:rsidP="009A3701">
      <w:pPr>
        <w:pStyle w:val="a1"/>
        <w:numPr>
          <w:ilvl w:val="0"/>
          <w:numId w:val="0"/>
        </w:numPr>
        <w:spacing w:beforeLines="0" w:afterLines="0" w:line="360" w:lineRule="exact"/>
        <w:ind w:firstLineChars="400" w:firstLine="840"/>
        <w:rPr>
          <w:rFonts w:ascii="宋体" w:eastAsia="宋体" w:hAnsi="宋体"/>
        </w:rPr>
      </w:pPr>
      <w:r w:rsidRPr="00194AED">
        <w:rPr>
          <w:rFonts w:ascii="宋体" w:eastAsia="宋体" w:hAnsi="宋体" w:hint="eastAsia"/>
        </w:rPr>
        <w:t>2）整地机后部为铰接防护时，应符合GB 10395.5—2013中4.3.1.4规定的要求</w:t>
      </w:r>
      <w:r w:rsidR="005C7F1B" w:rsidRPr="00194AED">
        <w:rPr>
          <w:rFonts w:ascii="宋体" w:eastAsia="宋体" w:hAnsi="宋体" w:hint="eastAsia"/>
        </w:rPr>
        <w:t>；</w:t>
      </w:r>
    </w:p>
    <w:p w:rsidR="00416F7E" w:rsidRPr="00194AED" w:rsidRDefault="00416F7E" w:rsidP="009A3701">
      <w:pPr>
        <w:pStyle w:val="a1"/>
        <w:numPr>
          <w:ilvl w:val="0"/>
          <w:numId w:val="0"/>
        </w:numPr>
        <w:spacing w:beforeLines="0" w:afterLines="0" w:line="360" w:lineRule="exact"/>
        <w:ind w:firstLineChars="400" w:firstLine="840"/>
        <w:rPr>
          <w:rFonts w:ascii="宋体" w:eastAsia="宋体" w:hAnsi="宋体"/>
        </w:rPr>
      </w:pPr>
      <w:r w:rsidRPr="00194AED">
        <w:rPr>
          <w:rFonts w:ascii="宋体" w:eastAsia="宋体" w:hAnsi="宋体" w:hint="eastAsia"/>
        </w:rPr>
        <w:t>3）后部带有镇压辊的情况下，应符合GB 10395.5—2013中4.3.2规定的要求。</w:t>
      </w:r>
    </w:p>
    <w:p w:rsidR="00416F7E" w:rsidRPr="00194AED" w:rsidRDefault="00416F7E" w:rsidP="009A3701">
      <w:pPr>
        <w:pStyle w:val="a1"/>
        <w:spacing w:beforeLines="0" w:afterLines="0" w:line="360" w:lineRule="exact"/>
        <w:ind w:left="0"/>
        <w:rPr>
          <w:rFonts w:ascii="宋体" w:eastAsia="宋体" w:hAnsi="宋体"/>
        </w:rPr>
      </w:pPr>
      <w:r w:rsidRPr="00194AED">
        <w:rPr>
          <w:rFonts w:ascii="宋体" w:eastAsia="宋体" w:hAnsi="宋体" w:hint="eastAsia"/>
        </w:rPr>
        <w:t>应有安全支撑装置，其结构应符合GB 10395.1—2009中4.8的规定。</w:t>
      </w:r>
    </w:p>
    <w:p w:rsidR="00416F7E" w:rsidRPr="00194AED" w:rsidRDefault="00416F7E" w:rsidP="009A3701">
      <w:pPr>
        <w:pStyle w:val="a1"/>
        <w:spacing w:beforeLines="0" w:afterLines="0" w:line="360" w:lineRule="exact"/>
        <w:ind w:left="0"/>
        <w:rPr>
          <w:rFonts w:ascii="宋体" w:eastAsia="宋体" w:hAnsi="宋体"/>
        </w:rPr>
      </w:pPr>
      <w:r w:rsidRPr="00194AED">
        <w:rPr>
          <w:rFonts w:ascii="宋体" w:eastAsia="宋体" w:hAnsi="宋体" w:hint="eastAsia"/>
        </w:rPr>
        <w:lastRenderedPageBreak/>
        <w:t>非作业状态应能可靠切断动力传动。</w:t>
      </w:r>
    </w:p>
    <w:p w:rsidR="00416F7E" w:rsidRPr="00194AED" w:rsidRDefault="00416F7E" w:rsidP="009A3701">
      <w:pPr>
        <w:pStyle w:val="a1"/>
        <w:spacing w:beforeLines="0" w:afterLines="0" w:line="360" w:lineRule="exact"/>
        <w:ind w:left="0"/>
        <w:rPr>
          <w:rFonts w:ascii="宋体" w:eastAsia="宋体" w:hAnsi="宋体"/>
        </w:rPr>
      </w:pPr>
      <w:r w:rsidRPr="00194AED">
        <w:rPr>
          <w:rFonts w:ascii="宋体" w:eastAsia="宋体" w:hAnsi="宋体" w:hint="eastAsia"/>
        </w:rPr>
        <w:t>安全标志应符合下列要求：</w:t>
      </w:r>
    </w:p>
    <w:p w:rsidR="00416F7E" w:rsidRPr="00194AED" w:rsidRDefault="008908CE" w:rsidP="009A3701">
      <w:pPr>
        <w:pStyle w:val="a1"/>
        <w:numPr>
          <w:ilvl w:val="0"/>
          <w:numId w:val="0"/>
        </w:numPr>
        <w:spacing w:beforeLines="0" w:afterLines="0" w:line="360" w:lineRule="exact"/>
        <w:ind w:firstLineChars="200" w:firstLine="420"/>
        <w:rPr>
          <w:rFonts w:ascii="宋体" w:eastAsia="宋体" w:hAnsi="宋体"/>
        </w:rPr>
      </w:pPr>
      <w:r w:rsidRPr="00194AED">
        <w:rPr>
          <w:rFonts w:ascii="宋体" w:eastAsia="宋体" w:hAnsi="宋体" w:hint="eastAsia"/>
        </w:rPr>
        <w:t>a）</w:t>
      </w:r>
      <w:r w:rsidR="00416F7E" w:rsidRPr="00194AED">
        <w:rPr>
          <w:rFonts w:ascii="宋体" w:eastAsia="宋体" w:hAnsi="宋体" w:hint="eastAsia"/>
        </w:rPr>
        <w:t>应在存在危险或有潜在危险的部位固定安全标志；</w:t>
      </w:r>
    </w:p>
    <w:p w:rsidR="00416F7E" w:rsidRPr="00194AED" w:rsidRDefault="008908CE" w:rsidP="009A3701">
      <w:pPr>
        <w:pStyle w:val="a1"/>
        <w:numPr>
          <w:ilvl w:val="0"/>
          <w:numId w:val="0"/>
        </w:numPr>
        <w:spacing w:beforeLines="0" w:afterLines="0" w:line="360" w:lineRule="exact"/>
        <w:ind w:firstLineChars="200" w:firstLine="420"/>
        <w:rPr>
          <w:rFonts w:ascii="宋体" w:eastAsia="宋体" w:hAnsi="宋体"/>
        </w:rPr>
      </w:pPr>
      <w:r w:rsidRPr="00194AED">
        <w:rPr>
          <w:rFonts w:ascii="宋体" w:eastAsia="宋体" w:hAnsi="宋体" w:hint="eastAsia"/>
        </w:rPr>
        <w:t>b）</w:t>
      </w:r>
      <w:r w:rsidR="00416F7E" w:rsidRPr="00194AED">
        <w:rPr>
          <w:rFonts w:ascii="宋体" w:eastAsia="宋体" w:hAnsi="宋体" w:hint="eastAsia"/>
        </w:rPr>
        <w:t>安全标志应符合GB 10396的规定；</w:t>
      </w:r>
    </w:p>
    <w:p w:rsidR="00416F7E" w:rsidRPr="00194AED" w:rsidRDefault="008908CE" w:rsidP="009A3701">
      <w:pPr>
        <w:pStyle w:val="a1"/>
        <w:numPr>
          <w:ilvl w:val="0"/>
          <w:numId w:val="0"/>
        </w:numPr>
        <w:spacing w:beforeLines="0" w:afterLines="0" w:line="360" w:lineRule="exact"/>
        <w:ind w:firstLineChars="200" w:firstLine="420"/>
        <w:rPr>
          <w:rFonts w:ascii="宋体" w:eastAsia="宋体" w:hAnsi="宋体"/>
        </w:rPr>
      </w:pPr>
      <w:r w:rsidRPr="00194AED">
        <w:rPr>
          <w:rFonts w:ascii="宋体" w:eastAsia="宋体" w:hAnsi="宋体" w:hint="eastAsia"/>
        </w:rPr>
        <w:t>c）</w:t>
      </w:r>
      <w:r w:rsidR="00416F7E" w:rsidRPr="00194AED">
        <w:rPr>
          <w:rFonts w:ascii="宋体" w:eastAsia="宋体" w:hAnsi="宋体" w:hint="eastAsia"/>
        </w:rPr>
        <w:t>使用警告类安全标志，描述如下潜在危险：</w:t>
      </w:r>
    </w:p>
    <w:p w:rsidR="009A3701" w:rsidRPr="00194AED" w:rsidRDefault="00416F7E" w:rsidP="009A3701">
      <w:pPr>
        <w:pStyle w:val="a1"/>
        <w:numPr>
          <w:ilvl w:val="0"/>
          <w:numId w:val="0"/>
        </w:numPr>
        <w:spacing w:beforeLines="0" w:afterLines="0" w:line="360" w:lineRule="exact"/>
        <w:ind w:firstLineChars="400" w:firstLine="840"/>
        <w:rPr>
          <w:rFonts w:ascii="宋体" w:eastAsia="宋体" w:hAnsi="宋体"/>
        </w:rPr>
      </w:pPr>
      <w:r w:rsidRPr="00194AED">
        <w:rPr>
          <w:rFonts w:ascii="宋体" w:eastAsia="宋体" w:hAnsi="宋体" w:hint="eastAsia"/>
        </w:rPr>
        <w:t>1）整地机万向节传动轴可能缠绕身体部位，整地机作业或万向节传动轴转动时，人与整地</w:t>
      </w:r>
    </w:p>
    <w:p w:rsidR="00416F7E" w:rsidRPr="00194AED" w:rsidRDefault="00416F7E" w:rsidP="009A3701">
      <w:pPr>
        <w:pStyle w:val="a1"/>
        <w:numPr>
          <w:ilvl w:val="0"/>
          <w:numId w:val="0"/>
        </w:numPr>
        <w:spacing w:beforeLines="0" w:afterLines="0" w:line="360" w:lineRule="exact"/>
        <w:ind w:firstLineChars="200" w:firstLine="420"/>
        <w:rPr>
          <w:rFonts w:ascii="宋体" w:eastAsia="宋体" w:hAnsi="宋体"/>
        </w:rPr>
      </w:pPr>
      <w:r w:rsidRPr="00194AED">
        <w:rPr>
          <w:rFonts w:ascii="宋体" w:eastAsia="宋体" w:hAnsi="宋体" w:hint="eastAsia"/>
        </w:rPr>
        <w:t>机应保持安全距离；</w:t>
      </w:r>
    </w:p>
    <w:p w:rsidR="00416F7E" w:rsidRPr="00194AED" w:rsidRDefault="00416F7E" w:rsidP="009A3701">
      <w:pPr>
        <w:pStyle w:val="a1"/>
        <w:numPr>
          <w:ilvl w:val="0"/>
          <w:numId w:val="0"/>
        </w:numPr>
        <w:spacing w:beforeLines="0" w:afterLines="0" w:line="360" w:lineRule="exact"/>
        <w:ind w:firstLineChars="400" w:firstLine="840"/>
        <w:rPr>
          <w:rFonts w:ascii="宋体" w:eastAsia="宋体" w:hAnsi="宋体"/>
        </w:rPr>
      </w:pPr>
      <w:r w:rsidRPr="00194AED">
        <w:rPr>
          <w:rFonts w:ascii="宋体" w:eastAsia="宋体" w:hAnsi="宋体" w:hint="eastAsia"/>
        </w:rPr>
        <w:t>2）整地机前部和后部有飞出物体冲击人的身体，作业时人与整地机应保持安全距离；</w:t>
      </w:r>
    </w:p>
    <w:p w:rsidR="00416F7E" w:rsidRPr="00194AED" w:rsidRDefault="00416F7E" w:rsidP="009A3701">
      <w:pPr>
        <w:pStyle w:val="a1"/>
        <w:numPr>
          <w:ilvl w:val="0"/>
          <w:numId w:val="0"/>
        </w:numPr>
        <w:spacing w:beforeLines="0" w:afterLines="0" w:line="360" w:lineRule="exact"/>
        <w:ind w:firstLineChars="400" w:firstLine="840"/>
        <w:rPr>
          <w:rFonts w:ascii="宋体" w:eastAsia="宋体" w:hAnsi="宋体"/>
        </w:rPr>
      </w:pPr>
      <w:r w:rsidRPr="00194AED">
        <w:rPr>
          <w:rFonts w:ascii="宋体" w:eastAsia="宋体" w:hAnsi="宋体" w:hint="eastAsia"/>
        </w:rPr>
        <w:t>3）机器运转时，不得打开或拆下安全防护罩。</w:t>
      </w:r>
    </w:p>
    <w:p w:rsidR="00416F7E" w:rsidRPr="00194AED" w:rsidRDefault="008908CE" w:rsidP="009A3701">
      <w:pPr>
        <w:pStyle w:val="a1"/>
        <w:numPr>
          <w:ilvl w:val="0"/>
          <w:numId w:val="0"/>
        </w:numPr>
        <w:spacing w:beforeLines="0" w:afterLines="0" w:line="360" w:lineRule="exact"/>
        <w:ind w:firstLineChars="200" w:firstLine="420"/>
        <w:rPr>
          <w:rFonts w:ascii="宋体" w:eastAsia="宋体" w:hAnsi="宋体"/>
        </w:rPr>
      </w:pPr>
      <w:r w:rsidRPr="00194AED">
        <w:rPr>
          <w:rFonts w:ascii="宋体" w:eastAsia="宋体" w:hAnsi="宋体" w:hint="eastAsia"/>
        </w:rPr>
        <w:t>d）</w:t>
      </w:r>
      <w:r w:rsidR="00416F7E" w:rsidRPr="00194AED">
        <w:rPr>
          <w:rFonts w:ascii="宋体" w:eastAsia="宋体" w:hAnsi="宋体" w:hint="eastAsia"/>
        </w:rPr>
        <w:t>使用注意类安全标志，描述如下：</w:t>
      </w:r>
    </w:p>
    <w:p w:rsidR="00416F7E" w:rsidRPr="00194AED" w:rsidRDefault="00416F7E" w:rsidP="009A3701">
      <w:pPr>
        <w:pStyle w:val="a1"/>
        <w:numPr>
          <w:ilvl w:val="0"/>
          <w:numId w:val="0"/>
        </w:numPr>
        <w:spacing w:beforeLines="0" w:afterLines="0" w:line="360" w:lineRule="exact"/>
        <w:ind w:firstLineChars="350" w:firstLine="735"/>
        <w:rPr>
          <w:rFonts w:ascii="宋体" w:eastAsia="宋体" w:hAnsi="宋体"/>
        </w:rPr>
      </w:pPr>
      <w:r w:rsidRPr="00194AED">
        <w:rPr>
          <w:rFonts w:ascii="宋体" w:eastAsia="宋体" w:hAnsi="宋体" w:hint="eastAsia"/>
        </w:rPr>
        <w:t>1）使用前请详细阅读使用说明书；</w:t>
      </w:r>
    </w:p>
    <w:p w:rsidR="00416F7E" w:rsidRPr="00194AED" w:rsidRDefault="00416F7E" w:rsidP="009A3701">
      <w:pPr>
        <w:pStyle w:val="a1"/>
        <w:numPr>
          <w:ilvl w:val="0"/>
          <w:numId w:val="0"/>
        </w:numPr>
        <w:spacing w:beforeLines="0" w:afterLines="0" w:line="360" w:lineRule="exact"/>
        <w:ind w:firstLineChars="350" w:firstLine="735"/>
        <w:rPr>
          <w:rFonts w:ascii="宋体" w:eastAsia="宋体" w:hAnsi="宋体"/>
        </w:rPr>
      </w:pPr>
      <w:r w:rsidRPr="00194AED">
        <w:rPr>
          <w:rFonts w:ascii="宋体" w:eastAsia="宋体" w:hAnsi="宋体" w:hint="eastAsia"/>
        </w:rPr>
        <w:t>2）使用前，应检查秸秆粉碎还田刀、旋耕刀的紧固状况，传动箱和润滑部位加注润滑油；</w:t>
      </w:r>
    </w:p>
    <w:p w:rsidR="00416F7E" w:rsidRPr="00194AED" w:rsidRDefault="00416F7E" w:rsidP="009A3701">
      <w:pPr>
        <w:pStyle w:val="a1"/>
        <w:numPr>
          <w:ilvl w:val="0"/>
          <w:numId w:val="0"/>
        </w:numPr>
        <w:spacing w:beforeLines="0" w:afterLines="0" w:line="360" w:lineRule="exact"/>
        <w:ind w:firstLineChars="350" w:firstLine="735"/>
        <w:rPr>
          <w:rFonts w:ascii="宋体" w:eastAsia="宋体" w:hAnsi="宋体"/>
        </w:rPr>
      </w:pPr>
      <w:r w:rsidRPr="00194AED">
        <w:rPr>
          <w:rFonts w:ascii="宋体" w:eastAsia="宋体" w:hAnsi="宋体" w:hint="eastAsia"/>
        </w:rPr>
        <w:t>3）保养时，切断动力，并可靠支承整地机。</w:t>
      </w:r>
    </w:p>
    <w:p w:rsidR="00416F7E" w:rsidRPr="00194AED" w:rsidRDefault="008908CE" w:rsidP="009A3701">
      <w:pPr>
        <w:pStyle w:val="a1"/>
        <w:numPr>
          <w:ilvl w:val="0"/>
          <w:numId w:val="0"/>
        </w:numPr>
        <w:spacing w:beforeLines="0" w:afterLines="0" w:line="360" w:lineRule="exact"/>
        <w:ind w:firstLineChars="200" w:firstLine="420"/>
        <w:rPr>
          <w:rFonts w:ascii="宋体" w:eastAsia="宋体" w:hAnsi="宋体"/>
        </w:rPr>
      </w:pPr>
      <w:r w:rsidRPr="00194AED">
        <w:rPr>
          <w:rFonts w:ascii="宋体" w:eastAsia="宋体" w:hAnsi="宋体" w:hint="eastAsia"/>
        </w:rPr>
        <w:t>e）</w:t>
      </w:r>
      <w:r w:rsidR="00416F7E" w:rsidRPr="00194AED">
        <w:rPr>
          <w:rFonts w:ascii="宋体" w:eastAsia="宋体" w:hAnsi="宋体" w:hint="eastAsia"/>
        </w:rPr>
        <w:t>安全标志应在使用说明书中表述，用图文描述可能存在的危险或潜在危险、危险所造成的伤害以及如何避免危险，并指明其在整地机上的粘贴部位。</w:t>
      </w:r>
    </w:p>
    <w:p w:rsidR="00416F7E" w:rsidRPr="00416F7E" w:rsidRDefault="00416F7E" w:rsidP="009A3701">
      <w:pPr>
        <w:pStyle w:val="a0"/>
        <w:spacing w:before="312" w:after="312" w:line="360" w:lineRule="exact"/>
      </w:pPr>
      <w:r>
        <w:rPr>
          <w:rFonts w:hint="eastAsia"/>
        </w:rPr>
        <w:t>试验方法</w:t>
      </w:r>
    </w:p>
    <w:p w:rsidR="0069618C" w:rsidRDefault="0069618C" w:rsidP="009A3701">
      <w:pPr>
        <w:pStyle w:val="a1"/>
        <w:spacing w:before="156" w:after="156" w:line="360" w:lineRule="exact"/>
        <w:ind w:left="0"/>
      </w:pPr>
      <w:r w:rsidRPr="00616EFA">
        <w:rPr>
          <w:rFonts w:hint="eastAsia"/>
        </w:rPr>
        <w:t>性能要求</w:t>
      </w:r>
    </w:p>
    <w:p w:rsidR="00416F7E" w:rsidRDefault="00416F7E" w:rsidP="009A3701">
      <w:pPr>
        <w:pStyle w:val="a2"/>
        <w:spacing w:before="156" w:after="156" w:line="360" w:lineRule="exact"/>
        <w:ind w:left="0"/>
        <w:rPr>
          <w:rFonts w:ascii="Times New Roman"/>
        </w:rPr>
      </w:pPr>
      <w:r w:rsidRPr="00416F7E">
        <w:rPr>
          <w:rFonts w:ascii="Times New Roman" w:hint="eastAsia"/>
        </w:rPr>
        <w:t>试验准备</w:t>
      </w:r>
    </w:p>
    <w:p w:rsidR="00416F7E" w:rsidRPr="00DC3858" w:rsidRDefault="00416F7E" w:rsidP="009A3701">
      <w:pPr>
        <w:pStyle w:val="a3"/>
        <w:spacing w:beforeLines="0" w:afterLines="0" w:line="360" w:lineRule="exact"/>
        <w:rPr>
          <w:rFonts w:hAnsi="黑体"/>
        </w:rPr>
      </w:pPr>
      <w:r w:rsidRPr="00DC3858">
        <w:rPr>
          <w:rFonts w:hAnsi="黑体" w:hint="eastAsia"/>
        </w:rPr>
        <w:t>试验样机</w:t>
      </w:r>
    </w:p>
    <w:p w:rsidR="00416F7E" w:rsidRPr="006157CE" w:rsidRDefault="00416F7E" w:rsidP="009A3701">
      <w:pPr>
        <w:pStyle w:val="a1"/>
        <w:numPr>
          <w:ilvl w:val="0"/>
          <w:numId w:val="0"/>
        </w:numPr>
        <w:spacing w:beforeLines="0" w:afterLines="0" w:line="360" w:lineRule="exact"/>
        <w:ind w:firstLineChars="200" w:firstLine="420"/>
        <w:rPr>
          <w:rFonts w:ascii="宋体" w:eastAsia="宋体" w:hAnsi="宋体"/>
        </w:rPr>
      </w:pPr>
      <w:r w:rsidRPr="006157CE">
        <w:rPr>
          <w:rFonts w:ascii="宋体" w:eastAsia="宋体" w:hAnsi="宋体" w:hint="eastAsia"/>
        </w:rPr>
        <w:t>试验样机应与制造厂提供的使用说明书中表述的产品相符，检验合格，技术状态良好。</w:t>
      </w:r>
    </w:p>
    <w:p w:rsidR="00416F7E" w:rsidRPr="00DC3858" w:rsidRDefault="006157CE" w:rsidP="009A3701">
      <w:pPr>
        <w:pStyle w:val="a3"/>
        <w:spacing w:beforeLines="0" w:afterLines="0" w:line="360" w:lineRule="exact"/>
        <w:rPr>
          <w:rFonts w:hAnsi="黑体"/>
        </w:rPr>
      </w:pPr>
      <w:r w:rsidRPr="00DC3858">
        <w:rPr>
          <w:rFonts w:hAnsi="黑体" w:hint="eastAsia"/>
        </w:rPr>
        <w:t>配套拖拉机型式</w:t>
      </w:r>
    </w:p>
    <w:p w:rsidR="006157CE" w:rsidRPr="006157CE" w:rsidRDefault="006157CE" w:rsidP="009A3701">
      <w:pPr>
        <w:pStyle w:val="a1"/>
        <w:numPr>
          <w:ilvl w:val="0"/>
          <w:numId w:val="0"/>
        </w:numPr>
        <w:spacing w:beforeLines="0" w:afterLines="0" w:line="360" w:lineRule="exact"/>
        <w:ind w:firstLineChars="200" w:firstLine="420"/>
        <w:rPr>
          <w:rFonts w:ascii="宋体" w:eastAsia="宋体" w:hAnsi="宋体"/>
        </w:rPr>
      </w:pPr>
      <w:r w:rsidRPr="006157CE">
        <w:rPr>
          <w:rFonts w:ascii="宋体" w:eastAsia="宋体" w:hAnsi="宋体" w:hint="eastAsia"/>
        </w:rPr>
        <w:t>配套拖拉机的动力输出轴标准转速应符合整地机设计要求，技术状态良好。</w:t>
      </w:r>
    </w:p>
    <w:p w:rsidR="006157CE" w:rsidRPr="00DC3858" w:rsidRDefault="006157CE" w:rsidP="009A3701">
      <w:pPr>
        <w:pStyle w:val="a3"/>
        <w:spacing w:beforeLines="0" w:afterLines="0" w:line="360" w:lineRule="exact"/>
        <w:rPr>
          <w:rFonts w:hAnsi="黑体"/>
        </w:rPr>
      </w:pPr>
      <w:r w:rsidRPr="00DC3858">
        <w:rPr>
          <w:rFonts w:hAnsi="黑体" w:hint="eastAsia"/>
        </w:rPr>
        <w:t>试验场地的选择</w:t>
      </w:r>
    </w:p>
    <w:p w:rsidR="006157CE" w:rsidRDefault="006157CE" w:rsidP="009A3701">
      <w:pPr>
        <w:pStyle w:val="a1"/>
        <w:numPr>
          <w:ilvl w:val="0"/>
          <w:numId w:val="0"/>
        </w:numPr>
        <w:spacing w:beforeLines="0" w:afterLines="0" w:line="360" w:lineRule="exact"/>
        <w:ind w:firstLineChars="200" w:firstLine="420"/>
        <w:rPr>
          <w:rFonts w:ascii="宋体" w:eastAsia="宋体" w:hAnsi="宋体"/>
        </w:rPr>
      </w:pPr>
      <w:r w:rsidRPr="006157CE">
        <w:rPr>
          <w:rFonts w:ascii="宋体" w:eastAsia="宋体" w:hAnsi="宋体" w:hint="eastAsia"/>
        </w:rPr>
        <w:t>试验场地应根据试验样机的适应范围，选择当地有代表性的田块。田块应覆盖有未粉碎的玉米或高粱秸秆，田块各处的试验条件要基本相同，田块的面积应能满足各测试项目的测定要求，测区长度不少于20m，并留有适当的稳定区。</w:t>
      </w:r>
    </w:p>
    <w:p w:rsidR="006157CE" w:rsidRPr="00DC3858" w:rsidRDefault="006157CE" w:rsidP="009A3701">
      <w:pPr>
        <w:pStyle w:val="a3"/>
        <w:spacing w:beforeLines="0" w:afterLines="0" w:line="360" w:lineRule="exact"/>
        <w:rPr>
          <w:rFonts w:hAnsi="黑体"/>
        </w:rPr>
      </w:pPr>
      <w:r w:rsidRPr="00DC3858">
        <w:rPr>
          <w:rFonts w:hAnsi="黑体" w:hint="eastAsia"/>
        </w:rPr>
        <w:t>试验用仪器、设备</w:t>
      </w:r>
    </w:p>
    <w:p w:rsidR="006157CE" w:rsidRPr="006157CE" w:rsidRDefault="006157CE" w:rsidP="009A3701">
      <w:pPr>
        <w:pStyle w:val="a1"/>
        <w:numPr>
          <w:ilvl w:val="0"/>
          <w:numId w:val="0"/>
        </w:numPr>
        <w:spacing w:beforeLines="0" w:afterLines="0" w:line="360" w:lineRule="exact"/>
        <w:ind w:firstLineChars="200" w:firstLine="420"/>
        <w:rPr>
          <w:rFonts w:ascii="宋体" w:eastAsia="宋体" w:hAnsi="宋体"/>
        </w:rPr>
      </w:pPr>
      <w:r w:rsidRPr="006157CE">
        <w:rPr>
          <w:rFonts w:ascii="宋体" w:eastAsia="宋体" w:hAnsi="宋体" w:hint="eastAsia"/>
        </w:rPr>
        <w:t>试验用的仪器、设备需检查校准，计量器具应在规定的有效检定周期内，试验用的主要仪器、设备见附录B。</w:t>
      </w:r>
    </w:p>
    <w:p w:rsidR="006157CE" w:rsidRPr="00DC3858" w:rsidRDefault="006157CE" w:rsidP="009A3701">
      <w:pPr>
        <w:pStyle w:val="a3"/>
        <w:spacing w:beforeLines="0" w:afterLines="0" w:line="360" w:lineRule="exact"/>
        <w:rPr>
          <w:rFonts w:hAnsi="黑体"/>
        </w:rPr>
      </w:pPr>
      <w:r w:rsidRPr="00DC3858">
        <w:rPr>
          <w:rFonts w:hAnsi="黑体" w:hint="eastAsia"/>
        </w:rPr>
        <w:t>试验要求</w:t>
      </w:r>
    </w:p>
    <w:p w:rsidR="006157CE" w:rsidRPr="006157CE" w:rsidRDefault="006157CE" w:rsidP="009A3701">
      <w:pPr>
        <w:pStyle w:val="a1"/>
        <w:numPr>
          <w:ilvl w:val="0"/>
          <w:numId w:val="0"/>
        </w:numPr>
        <w:spacing w:beforeLines="0" w:afterLines="0" w:line="360" w:lineRule="exact"/>
        <w:ind w:firstLineChars="200" w:firstLine="420"/>
        <w:rPr>
          <w:rFonts w:ascii="宋体" w:eastAsia="宋体" w:hAnsi="宋体"/>
        </w:rPr>
      </w:pPr>
      <w:r w:rsidRPr="006157CE">
        <w:rPr>
          <w:rFonts w:ascii="宋体" w:eastAsia="宋体" w:hAnsi="宋体" w:hint="eastAsia"/>
        </w:rPr>
        <w:t>同一工况测试不少于三个行程。性能测试时，相邻行程要间隔一定距离，保证测定不受干扰。</w:t>
      </w:r>
    </w:p>
    <w:p w:rsidR="006157CE" w:rsidRPr="006157CE" w:rsidRDefault="006157CE" w:rsidP="009A3701">
      <w:pPr>
        <w:pStyle w:val="a1"/>
        <w:numPr>
          <w:ilvl w:val="0"/>
          <w:numId w:val="0"/>
        </w:numPr>
        <w:spacing w:beforeLines="0" w:afterLines="0" w:line="360" w:lineRule="exact"/>
        <w:ind w:firstLineChars="200" w:firstLine="360"/>
        <w:rPr>
          <w:rFonts w:ascii="宋体" w:eastAsia="宋体" w:hAnsi="宋体"/>
          <w:sz w:val="18"/>
          <w:szCs w:val="18"/>
        </w:rPr>
      </w:pPr>
      <w:r w:rsidRPr="006E7F44">
        <w:rPr>
          <w:rFonts w:hAnsi="黑体" w:hint="eastAsia"/>
          <w:sz w:val="18"/>
          <w:szCs w:val="18"/>
        </w:rPr>
        <w:t>注：</w:t>
      </w:r>
      <w:r w:rsidRPr="006157CE">
        <w:rPr>
          <w:rFonts w:ascii="宋体" w:eastAsia="宋体" w:hAnsi="宋体" w:hint="eastAsia"/>
          <w:sz w:val="18"/>
          <w:szCs w:val="18"/>
        </w:rPr>
        <w:t>使其中任</w:t>
      </w:r>
      <w:proofErr w:type="gramStart"/>
      <w:r w:rsidRPr="006157CE">
        <w:rPr>
          <w:rFonts w:ascii="宋体" w:eastAsia="宋体" w:hAnsi="宋体" w:hint="eastAsia"/>
          <w:sz w:val="18"/>
          <w:szCs w:val="18"/>
        </w:rPr>
        <w:t>一</w:t>
      </w:r>
      <w:proofErr w:type="gramEnd"/>
      <w:r w:rsidRPr="006157CE">
        <w:rPr>
          <w:rFonts w:ascii="宋体" w:eastAsia="宋体" w:hAnsi="宋体" w:hint="eastAsia"/>
          <w:sz w:val="18"/>
          <w:szCs w:val="18"/>
        </w:rPr>
        <w:t>参数作一次量的变动就称为一个工况。</w:t>
      </w:r>
    </w:p>
    <w:p w:rsidR="006157CE" w:rsidRPr="00DC3858" w:rsidRDefault="006157CE" w:rsidP="009A3701">
      <w:pPr>
        <w:pStyle w:val="a2"/>
        <w:spacing w:before="156" w:after="156" w:line="360" w:lineRule="exact"/>
        <w:ind w:left="0"/>
        <w:rPr>
          <w:rFonts w:ascii="Times New Roman"/>
        </w:rPr>
      </w:pPr>
      <w:r w:rsidRPr="00DC3858">
        <w:rPr>
          <w:rFonts w:ascii="Times New Roman" w:hint="eastAsia"/>
        </w:rPr>
        <w:t>试验前的调查和测定</w:t>
      </w:r>
    </w:p>
    <w:p w:rsidR="006157CE" w:rsidRPr="006157CE" w:rsidRDefault="006157CE" w:rsidP="009A3701">
      <w:pPr>
        <w:pStyle w:val="a1"/>
        <w:numPr>
          <w:ilvl w:val="0"/>
          <w:numId w:val="0"/>
        </w:numPr>
        <w:spacing w:beforeLines="0" w:afterLines="0" w:line="360" w:lineRule="exact"/>
        <w:ind w:firstLineChars="200" w:firstLine="420"/>
        <w:rPr>
          <w:rFonts w:ascii="宋体" w:eastAsia="宋体" w:hAnsi="宋体"/>
        </w:rPr>
      </w:pPr>
      <w:r w:rsidRPr="006157CE">
        <w:rPr>
          <w:rFonts w:ascii="宋体" w:eastAsia="宋体" w:hAnsi="宋体" w:hint="eastAsia"/>
        </w:rPr>
        <w:lastRenderedPageBreak/>
        <w:t>试验前的调查和</w:t>
      </w:r>
      <w:proofErr w:type="gramStart"/>
      <w:r w:rsidRPr="006157CE">
        <w:rPr>
          <w:rFonts w:ascii="宋体" w:eastAsia="宋体" w:hAnsi="宋体" w:hint="eastAsia"/>
        </w:rPr>
        <w:t>测定按</w:t>
      </w:r>
      <w:proofErr w:type="gramEnd"/>
      <w:r w:rsidRPr="006157CE">
        <w:rPr>
          <w:rFonts w:ascii="宋体" w:eastAsia="宋体" w:hAnsi="宋体" w:hint="eastAsia"/>
        </w:rPr>
        <w:t>下列要求：</w:t>
      </w:r>
    </w:p>
    <w:p w:rsidR="006157CE" w:rsidRPr="006157CE" w:rsidRDefault="008908CE" w:rsidP="009A3701">
      <w:pPr>
        <w:pStyle w:val="a1"/>
        <w:numPr>
          <w:ilvl w:val="0"/>
          <w:numId w:val="0"/>
        </w:numPr>
        <w:spacing w:beforeLines="0" w:afterLines="0" w:line="360" w:lineRule="exact"/>
        <w:ind w:firstLineChars="200" w:firstLine="420"/>
        <w:rPr>
          <w:rFonts w:ascii="宋体" w:eastAsia="宋体" w:hAnsi="宋体"/>
        </w:rPr>
      </w:pPr>
      <w:r>
        <w:rPr>
          <w:rFonts w:ascii="宋体" w:eastAsia="宋体" w:hAnsi="宋体" w:hint="eastAsia"/>
        </w:rPr>
        <w:t>a</w:t>
      </w:r>
      <w:r w:rsidR="006157CE" w:rsidRPr="006157CE">
        <w:rPr>
          <w:rFonts w:ascii="宋体" w:eastAsia="宋体" w:hAnsi="宋体" w:hint="eastAsia"/>
        </w:rPr>
        <w:t>）前茬作物和田面情况；</w:t>
      </w:r>
    </w:p>
    <w:p w:rsidR="006157CE" w:rsidRPr="006157CE" w:rsidRDefault="008908CE" w:rsidP="009A3701">
      <w:pPr>
        <w:pStyle w:val="a1"/>
        <w:numPr>
          <w:ilvl w:val="0"/>
          <w:numId w:val="0"/>
        </w:numPr>
        <w:spacing w:beforeLines="0" w:afterLines="0" w:line="360" w:lineRule="exact"/>
        <w:ind w:firstLineChars="200" w:firstLine="420"/>
        <w:rPr>
          <w:rFonts w:ascii="宋体" w:eastAsia="宋体" w:hAnsi="宋体"/>
        </w:rPr>
      </w:pPr>
      <w:r>
        <w:rPr>
          <w:rFonts w:ascii="宋体" w:eastAsia="宋体" w:hAnsi="宋体" w:hint="eastAsia"/>
        </w:rPr>
        <w:t>b</w:t>
      </w:r>
      <w:r w:rsidR="006157CE" w:rsidRPr="006157CE">
        <w:rPr>
          <w:rFonts w:ascii="宋体" w:eastAsia="宋体" w:hAnsi="宋体" w:hint="eastAsia"/>
        </w:rPr>
        <w:t>）土壤质地；</w:t>
      </w:r>
    </w:p>
    <w:p w:rsidR="006157CE" w:rsidRDefault="008908CE" w:rsidP="009A3701">
      <w:pPr>
        <w:pStyle w:val="a1"/>
        <w:numPr>
          <w:ilvl w:val="0"/>
          <w:numId w:val="0"/>
        </w:numPr>
        <w:spacing w:beforeLines="0" w:afterLines="0" w:line="360" w:lineRule="exact"/>
        <w:ind w:firstLineChars="200" w:firstLine="420"/>
        <w:rPr>
          <w:rFonts w:ascii="宋体" w:eastAsia="宋体" w:hAnsi="宋体"/>
        </w:rPr>
      </w:pPr>
      <w:r>
        <w:rPr>
          <w:rFonts w:ascii="宋体" w:eastAsia="宋体" w:hAnsi="宋体" w:hint="eastAsia"/>
        </w:rPr>
        <w:t>c</w:t>
      </w:r>
      <w:r w:rsidR="006157CE" w:rsidRPr="006157CE">
        <w:rPr>
          <w:rFonts w:ascii="宋体" w:eastAsia="宋体" w:hAnsi="宋体" w:hint="eastAsia"/>
        </w:rPr>
        <w:t>）</w:t>
      </w:r>
      <w:proofErr w:type="gramStart"/>
      <w:r w:rsidR="006157CE" w:rsidRPr="006157CE">
        <w:rPr>
          <w:rFonts w:ascii="宋体" w:eastAsia="宋体" w:hAnsi="宋体" w:hint="eastAsia"/>
        </w:rPr>
        <w:t>耕前植被</w:t>
      </w:r>
      <w:proofErr w:type="gramEnd"/>
      <w:r w:rsidR="006157CE" w:rsidRPr="006157CE">
        <w:rPr>
          <w:rFonts w:ascii="宋体" w:eastAsia="宋体" w:hAnsi="宋体" w:hint="eastAsia"/>
        </w:rPr>
        <w:t>：在测区内对角线上取5点，每点按1m</w:t>
      </w:r>
      <w:r w:rsidR="006157CE" w:rsidRPr="00FF2084">
        <w:rPr>
          <w:rFonts w:ascii="宋体" w:eastAsia="宋体" w:hAnsi="宋体" w:hint="eastAsia"/>
          <w:vertAlign w:val="superscript"/>
        </w:rPr>
        <w:t>2</w:t>
      </w:r>
      <w:r w:rsidR="006157CE" w:rsidRPr="006157CE">
        <w:rPr>
          <w:rFonts w:ascii="宋体" w:eastAsia="宋体" w:hAnsi="宋体" w:hint="eastAsia"/>
        </w:rPr>
        <w:t>面积紧贴地面剪下露出地表的植物，称其质</w:t>
      </w:r>
    </w:p>
    <w:p w:rsidR="006157CE" w:rsidRPr="006157CE" w:rsidRDefault="006157CE" w:rsidP="009A3701">
      <w:pPr>
        <w:pStyle w:val="a1"/>
        <w:numPr>
          <w:ilvl w:val="0"/>
          <w:numId w:val="0"/>
        </w:numPr>
        <w:spacing w:beforeLines="0" w:afterLines="0" w:line="360" w:lineRule="exact"/>
        <w:ind w:firstLineChars="200" w:firstLine="420"/>
        <w:rPr>
          <w:rFonts w:ascii="宋体" w:eastAsia="宋体" w:hAnsi="宋体"/>
        </w:rPr>
      </w:pPr>
      <w:r w:rsidRPr="006157CE">
        <w:rPr>
          <w:rFonts w:ascii="宋体" w:eastAsia="宋体" w:hAnsi="宋体" w:hint="eastAsia"/>
        </w:rPr>
        <w:t>量，并计算出5点的平均值；</w:t>
      </w:r>
    </w:p>
    <w:p w:rsidR="006157CE" w:rsidRPr="00921913" w:rsidRDefault="008908CE" w:rsidP="009A3701">
      <w:pPr>
        <w:pStyle w:val="a1"/>
        <w:numPr>
          <w:ilvl w:val="0"/>
          <w:numId w:val="0"/>
        </w:numPr>
        <w:spacing w:beforeLines="0" w:afterLines="0" w:line="360" w:lineRule="exact"/>
        <w:ind w:firstLineChars="200" w:firstLine="420"/>
        <w:rPr>
          <w:rFonts w:ascii="宋体" w:eastAsia="宋体" w:hAnsi="宋体"/>
        </w:rPr>
      </w:pPr>
      <w:r>
        <w:rPr>
          <w:rFonts w:ascii="宋体" w:eastAsia="宋体" w:hAnsi="宋体" w:hint="eastAsia"/>
        </w:rPr>
        <w:t>d</w:t>
      </w:r>
      <w:r w:rsidR="006157CE" w:rsidRPr="006157CE">
        <w:rPr>
          <w:rFonts w:ascii="宋体" w:eastAsia="宋体" w:hAnsi="宋体" w:hint="eastAsia"/>
        </w:rPr>
        <w:t>）土壤绝对含水</w:t>
      </w:r>
      <w:r w:rsidR="006157CE" w:rsidRPr="00194AED">
        <w:rPr>
          <w:rFonts w:ascii="宋体" w:eastAsia="宋体" w:hAnsi="宋体" w:hint="eastAsia"/>
        </w:rPr>
        <w:t>率：在测区内对角线上取</w:t>
      </w:r>
      <w:r w:rsidR="006157CE" w:rsidRPr="00194AED">
        <w:rPr>
          <w:rFonts w:ascii="宋体" w:eastAsia="宋体" w:hAnsi="宋体"/>
        </w:rPr>
        <w:t>5点，每点按0</w:t>
      </w:r>
      <w:r w:rsidR="002C33EC" w:rsidRPr="00194AED">
        <w:rPr>
          <w:rFonts w:ascii="宋体" w:eastAsia="宋体" w:hAnsi="宋体" w:hint="eastAsia"/>
        </w:rPr>
        <w:t xml:space="preserve"> </w:t>
      </w:r>
      <w:r w:rsidR="006157CE" w:rsidRPr="00194AED">
        <w:rPr>
          <w:rFonts w:ascii="宋体" w:eastAsia="宋体" w:hAnsi="宋体"/>
        </w:rPr>
        <w:t>cm</w:t>
      </w:r>
      <w:r w:rsidR="002C33EC" w:rsidRPr="00194AED">
        <w:rPr>
          <w:rFonts w:ascii="宋体" w:eastAsia="宋体" w:hAnsi="宋体"/>
        </w:rPr>
        <w:t>～</w:t>
      </w:r>
      <w:r w:rsidR="006157CE" w:rsidRPr="00194AED">
        <w:rPr>
          <w:rFonts w:ascii="宋体" w:eastAsia="宋体" w:hAnsi="宋体"/>
        </w:rPr>
        <w:t>5</w:t>
      </w:r>
      <w:r w:rsidR="002C33EC" w:rsidRPr="00194AED">
        <w:rPr>
          <w:rFonts w:ascii="宋体" w:eastAsia="宋体" w:hAnsi="宋体" w:hint="eastAsia"/>
        </w:rPr>
        <w:t xml:space="preserve"> </w:t>
      </w:r>
      <w:r w:rsidR="006157CE" w:rsidRPr="00194AED">
        <w:rPr>
          <w:rFonts w:ascii="宋体" w:eastAsia="宋体" w:hAnsi="宋体"/>
        </w:rPr>
        <w:t>cm、5</w:t>
      </w:r>
      <w:r w:rsidR="002C33EC" w:rsidRPr="00194AED">
        <w:rPr>
          <w:rFonts w:ascii="宋体" w:eastAsia="宋体" w:hAnsi="宋体" w:hint="eastAsia"/>
        </w:rPr>
        <w:t xml:space="preserve"> </w:t>
      </w:r>
      <w:r w:rsidR="006157CE" w:rsidRPr="00194AED">
        <w:rPr>
          <w:rFonts w:ascii="宋体" w:eastAsia="宋体" w:hAnsi="宋体"/>
        </w:rPr>
        <w:t>cm</w:t>
      </w:r>
      <w:r w:rsidR="002C33EC" w:rsidRPr="00194AED">
        <w:rPr>
          <w:rFonts w:ascii="宋体" w:eastAsia="宋体" w:hAnsi="宋体"/>
        </w:rPr>
        <w:t>～</w:t>
      </w:r>
      <w:r w:rsidR="006157CE" w:rsidRPr="00194AED">
        <w:rPr>
          <w:rFonts w:ascii="宋体" w:eastAsia="宋体" w:hAnsi="宋体"/>
        </w:rPr>
        <w:t>10</w:t>
      </w:r>
      <w:r w:rsidR="002C33EC" w:rsidRPr="00194AED">
        <w:rPr>
          <w:rFonts w:ascii="宋体" w:eastAsia="宋体" w:hAnsi="宋体" w:hint="eastAsia"/>
        </w:rPr>
        <w:t xml:space="preserve"> </w:t>
      </w:r>
      <w:r w:rsidR="006157CE" w:rsidRPr="00194AED">
        <w:rPr>
          <w:rFonts w:ascii="宋体" w:eastAsia="宋体" w:hAnsi="宋体"/>
        </w:rPr>
        <w:t>cm、10</w:t>
      </w:r>
      <w:r w:rsidR="002C33EC" w:rsidRPr="00194AED">
        <w:rPr>
          <w:rFonts w:ascii="宋体" w:eastAsia="宋体" w:hAnsi="宋体" w:hint="eastAsia"/>
        </w:rPr>
        <w:t xml:space="preserve"> </w:t>
      </w:r>
      <w:r w:rsidR="006157CE" w:rsidRPr="00194AED">
        <w:rPr>
          <w:rFonts w:ascii="宋体" w:eastAsia="宋体" w:hAnsi="宋体"/>
        </w:rPr>
        <w:t>cm</w:t>
      </w:r>
      <w:r w:rsidR="002C33EC" w:rsidRPr="00194AED">
        <w:rPr>
          <w:rFonts w:ascii="宋体" w:eastAsia="宋体" w:hAnsi="宋体"/>
        </w:rPr>
        <w:t>～</w:t>
      </w:r>
      <w:r w:rsidR="006157CE" w:rsidRPr="00194AED">
        <w:rPr>
          <w:rFonts w:ascii="宋体" w:eastAsia="宋体" w:hAnsi="宋体"/>
        </w:rPr>
        <w:t>15</w:t>
      </w:r>
      <w:r w:rsidR="002C33EC" w:rsidRPr="00194AED">
        <w:rPr>
          <w:rFonts w:ascii="宋体" w:eastAsia="宋体" w:hAnsi="宋体" w:hint="eastAsia"/>
        </w:rPr>
        <w:t xml:space="preserve"> </w:t>
      </w:r>
      <w:r w:rsidR="006157CE" w:rsidRPr="00194AED">
        <w:rPr>
          <w:rFonts w:ascii="宋体" w:eastAsia="宋体" w:hAnsi="宋体"/>
        </w:rPr>
        <w:t>cm、15</w:t>
      </w:r>
      <w:r w:rsidR="001B2473" w:rsidRPr="00194AED">
        <w:rPr>
          <w:rFonts w:ascii="宋体" w:eastAsia="宋体" w:hAnsi="宋体" w:hint="eastAsia"/>
        </w:rPr>
        <w:t xml:space="preserve"> </w:t>
      </w:r>
      <w:r w:rsidR="006157CE" w:rsidRPr="00194AED">
        <w:rPr>
          <w:rFonts w:ascii="宋体" w:eastAsia="宋体" w:hAnsi="宋体"/>
        </w:rPr>
        <w:t>cm</w:t>
      </w:r>
      <w:r w:rsidR="002C33EC" w:rsidRPr="00194AED">
        <w:rPr>
          <w:rFonts w:ascii="宋体" w:eastAsia="宋体" w:hAnsi="宋体"/>
        </w:rPr>
        <w:t>～</w:t>
      </w:r>
      <w:r w:rsidR="006157CE" w:rsidRPr="00194AED">
        <w:rPr>
          <w:rFonts w:ascii="宋体" w:eastAsia="宋体" w:hAnsi="宋体"/>
        </w:rPr>
        <w:t>20</w:t>
      </w:r>
      <w:r w:rsidR="001B2473" w:rsidRPr="00194AED">
        <w:rPr>
          <w:rFonts w:ascii="宋体" w:eastAsia="宋体" w:hAnsi="宋体" w:hint="eastAsia"/>
        </w:rPr>
        <w:t xml:space="preserve"> </w:t>
      </w:r>
      <w:r w:rsidR="006157CE" w:rsidRPr="00194AED">
        <w:rPr>
          <w:rFonts w:ascii="宋体" w:eastAsia="宋体" w:hAnsi="宋体"/>
        </w:rPr>
        <w:t>cm</w:t>
      </w:r>
      <w:r w:rsidR="006157CE" w:rsidRPr="00194AED">
        <w:rPr>
          <w:rFonts w:ascii="宋体" w:eastAsia="宋体" w:hAnsi="宋体" w:hint="eastAsia"/>
        </w:rPr>
        <w:t>分层测定。采用烘干法测定时，每层取样量不少于30</w:t>
      </w:r>
      <w:r w:rsidR="001B2473" w:rsidRPr="00194AED">
        <w:rPr>
          <w:rFonts w:ascii="宋体" w:eastAsia="宋体" w:hAnsi="宋体" w:hint="eastAsia"/>
        </w:rPr>
        <w:t xml:space="preserve"> </w:t>
      </w:r>
      <w:r w:rsidR="006157CE" w:rsidRPr="00194AED">
        <w:rPr>
          <w:rFonts w:ascii="宋体" w:eastAsia="宋体" w:hAnsi="宋体" w:hint="eastAsia"/>
        </w:rPr>
        <w:t>g（去掉石块和植物残体等杂质）</w:t>
      </w:r>
      <w:r w:rsidR="006157CE" w:rsidRPr="006157CE">
        <w:rPr>
          <w:rFonts w:ascii="宋体" w:eastAsia="宋体" w:hAnsi="宋体" w:hint="eastAsia"/>
        </w:rPr>
        <w:t>装入铝盒后称重，在105℃恒温下，约烘6h，到质量不变时为止，然后取出放入干燥器中冷却到常温称重，并分别计算出分层和全层平均值。也可用其他土壤水分测定仪测定；</w:t>
      </w:r>
    </w:p>
    <w:p w:rsidR="006157CE" w:rsidRPr="006157CE" w:rsidRDefault="008908CE" w:rsidP="009A3701">
      <w:pPr>
        <w:pStyle w:val="a1"/>
        <w:numPr>
          <w:ilvl w:val="0"/>
          <w:numId w:val="0"/>
        </w:numPr>
        <w:spacing w:beforeLines="0" w:afterLines="0" w:line="360" w:lineRule="exact"/>
        <w:ind w:firstLineChars="200" w:firstLine="420"/>
        <w:rPr>
          <w:rFonts w:ascii="宋体" w:eastAsia="宋体" w:hAnsi="宋体"/>
        </w:rPr>
      </w:pPr>
      <w:r>
        <w:rPr>
          <w:rFonts w:ascii="宋体" w:eastAsia="宋体" w:hAnsi="宋体" w:hint="eastAsia"/>
        </w:rPr>
        <w:t>e</w:t>
      </w:r>
      <w:r w:rsidR="006157CE" w:rsidRPr="006157CE">
        <w:rPr>
          <w:rFonts w:ascii="宋体" w:eastAsia="宋体" w:hAnsi="宋体" w:hint="eastAsia"/>
        </w:rPr>
        <w:t>）土壤坚实度：测点与土壤绝对含水率的测点相对应，测试后分别计算出各层和全层平均值。</w:t>
      </w:r>
    </w:p>
    <w:p w:rsidR="0069618C" w:rsidRPr="00616EFA" w:rsidRDefault="006157CE" w:rsidP="009A3701">
      <w:pPr>
        <w:pStyle w:val="a2"/>
        <w:spacing w:before="156" w:after="156" w:line="360" w:lineRule="exact"/>
        <w:ind w:left="0"/>
        <w:rPr>
          <w:rFonts w:ascii="Times New Roman"/>
        </w:rPr>
      </w:pPr>
      <w:r>
        <w:rPr>
          <w:rFonts w:hAnsi="黑体" w:hint="eastAsia"/>
        </w:rPr>
        <w:t>作业性能测定</w:t>
      </w:r>
    </w:p>
    <w:p w:rsidR="006157CE" w:rsidRDefault="006157CE" w:rsidP="009A3701">
      <w:pPr>
        <w:pStyle w:val="a3"/>
        <w:spacing w:beforeLines="0" w:afterLines="0" w:line="360" w:lineRule="exact"/>
        <w:rPr>
          <w:rFonts w:hAnsi="黑体"/>
        </w:rPr>
      </w:pPr>
      <w:r>
        <w:rPr>
          <w:rFonts w:hAnsi="黑体" w:hint="eastAsia"/>
        </w:rPr>
        <w:t>耕深</w:t>
      </w:r>
    </w:p>
    <w:p w:rsidR="006157CE" w:rsidRPr="006157CE" w:rsidRDefault="006157CE" w:rsidP="009A3701">
      <w:pPr>
        <w:pStyle w:val="a1"/>
        <w:numPr>
          <w:ilvl w:val="0"/>
          <w:numId w:val="0"/>
        </w:numPr>
        <w:spacing w:beforeLines="0" w:afterLines="0" w:line="360" w:lineRule="exact"/>
        <w:ind w:firstLineChars="200" w:firstLine="420"/>
        <w:rPr>
          <w:rFonts w:ascii="宋体" w:eastAsia="宋体" w:hAnsi="宋体"/>
        </w:rPr>
      </w:pPr>
      <w:r w:rsidRPr="006157CE">
        <w:rPr>
          <w:rFonts w:ascii="宋体" w:eastAsia="宋体" w:hAnsi="宋体" w:hint="eastAsia"/>
        </w:rPr>
        <w:t>测定时，沿机组前进方向每隔2</w:t>
      </w:r>
      <w:r w:rsidR="001B2473">
        <w:rPr>
          <w:rFonts w:ascii="宋体" w:eastAsia="宋体" w:hAnsi="宋体" w:hint="eastAsia"/>
        </w:rPr>
        <w:t xml:space="preserve"> </w:t>
      </w:r>
      <w:r w:rsidRPr="006157CE">
        <w:rPr>
          <w:rFonts w:ascii="宋体" w:eastAsia="宋体" w:hAnsi="宋体" w:hint="eastAsia"/>
        </w:rPr>
        <w:t>m左、右两侧各测定一点，每个行程总测点数不少于20点，按式（1）和式（2）计算：</w:t>
      </w:r>
    </w:p>
    <w:p w:rsidR="006157CE" w:rsidRDefault="006157CE" w:rsidP="009A3701">
      <w:pPr>
        <w:pStyle w:val="a1"/>
        <w:numPr>
          <w:ilvl w:val="0"/>
          <w:numId w:val="0"/>
        </w:numPr>
        <w:spacing w:beforeLines="0" w:afterLines="0" w:line="360" w:lineRule="exact"/>
        <w:ind w:firstLineChars="200" w:firstLine="420"/>
        <w:rPr>
          <w:rFonts w:ascii="宋体" w:eastAsia="宋体" w:hAnsi="宋体"/>
        </w:rPr>
      </w:pPr>
      <w:r w:rsidRPr="006157CE">
        <w:rPr>
          <w:rFonts w:ascii="宋体" w:eastAsia="宋体" w:hAnsi="宋体" w:hint="eastAsia"/>
        </w:rPr>
        <w:t>a）行程</w:t>
      </w:r>
      <w:proofErr w:type="gramStart"/>
      <w:r w:rsidRPr="006157CE">
        <w:rPr>
          <w:rFonts w:ascii="宋体" w:eastAsia="宋体" w:hAnsi="宋体" w:hint="eastAsia"/>
        </w:rPr>
        <w:t>的耕深平均值</w:t>
      </w:r>
      <w:proofErr w:type="gramEnd"/>
    </w:p>
    <w:p w:rsidR="006157CE" w:rsidRPr="00F37F03" w:rsidRDefault="00460D87" w:rsidP="00040388">
      <w:pPr>
        <w:pStyle w:val="afe"/>
        <w:jc w:val="right"/>
      </w:pPr>
      <w:r w:rsidRPr="00460D87">
        <w:rPr>
          <w:position w:val="-10"/>
        </w:rPr>
        <w:object w:dxaOrig="18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8pt;height:16.7pt" o:ole="">
            <v:imagedata r:id="rId13" o:title=""/>
          </v:shape>
          <o:OLEObject Type="Embed" ProgID="Equation.3" ShapeID="_x0000_i1025" DrawAspect="Content" ObjectID="_1659434211" r:id="rId14"/>
        </w:object>
      </w:r>
      <w:r w:rsidRPr="00460D87">
        <w:rPr>
          <w:position w:val="-10"/>
        </w:rPr>
        <w:object w:dxaOrig="180" w:dyaOrig="340">
          <v:shape id="_x0000_i1026" type="#_x0000_t75" style="width:9.8pt;height:16.7pt" o:ole="">
            <v:imagedata r:id="rId13" o:title=""/>
          </v:shape>
          <o:OLEObject Type="Embed" ProgID="Equation.3" ShapeID="_x0000_i1026" DrawAspect="Content" ObjectID="_1659434212" r:id="rId15"/>
        </w:object>
      </w:r>
      <w:r w:rsidRPr="00460D87">
        <w:rPr>
          <w:position w:val="-30"/>
        </w:rPr>
        <w:object w:dxaOrig="1040" w:dyaOrig="960">
          <v:shape id="_x0000_i1027" type="#_x0000_t75" style="width:51.85pt;height:47.8pt" o:ole="">
            <v:imagedata r:id="rId16" o:title=""/>
          </v:shape>
          <o:OLEObject Type="Embed" ProgID="Equation.3" ShapeID="_x0000_i1027" DrawAspect="Content" ObjectID="_1659434213" r:id="rId17"/>
        </w:object>
      </w:r>
      <w:r>
        <w:rPr>
          <w:rFonts w:hint="eastAsia"/>
        </w:rPr>
        <w:t xml:space="preserve">            </w:t>
      </w:r>
      <w:r>
        <w:rPr>
          <w:rFonts w:hAnsi="宋体" w:hint="eastAsia"/>
        </w:rPr>
        <w:t>……………………………</w:t>
      </w:r>
      <w:r>
        <w:rPr>
          <w:rFonts w:hint="eastAsia"/>
        </w:rPr>
        <w:t>（1）</w:t>
      </w:r>
    </w:p>
    <w:p w:rsidR="00460D87" w:rsidRDefault="00460D87" w:rsidP="009A3701">
      <w:pPr>
        <w:spacing w:line="360" w:lineRule="exact"/>
        <w:ind w:firstLineChars="200" w:firstLine="420"/>
        <w:jc w:val="left"/>
      </w:pPr>
      <w:r>
        <w:rPr>
          <w:rFonts w:hint="eastAsia"/>
        </w:rPr>
        <w:t>式中：</w:t>
      </w:r>
    </w:p>
    <w:p w:rsidR="00460D87" w:rsidRDefault="00460D87" w:rsidP="009A3701">
      <w:pPr>
        <w:spacing w:line="360" w:lineRule="exact"/>
        <w:ind w:firstLineChars="200" w:firstLine="420"/>
        <w:jc w:val="left"/>
      </w:pPr>
      <w:r>
        <w:rPr>
          <w:rFonts w:hint="eastAsia"/>
          <w:i/>
        </w:rPr>
        <w:t xml:space="preserve"> a </w:t>
      </w:r>
      <w:r>
        <w:rPr>
          <w:rFonts w:hint="eastAsia"/>
          <w:i/>
          <w:vertAlign w:val="subscript"/>
        </w:rPr>
        <w:t>j</w:t>
      </w:r>
      <w:r>
        <w:rPr>
          <w:rFonts w:hint="eastAsia"/>
        </w:rPr>
        <w:t xml:space="preserve"> </w:t>
      </w:r>
      <w:r>
        <w:rPr>
          <w:rFonts w:hint="eastAsia"/>
        </w:rPr>
        <w:t>——第</w:t>
      </w:r>
      <w:r>
        <w:rPr>
          <w:rFonts w:hint="eastAsia"/>
          <w:i/>
        </w:rPr>
        <w:t>j</w:t>
      </w:r>
      <w:proofErr w:type="gramStart"/>
      <w:r>
        <w:rPr>
          <w:rFonts w:hint="eastAsia"/>
        </w:rPr>
        <w:t>个</w:t>
      </w:r>
      <w:proofErr w:type="gramEnd"/>
      <w:r>
        <w:rPr>
          <w:rFonts w:hint="eastAsia"/>
        </w:rPr>
        <w:t>行程</w:t>
      </w:r>
      <w:proofErr w:type="gramStart"/>
      <w:r>
        <w:rPr>
          <w:rFonts w:hint="eastAsia"/>
        </w:rPr>
        <w:t>的耕深平均值</w:t>
      </w:r>
      <w:proofErr w:type="gramEnd"/>
      <w:r>
        <w:rPr>
          <w:rFonts w:hint="eastAsia"/>
        </w:rPr>
        <w:t>，单位为厘米（</w:t>
      </w:r>
      <w:r>
        <w:rPr>
          <w:rFonts w:hint="eastAsia"/>
        </w:rPr>
        <w:t>cm</w:t>
      </w:r>
      <w:r>
        <w:rPr>
          <w:rFonts w:hint="eastAsia"/>
        </w:rPr>
        <w:t>）；</w:t>
      </w:r>
    </w:p>
    <w:p w:rsidR="00460D87" w:rsidRDefault="005C7F1B" w:rsidP="009A3701">
      <w:pPr>
        <w:spacing w:line="360" w:lineRule="exact"/>
        <w:ind w:firstLineChars="200" w:firstLine="420"/>
        <w:jc w:val="left"/>
      </w:pPr>
      <w:r>
        <w:rPr>
          <w:rFonts w:hint="eastAsia"/>
        </w:rPr>
        <w:t xml:space="preserve"> </w:t>
      </w:r>
      <w:proofErr w:type="spellStart"/>
      <w:r w:rsidR="00460D87">
        <w:rPr>
          <w:rFonts w:hint="eastAsia"/>
          <w:i/>
        </w:rPr>
        <w:t>a</w:t>
      </w:r>
      <w:r w:rsidR="00460D87">
        <w:rPr>
          <w:rFonts w:hint="eastAsia"/>
          <w:i/>
          <w:vertAlign w:val="subscript"/>
        </w:rPr>
        <w:t>ji</w:t>
      </w:r>
      <w:proofErr w:type="spellEnd"/>
      <w:r w:rsidR="00460D87">
        <w:rPr>
          <w:rFonts w:hint="eastAsia"/>
        </w:rPr>
        <w:t xml:space="preserve"> </w:t>
      </w:r>
      <w:r w:rsidR="00460D87">
        <w:rPr>
          <w:rFonts w:hint="eastAsia"/>
        </w:rPr>
        <w:t>——第</w:t>
      </w:r>
      <w:r w:rsidR="00460D87">
        <w:rPr>
          <w:rFonts w:hint="eastAsia"/>
          <w:i/>
        </w:rPr>
        <w:t>j</w:t>
      </w:r>
      <w:proofErr w:type="gramStart"/>
      <w:r w:rsidR="00460D87">
        <w:rPr>
          <w:rFonts w:hint="eastAsia"/>
        </w:rPr>
        <w:t>个</w:t>
      </w:r>
      <w:proofErr w:type="gramEnd"/>
      <w:r w:rsidR="00460D87">
        <w:rPr>
          <w:rFonts w:hint="eastAsia"/>
        </w:rPr>
        <w:t>行程中的第</w:t>
      </w:r>
      <w:proofErr w:type="spellStart"/>
      <w:r w:rsidR="00460D87">
        <w:rPr>
          <w:rFonts w:hint="eastAsia"/>
          <w:i/>
        </w:rPr>
        <w:t>i</w:t>
      </w:r>
      <w:proofErr w:type="spellEnd"/>
      <w:proofErr w:type="gramStart"/>
      <w:r w:rsidR="00460D87">
        <w:rPr>
          <w:rFonts w:hint="eastAsia"/>
        </w:rPr>
        <w:t>个</w:t>
      </w:r>
      <w:proofErr w:type="gramEnd"/>
      <w:r w:rsidR="00460D87">
        <w:rPr>
          <w:rFonts w:hint="eastAsia"/>
        </w:rPr>
        <w:t>点</w:t>
      </w:r>
      <w:proofErr w:type="gramStart"/>
      <w:r w:rsidR="00460D87">
        <w:rPr>
          <w:rFonts w:hint="eastAsia"/>
        </w:rPr>
        <w:t>的耕深值</w:t>
      </w:r>
      <w:proofErr w:type="gramEnd"/>
      <w:r w:rsidR="00460D87">
        <w:rPr>
          <w:rFonts w:hint="eastAsia"/>
        </w:rPr>
        <w:t>，单位为厘米（</w:t>
      </w:r>
      <w:r w:rsidR="00460D87">
        <w:rPr>
          <w:rFonts w:hint="eastAsia"/>
        </w:rPr>
        <w:t>cm</w:t>
      </w:r>
      <w:r w:rsidR="00460D87">
        <w:rPr>
          <w:rFonts w:hint="eastAsia"/>
        </w:rPr>
        <w:t>）</w:t>
      </w:r>
    </w:p>
    <w:p w:rsidR="00460D87" w:rsidRDefault="005C7F1B" w:rsidP="009A3701">
      <w:pPr>
        <w:spacing w:line="360" w:lineRule="exact"/>
        <w:ind w:firstLineChars="200" w:firstLine="420"/>
        <w:jc w:val="left"/>
      </w:pPr>
      <w:r>
        <w:rPr>
          <w:rFonts w:hint="eastAsia"/>
        </w:rPr>
        <w:t xml:space="preserve"> </w:t>
      </w:r>
      <w:r w:rsidR="00460D87">
        <w:rPr>
          <w:rFonts w:hint="eastAsia"/>
        </w:rPr>
        <w:t xml:space="preserve">n </w:t>
      </w:r>
      <w:r w:rsidR="00460D87">
        <w:rPr>
          <w:rFonts w:hint="eastAsia"/>
          <w:i/>
          <w:vertAlign w:val="subscript"/>
        </w:rPr>
        <w:t xml:space="preserve">j </w:t>
      </w:r>
      <w:r w:rsidR="00460D87">
        <w:rPr>
          <w:rFonts w:hint="eastAsia"/>
        </w:rPr>
        <w:t>——第</w:t>
      </w:r>
      <w:r w:rsidR="00460D87">
        <w:rPr>
          <w:rFonts w:hint="eastAsia"/>
          <w:i/>
        </w:rPr>
        <w:t>j</w:t>
      </w:r>
      <w:proofErr w:type="gramStart"/>
      <w:r w:rsidR="00460D87">
        <w:rPr>
          <w:rFonts w:hint="eastAsia"/>
        </w:rPr>
        <w:t>个</w:t>
      </w:r>
      <w:proofErr w:type="gramEnd"/>
      <w:r w:rsidR="00460D87">
        <w:rPr>
          <w:rFonts w:hint="eastAsia"/>
        </w:rPr>
        <w:t>行程中的测定点数。</w:t>
      </w:r>
    </w:p>
    <w:p w:rsidR="00460D87" w:rsidRDefault="00460D87" w:rsidP="009A3701">
      <w:pPr>
        <w:spacing w:line="360" w:lineRule="exact"/>
        <w:ind w:firstLineChars="200" w:firstLine="420"/>
        <w:jc w:val="left"/>
      </w:pPr>
      <w:r>
        <w:rPr>
          <w:rFonts w:hint="eastAsia"/>
        </w:rPr>
        <w:t xml:space="preserve">b)  </w:t>
      </w:r>
      <w:r>
        <w:rPr>
          <w:rFonts w:hint="eastAsia"/>
        </w:rPr>
        <w:t>工况</w:t>
      </w:r>
      <w:proofErr w:type="gramStart"/>
      <w:r>
        <w:rPr>
          <w:rFonts w:hint="eastAsia"/>
        </w:rPr>
        <w:t>的耕深平均值</w:t>
      </w:r>
      <w:proofErr w:type="gramEnd"/>
    </w:p>
    <w:p w:rsidR="006157CE" w:rsidRPr="00460D87" w:rsidRDefault="00921913" w:rsidP="00040388">
      <w:pPr>
        <w:pStyle w:val="afe"/>
        <w:jc w:val="right"/>
      </w:pPr>
      <w:r w:rsidRPr="00921913">
        <w:rPr>
          <w:position w:val="-24"/>
        </w:rPr>
        <w:object w:dxaOrig="980" w:dyaOrig="980">
          <v:shape id="_x0000_i1028" type="#_x0000_t75" style="width:48.95pt;height:48.95pt" o:ole="">
            <v:imagedata r:id="rId18" o:title=""/>
          </v:shape>
          <o:OLEObject Type="Embed" ProgID="Equation.3" ShapeID="_x0000_i1028" DrawAspect="Content" ObjectID="_1659434214" r:id="rId19"/>
        </w:object>
      </w:r>
      <w:r>
        <w:rPr>
          <w:rFonts w:hint="eastAsia"/>
        </w:rPr>
        <w:t xml:space="preserve">            </w:t>
      </w:r>
      <w:r>
        <w:rPr>
          <w:rFonts w:hAnsi="宋体" w:hint="eastAsia"/>
        </w:rPr>
        <w:t>……………………………</w:t>
      </w:r>
      <w:r>
        <w:rPr>
          <w:rFonts w:hint="eastAsia"/>
        </w:rPr>
        <w:t>（2）</w:t>
      </w:r>
    </w:p>
    <w:p w:rsidR="00921913" w:rsidRDefault="00921913" w:rsidP="009A3701">
      <w:pPr>
        <w:spacing w:line="360" w:lineRule="exact"/>
        <w:ind w:firstLineChars="200" w:firstLine="420"/>
        <w:jc w:val="left"/>
      </w:pPr>
      <w:r>
        <w:rPr>
          <w:rFonts w:hint="eastAsia"/>
        </w:rPr>
        <w:t>式中：</w:t>
      </w:r>
    </w:p>
    <w:p w:rsidR="00921913" w:rsidRDefault="005C7F1B" w:rsidP="009A3701">
      <w:pPr>
        <w:spacing w:line="360" w:lineRule="exact"/>
        <w:ind w:firstLineChars="200" w:firstLine="420"/>
        <w:jc w:val="left"/>
      </w:pPr>
      <w:r>
        <w:rPr>
          <w:rFonts w:hint="eastAsia"/>
          <w:i/>
        </w:rPr>
        <w:t xml:space="preserve"> </w:t>
      </w:r>
      <w:r w:rsidR="00921913">
        <w:rPr>
          <w:rFonts w:hint="eastAsia"/>
          <w:i/>
        </w:rPr>
        <w:t xml:space="preserve">a </w:t>
      </w:r>
      <w:r w:rsidR="00921913">
        <w:rPr>
          <w:rFonts w:hint="eastAsia"/>
        </w:rPr>
        <w:t>——工况</w:t>
      </w:r>
      <w:proofErr w:type="gramStart"/>
      <w:r w:rsidR="00921913">
        <w:rPr>
          <w:rFonts w:hint="eastAsia"/>
        </w:rPr>
        <w:t>的耕深平均值</w:t>
      </w:r>
      <w:proofErr w:type="gramEnd"/>
      <w:r w:rsidR="00921913">
        <w:rPr>
          <w:rFonts w:hint="eastAsia"/>
        </w:rPr>
        <w:t>，单位为厘米（</w:t>
      </w:r>
      <w:r w:rsidR="00921913">
        <w:rPr>
          <w:rFonts w:hint="eastAsia"/>
        </w:rPr>
        <w:t>cm</w:t>
      </w:r>
      <w:r w:rsidR="00921913">
        <w:rPr>
          <w:rFonts w:hint="eastAsia"/>
        </w:rPr>
        <w:t>）；</w:t>
      </w:r>
    </w:p>
    <w:p w:rsidR="00921913" w:rsidRDefault="005C7F1B" w:rsidP="009A3701">
      <w:pPr>
        <w:spacing w:line="360" w:lineRule="exact"/>
        <w:ind w:firstLineChars="200" w:firstLine="420"/>
        <w:jc w:val="left"/>
      </w:pPr>
      <w:r>
        <w:rPr>
          <w:rFonts w:hint="eastAsia"/>
        </w:rPr>
        <w:t xml:space="preserve"> </w:t>
      </w:r>
      <w:r w:rsidR="00921913">
        <w:rPr>
          <w:rFonts w:hint="eastAsia"/>
        </w:rPr>
        <w:t>N</w:t>
      </w:r>
      <w:r w:rsidR="00921913">
        <w:rPr>
          <w:rFonts w:hint="eastAsia"/>
          <w:vertAlign w:val="subscript"/>
        </w:rPr>
        <w:t xml:space="preserve"> </w:t>
      </w:r>
      <w:r w:rsidR="00921913">
        <w:rPr>
          <w:rFonts w:hint="eastAsia"/>
        </w:rPr>
        <w:t>——同一工况中的行程数。</w:t>
      </w:r>
    </w:p>
    <w:p w:rsidR="006157CE" w:rsidRPr="00921913" w:rsidRDefault="00921913" w:rsidP="009A3701">
      <w:pPr>
        <w:pStyle w:val="a3"/>
        <w:spacing w:beforeLines="0" w:afterLines="0" w:line="360" w:lineRule="exact"/>
        <w:rPr>
          <w:rFonts w:hAnsi="黑体"/>
        </w:rPr>
      </w:pPr>
      <w:proofErr w:type="gramStart"/>
      <w:r>
        <w:rPr>
          <w:rFonts w:hAnsi="黑体" w:hint="eastAsia"/>
        </w:rPr>
        <w:t>耕深稳定性</w:t>
      </w:r>
      <w:proofErr w:type="gramEnd"/>
    </w:p>
    <w:p w:rsidR="00921913" w:rsidRPr="00921913" w:rsidRDefault="00921913" w:rsidP="009A3701">
      <w:pPr>
        <w:pStyle w:val="a1"/>
        <w:numPr>
          <w:ilvl w:val="0"/>
          <w:numId w:val="0"/>
        </w:numPr>
        <w:spacing w:beforeLines="0" w:afterLines="0" w:line="360" w:lineRule="exact"/>
        <w:ind w:firstLineChars="200" w:firstLine="420"/>
        <w:rPr>
          <w:rFonts w:ascii="宋体" w:eastAsia="宋体" w:hAnsi="宋体"/>
        </w:rPr>
      </w:pPr>
      <w:proofErr w:type="gramStart"/>
      <w:r w:rsidRPr="00921913">
        <w:rPr>
          <w:rFonts w:ascii="宋体" w:eastAsia="宋体" w:hAnsi="宋体" w:hint="eastAsia"/>
        </w:rPr>
        <w:t>耕深稳定性</w:t>
      </w:r>
      <w:proofErr w:type="gramEnd"/>
      <w:r w:rsidRPr="00921913">
        <w:rPr>
          <w:rFonts w:ascii="宋体" w:eastAsia="宋体" w:hAnsi="宋体" w:hint="eastAsia"/>
        </w:rPr>
        <w:t>按式（3）</w:t>
      </w:r>
      <w:r w:rsidRPr="00921913">
        <w:rPr>
          <w:rFonts w:ascii="Times New Roman" w:eastAsia="宋体"/>
        </w:rPr>
        <w:t>~</w:t>
      </w:r>
      <w:r w:rsidRPr="00921913">
        <w:rPr>
          <w:rFonts w:ascii="宋体" w:eastAsia="宋体" w:hAnsi="宋体" w:hint="eastAsia"/>
        </w:rPr>
        <w:t>式（8）计算：</w:t>
      </w:r>
    </w:p>
    <w:p w:rsidR="00921913" w:rsidRDefault="00921913" w:rsidP="009A3701">
      <w:pPr>
        <w:pStyle w:val="a1"/>
        <w:numPr>
          <w:ilvl w:val="0"/>
          <w:numId w:val="0"/>
        </w:numPr>
        <w:spacing w:beforeLines="0" w:afterLines="0" w:line="360" w:lineRule="exact"/>
        <w:ind w:firstLineChars="200" w:firstLine="420"/>
        <w:rPr>
          <w:rFonts w:ascii="宋体" w:eastAsia="宋体" w:hAnsi="宋体"/>
        </w:rPr>
      </w:pPr>
      <w:r w:rsidRPr="00921913">
        <w:rPr>
          <w:rFonts w:ascii="宋体" w:eastAsia="宋体" w:hAnsi="宋体" w:hint="eastAsia"/>
        </w:rPr>
        <w:t>a）行程</w:t>
      </w:r>
      <w:proofErr w:type="gramStart"/>
      <w:r w:rsidRPr="00921913">
        <w:rPr>
          <w:rFonts w:ascii="宋体" w:eastAsia="宋体" w:hAnsi="宋体" w:hint="eastAsia"/>
        </w:rPr>
        <w:t>的耕深标准差</w:t>
      </w:r>
      <w:proofErr w:type="gramEnd"/>
      <w:r w:rsidRPr="00921913">
        <w:rPr>
          <w:rFonts w:ascii="宋体" w:eastAsia="宋体" w:hAnsi="宋体" w:hint="eastAsia"/>
        </w:rPr>
        <w:t>、变异系数和稳定性系数</w:t>
      </w:r>
    </w:p>
    <w:p w:rsidR="00921913" w:rsidRDefault="00AF0B23" w:rsidP="00040388">
      <w:pPr>
        <w:pStyle w:val="afe"/>
        <w:jc w:val="right"/>
      </w:pPr>
      <w:r w:rsidRPr="00AF0B23">
        <w:rPr>
          <w:position w:val="-34"/>
        </w:rPr>
        <w:object w:dxaOrig="1700" w:dyaOrig="1140">
          <v:shape id="_x0000_i1029" type="#_x0000_t75" style="width:84.65pt;height:57pt" o:ole="">
            <v:imagedata r:id="rId20" o:title=""/>
          </v:shape>
          <o:OLEObject Type="Embed" ProgID="Equation.3" ShapeID="_x0000_i1029" DrawAspect="Content" ObjectID="_1659434215" r:id="rId21"/>
        </w:object>
      </w:r>
      <w:r>
        <w:rPr>
          <w:rFonts w:hint="eastAsia"/>
        </w:rPr>
        <w:t xml:space="preserve">         </w:t>
      </w:r>
      <w:r>
        <w:rPr>
          <w:rFonts w:hAnsi="宋体" w:hint="eastAsia"/>
        </w:rPr>
        <w:t>……………………………</w:t>
      </w:r>
      <w:r>
        <w:rPr>
          <w:rFonts w:hint="eastAsia"/>
        </w:rPr>
        <w:t>（3）</w:t>
      </w:r>
    </w:p>
    <w:p w:rsidR="00AF0B23" w:rsidRDefault="00AF0B23" w:rsidP="00040388">
      <w:pPr>
        <w:pStyle w:val="afe"/>
        <w:jc w:val="right"/>
      </w:pPr>
    </w:p>
    <w:p w:rsidR="00921913" w:rsidRDefault="00AF0B23" w:rsidP="00040388">
      <w:pPr>
        <w:pStyle w:val="afe"/>
        <w:jc w:val="right"/>
      </w:pPr>
      <w:r w:rsidRPr="00AF0B23">
        <w:rPr>
          <w:position w:val="-32"/>
        </w:rPr>
        <w:object w:dxaOrig="1340" w:dyaOrig="720">
          <v:shape id="_x0000_i1030" type="#_x0000_t75" style="width:67.4pt;height:36.3pt" o:ole="">
            <v:imagedata r:id="rId22" o:title=""/>
          </v:shape>
          <o:OLEObject Type="Embed" ProgID="Equation.3" ShapeID="_x0000_i1030" DrawAspect="Content" ObjectID="_1659434216" r:id="rId23"/>
        </w:object>
      </w:r>
      <w:r>
        <w:rPr>
          <w:rFonts w:hint="eastAsia"/>
        </w:rPr>
        <w:t xml:space="preserve">         </w:t>
      </w:r>
      <w:r>
        <w:rPr>
          <w:rFonts w:hAnsi="宋体" w:hint="eastAsia"/>
        </w:rPr>
        <w:t>……………………………</w:t>
      </w:r>
      <w:r>
        <w:rPr>
          <w:rFonts w:hint="eastAsia"/>
        </w:rPr>
        <w:t>（4）</w:t>
      </w:r>
    </w:p>
    <w:p w:rsidR="00921913" w:rsidRDefault="00AF0B23" w:rsidP="00040388">
      <w:pPr>
        <w:pStyle w:val="afe"/>
        <w:jc w:val="right"/>
      </w:pPr>
      <w:r w:rsidRPr="00AF0B23">
        <w:rPr>
          <w:position w:val="-14"/>
        </w:rPr>
        <w:object w:dxaOrig="1340" w:dyaOrig="380">
          <v:shape id="_x0000_i1031" type="#_x0000_t75" style="width:67.4pt;height:18.45pt" o:ole="">
            <v:imagedata r:id="rId24" o:title=""/>
          </v:shape>
          <o:OLEObject Type="Embed" ProgID="Equation.3" ShapeID="_x0000_i1031" DrawAspect="Content" ObjectID="_1659434217" r:id="rId25"/>
        </w:object>
      </w:r>
      <w:r w:rsidR="00894F66" w:rsidRPr="00AF0B23">
        <w:fldChar w:fldCharType="begin"/>
      </w:r>
      <w:r w:rsidRPr="00AF0B23">
        <w:instrText xml:space="preserve"> QUOTE </w:instrText>
      </w:r>
      <w:r w:rsidR="00874801">
        <w:rPr>
          <w:position w:val="-9"/>
        </w:rPr>
        <w:pict>
          <v:shape id="_x0000_i1032" type="#_x0000_t75" style="width:67.4pt;height:15.55pt" equationxml="&lt;">
            <v:imagedata r:id="rId26" o:title="" chromakey="white"/>
          </v:shape>
        </w:pict>
      </w:r>
      <w:r w:rsidRPr="00AF0B23">
        <w:instrText xml:space="preserve"> </w:instrText>
      </w:r>
      <w:r w:rsidR="00894F66" w:rsidRPr="00AF0B23">
        <w:fldChar w:fldCharType="end"/>
      </w:r>
      <w:r>
        <w:rPr>
          <w:rFonts w:hint="eastAsia"/>
        </w:rPr>
        <w:t xml:space="preserve">        </w:t>
      </w:r>
      <w:r>
        <w:rPr>
          <w:rFonts w:hAnsi="宋体" w:hint="eastAsia"/>
        </w:rPr>
        <w:t>……………………………</w:t>
      </w:r>
      <w:r>
        <w:rPr>
          <w:rFonts w:hint="eastAsia"/>
        </w:rPr>
        <w:t>（5）</w:t>
      </w:r>
    </w:p>
    <w:p w:rsidR="00AF0B23" w:rsidRDefault="00AF0B23" w:rsidP="009A3701">
      <w:pPr>
        <w:spacing w:line="360" w:lineRule="exact"/>
        <w:ind w:firstLineChars="200" w:firstLine="420"/>
        <w:jc w:val="left"/>
      </w:pPr>
      <w:r>
        <w:rPr>
          <w:rFonts w:hint="eastAsia"/>
        </w:rPr>
        <w:t>式中：</w:t>
      </w:r>
    </w:p>
    <w:p w:rsidR="00AF0B23" w:rsidRDefault="00AF0B23" w:rsidP="009A3701">
      <w:pPr>
        <w:spacing w:line="360" w:lineRule="exact"/>
        <w:ind w:firstLineChars="200" w:firstLine="420"/>
        <w:jc w:val="left"/>
      </w:pPr>
      <w:r>
        <w:rPr>
          <w:rFonts w:hint="eastAsia"/>
          <w:i/>
        </w:rPr>
        <w:t xml:space="preserve">S </w:t>
      </w:r>
      <w:r>
        <w:rPr>
          <w:rFonts w:hint="eastAsia"/>
          <w:i/>
          <w:vertAlign w:val="subscript"/>
        </w:rPr>
        <w:t xml:space="preserve">j  </w:t>
      </w:r>
      <w:r>
        <w:rPr>
          <w:rFonts w:hint="eastAsia"/>
        </w:rPr>
        <w:t>——第</w:t>
      </w:r>
      <w:r>
        <w:rPr>
          <w:rFonts w:hint="eastAsia"/>
          <w:i/>
        </w:rPr>
        <w:t>j</w:t>
      </w:r>
      <w:proofErr w:type="gramStart"/>
      <w:r>
        <w:rPr>
          <w:rFonts w:hint="eastAsia"/>
        </w:rPr>
        <w:t>个</w:t>
      </w:r>
      <w:proofErr w:type="gramEnd"/>
      <w:r>
        <w:rPr>
          <w:rFonts w:hint="eastAsia"/>
        </w:rPr>
        <w:t>行程</w:t>
      </w:r>
      <w:proofErr w:type="gramStart"/>
      <w:r>
        <w:rPr>
          <w:rFonts w:hint="eastAsia"/>
        </w:rPr>
        <w:t>的耕深标准差</w:t>
      </w:r>
      <w:proofErr w:type="gramEnd"/>
      <w:r>
        <w:rPr>
          <w:rFonts w:hint="eastAsia"/>
        </w:rPr>
        <w:t>，单位为厘米（</w:t>
      </w:r>
      <w:r>
        <w:rPr>
          <w:rFonts w:hint="eastAsia"/>
        </w:rPr>
        <w:t>cm</w:t>
      </w:r>
      <w:r>
        <w:rPr>
          <w:rFonts w:hint="eastAsia"/>
        </w:rPr>
        <w:t>）；</w:t>
      </w:r>
    </w:p>
    <w:p w:rsidR="00AF0B23" w:rsidRDefault="00AF0B23" w:rsidP="009A3701">
      <w:pPr>
        <w:spacing w:line="360" w:lineRule="exact"/>
        <w:ind w:firstLineChars="200" w:firstLine="420"/>
        <w:jc w:val="left"/>
      </w:pPr>
      <w:r>
        <w:rPr>
          <w:rFonts w:hint="eastAsia"/>
          <w:i/>
        </w:rPr>
        <w:t xml:space="preserve">V </w:t>
      </w:r>
      <w:r>
        <w:rPr>
          <w:rFonts w:hint="eastAsia"/>
          <w:i/>
          <w:vertAlign w:val="subscript"/>
        </w:rPr>
        <w:t xml:space="preserve">j </w:t>
      </w:r>
      <w:r>
        <w:rPr>
          <w:rFonts w:hint="eastAsia"/>
        </w:rPr>
        <w:t>——第</w:t>
      </w:r>
      <w:r>
        <w:rPr>
          <w:rFonts w:hint="eastAsia"/>
          <w:i/>
        </w:rPr>
        <w:t>j</w:t>
      </w:r>
      <w:proofErr w:type="gramStart"/>
      <w:r>
        <w:rPr>
          <w:rFonts w:hint="eastAsia"/>
        </w:rPr>
        <w:t>个</w:t>
      </w:r>
      <w:proofErr w:type="gramEnd"/>
      <w:r>
        <w:rPr>
          <w:rFonts w:hint="eastAsia"/>
        </w:rPr>
        <w:t>行程</w:t>
      </w:r>
      <w:proofErr w:type="gramStart"/>
      <w:r>
        <w:rPr>
          <w:rFonts w:hint="eastAsia"/>
        </w:rPr>
        <w:t>的耕深变异系数</w:t>
      </w:r>
      <w:proofErr w:type="gramEnd"/>
      <w:r>
        <w:rPr>
          <w:rFonts w:hint="eastAsia"/>
        </w:rPr>
        <w:t>，</w:t>
      </w:r>
      <w:r>
        <w:rPr>
          <w:rFonts w:hint="eastAsia"/>
        </w:rPr>
        <w:t>%</w:t>
      </w:r>
      <w:r>
        <w:rPr>
          <w:rFonts w:hint="eastAsia"/>
        </w:rPr>
        <w:t>；</w:t>
      </w:r>
    </w:p>
    <w:p w:rsidR="00AF0B23" w:rsidRDefault="00AF0B23" w:rsidP="009A3701">
      <w:pPr>
        <w:spacing w:line="360" w:lineRule="exact"/>
        <w:ind w:firstLineChars="200" w:firstLine="420"/>
        <w:jc w:val="left"/>
      </w:pPr>
      <w:r>
        <w:rPr>
          <w:rFonts w:hint="eastAsia"/>
          <w:i/>
        </w:rPr>
        <w:t>U</w:t>
      </w:r>
      <w:r>
        <w:rPr>
          <w:rFonts w:hint="eastAsia"/>
          <w:i/>
          <w:vertAlign w:val="subscript"/>
        </w:rPr>
        <w:t xml:space="preserve"> j </w:t>
      </w:r>
      <w:r>
        <w:rPr>
          <w:rFonts w:hint="eastAsia"/>
        </w:rPr>
        <w:t>——第</w:t>
      </w:r>
      <w:r>
        <w:rPr>
          <w:rFonts w:hint="eastAsia"/>
          <w:i/>
        </w:rPr>
        <w:t>j</w:t>
      </w:r>
      <w:proofErr w:type="gramStart"/>
      <w:r>
        <w:rPr>
          <w:rFonts w:hint="eastAsia"/>
        </w:rPr>
        <w:t>个</w:t>
      </w:r>
      <w:proofErr w:type="gramEnd"/>
      <w:r>
        <w:rPr>
          <w:rFonts w:hint="eastAsia"/>
        </w:rPr>
        <w:t>行程</w:t>
      </w:r>
      <w:proofErr w:type="gramStart"/>
      <w:r>
        <w:rPr>
          <w:rFonts w:hint="eastAsia"/>
        </w:rPr>
        <w:t>的耕深稳定性</w:t>
      </w:r>
      <w:proofErr w:type="gramEnd"/>
      <w:r>
        <w:rPr>
          <w:rFonts w:hint="eastAsia"/>
        </w:rPr>
        <w:t>系数，</w:t>
      </w:r>
      <w:r>
        <w:rPr>
          <w:rFonts w:hint="eastAsia"/>
        </w:rPr>
        <w:t>%</w:t>
      </w:r>
      <w:r>
        <w:rPr>
          <w:rFonts w:hint="eastAsia"/>
        </w:rPr>
        <w:t>。</w:t>
      </w:r>
    </w:p>
    <w:p w:rsidR="00AF0B23" w:rsidRDefault="00AF0B23" w:rsidP="009A3701">
      <w:pPr>
        <w:spacing w:line="360" w:lineRule="exact"/>
        <w:ind w:firstLineChars="200" w:firstLine="420"/>
        <w:jc w:val="left"/>
      </w:pPr>
      <w:r>
        <w:rPr>
          <w:rFonts w:hint="eastAsia"/>
        </w:rPr>
        <w:t>b</w:t>
      </w:r>
      <w:r>
        <w:rPr>
          <w:rFonts w:hint="eastAsia"/>
        </w:rPr>
        <w:t>）工况</w:t>
      </w:r>
      <w:proofErr w:type="gramStart"/>
      <w:r>
        <w:rPr>
          <w:rFonts w:hint="eastAsia"/>
        </w:rPr>
        <w:t>的耕深标准差</w:t>
      </w:r>
      <w:proofErr w:type="gramEnd"/>
      <w:r>
        <w:rPr>
          <w:rFonts w:hint="eastAsia"/>
        </w:rPr>
        <w:t>、变异系数和稳定性系数</w:t>
      </w:r>
    </w:p>
    <w:p w:rsidR="00921913" w:rsidRDefault="00AF0B23" w:rsidP="00040388">
      <w:pPr>
        <w:pStyle w:val="afe"/>
        <w:jc w:val="right"/>
      </w:pPr>
      <w:r w:rsidRPr="00AF0B23">
        <w:rPr>
          <w:position w:val="-26"/>
        </w:rPr>
        <w:object w:dxaOrig="1219" w:dyaOrig="1060">
          <v:shape id="_x0000_i1033" type="#_x0000_t75" style="width:61.65pt;height:53.55pt" o:ole="">
            <v:imagedata r:id="rId27" o:title=""/>
          </v:shape>
          <o:OLEObject Type="Embed" ProgID="Equation.3" ShapeID="_x0000_i1033" DrawAspect="Content" ObjectID="_1659434218" r:id="rId28"/>
        </w:object>
      </w:r>
      <w:r>
        <w:rPr>
          <w:rFonts w:hint="eastAsia"/>
        </w:rPr>
        <w:t xml:space="preserve">          </w:t>
      </w:r>
      <w:r>
        <w:rPr>
          <w:rFonts w:hAnsi="宋体" w:hint="eastAsia"/>
        </w:rPr>
        <w:t>……………………………</w:t>
      </w:r>
      <w:r>
        <w:rPr>
          <w:rFonts w:hint="eastAsia"/>
        </w:rPr>
        <w:t>（6）</w:t>
      </w:r>
    </w:p>
    <w:p w:rsidR="00AF0B23" w:rsidRDefault="00AF0B23" w:rsidP="00040388">
      <w:pPr>
        <w:pStyle w:val="afe"/>
        <w:jc w:val="right"/>
      </w:pPr>
      <w:r>
        <w:rPr>
          <w:rFonts w:hint="eastAsia"/>
        </w:rPr>
        <w:t xml:space="preserve">  </w:t>
      </w:r>
      <w:r w:rsidRPr="00AF0B23">
        <w:rPr>
          <w:position w:val="-24"/>
        </w:rPr>
        <w:object w:dxaOrig="1200" w:dyaOrig="620">
          <v:shape id="_x0000_i1034" type="#_x0000_t75" style="width:59.9pt;height:31.1pt" o:ole="">
            <v:imagedata r:id="rId29" o:title=""/>
          </v:shape>
          <o:OLEObject Type="Embed" ProgID="Equation.3" ShapeID="_x0000_i1034" DrawAspect="Content" ObjectID="_1659434219" r:id="rId30"/>
        </w:object>
      </w:r>
      <w:r>
        <w:rPr>
          <w:rFonts w:hint="eastAsia"/>
        </w:rPr>
        <w:t xml:space="preserve">          </w:t>
      </w:r>
      <w:r>
        <w:rPr>
          <w:rFonts w:hAnsi="宋体" w:hint="eastAsia"/>
        </w:rPr>
        <w:t>……………………………</w:t>
      </w:r>
      <w:r>
        <w:rPr>
          <w:rFonts w:hint="eastAsia"/>
        </w:rPr>
        <w:t>（7）</w:t>
      </w:r>
    </w:p>
    <w:p w:rsidR="00AF0B23" w:rsidRPr="00AF0B23" w:rsidRDefault="00AF0B23" w:rsidP="00040388">
      <w:pPr>
        <w:pStyle w:val="afe"/>
        <w:jc w:val="right"/>
      </w:pPr>
      <w:r w:rsidRPr="00AF0B23">
        <w:rPr>
          <w:position w:val="-6"/>
        </w:rPr>
        <w:object w:dxaOrig="1219" w:dyaOrig="279">
          <v:shape id="_x0000_i1035" type="#_x0000_t75" style="width:61.65pt;height:14.4pt" o:ole="">
            <v:imagedata r:id="rId31" o:title=""/>
          </v:shape>
          <o:OLEObject Type="Embed" ProgID="Equation.3" ShapeID="_x0000_i1035" DrawAspect="Content" ObjectID="_1659434220" r:id="rId32"/>
        </w:object>
      </w:r>
      <w:r>
        <w:rPr>
          <w:rFonts w:hint="eastAsia"/>
        </w:rPr>
        <w:t xml:space="preserve">          </w:t>
      </w:r>
      <w:r>
        <w:rPr>
          <w:rFonts w:hAnsi="宋体" w:hint="eastAsia"/>
        </w:rPr>
        <w:t>……………………………</w:t>
      </w:r>
      <w:r>
        <w:rPr>
          <w:rFonts w:hint="eastAsia"/>
        </w:rPr>
        <w:t>（8）</w:t>
      </w:r>
    </w:p>
    <w:p w:rsidR="00AF0B23" w:rsidRPr="00194AED" w:rsidRDefault="00AF0B23" w:rsidP="009A3701">
      <w:pPr>
        <w:spacing w:line="360" w:lineRule="exact"/>
        <w:ind w:firstLineChars="200" w:firstLine="420"/>
        <w:jc w:val="left"/>
        <w:rPr>
          <w:rFonts w:ascii="宋体" w:hAnsi="宋体"/>
        </w:rPr>
      </w:pPr>
      <w:r w:rsidRPr="00194AED">
        <w:rPr>
          <w:rFonts w:ascii="宋体" w:hAnsi="宋体" w:hint="eastAsia"/>
        </w:rPr>
        <w:t>式中：</w:t>
      </w:r>
    </w:p>
    <w:p w:rsidR="00AF0B23" w:rsidRPr="00194AED" w:rsidRDefault="00AF0B23" w:rsidP="009A3701">
      <w:pPr>
        <w:spacing w:line="360" w:lineRule="exact"/>
        <w:ind w:firstLineChars="200" w:firstLine="420"/>
        <w:jc w:val="left"/>
        <w:rPr>
          <w:rFonts w:ascii="宋体" w:hAnsi="宋体"/>
        </w:rPr>
      </w:pPr>
      <w:r w:rsidRPr="00194AED">
        <w:rPr>
          <w:rFonts w:ascii="宋体" w:hAnsi="宋体" w:hint="eastAsia"/>
        </w:rPr>
        <w:t>S ——工况</w:t>
      </w:r>
      <w:proofErr w:type="gramStart"/>
      <w:r w:rsidRPr="00194AED">
        <w:rPr>
          <w:rFonts w:ascii="宋体" w:hAnsi="宋体" w:hint="eastAsia"/>
        </w:rPr>
        <w:t>的耕深标准差</w:t>
      </w:r>
      <w:proofErr w:type="gramEnd"/>
      <w:r w:rsidRPr="00194AED">
        <w:rPr>
          <w:rFonts w:ascii="宋体" w:hAnsi="宋体" w:hint="eastAsia"/>
        </w:rPr>
        <w:t>，单位为厘米（cm）；</w:t>
      </w:r>
    </w:p>
    <w:p w:rsidR="00AF0B23" w:rsidRPr="00194AED" w:rsidRDefault="00AF0B23" w:rsidP="009A3701">
      <w:pPr>
        <w:spacing w:line="360" w:lineRule="exact"/>
        <w:ind w:firstLineChars="200" w:firstLine="420"/>
        <w:jc w:val="left"/>
        <w:rPr>
          <w:rFonts w:ascii="宋体" w:hAnsi="宋体"/>
        </w:rPr>
      </w:pPr>
      <w:r w:rsidRPr="00194AED">
        <w:rPr>
          <w:rFonts w:ascii="宋体" w:hAnsi="宋体" w:hint="eastAsia"/>
        </w:rPr>
        <w:t>V ——工况</w:t>
      </w:r>
      <w:proofErr w:type="gramStart"/>
      <w:r w:rsidRPr="00194AED">
        <w:rPr>
          <w:rFonts w:ascii="宋体" w:hAnsi="宋体" w:hint="eastAsia"/>
        </w:rPr>
        <w:t>的耕深变异系数</w:t>
      </w:r>
      <w:proofErr w:type="gramEnd"/>
      <w:r w:rsidRPr="00194AED">
        <w:rPr>
          <w:rFonts w:ascii="宋体" w:hAnsi="宋体" w:hint="eastAsia"/>
        </w:rPr>
        <w:t>，%；</w:t>
      </w:r>
    </w:p>
    <w:p w:rsidR="00AF0B23" w:rsidRPr="00194AED" w:rsidRDefault="00AF0B23" w:rsidP="009A3701">
      <w:pPr>
        <w:spacing w:line="360" w:lineRule="exact"/>
        <w:ind w:firstLineChars="200" w:firstLine="420"/>
        <w:jc w:val="left"/>
        <w:rPr>
          <w:rFonts w:ascii="宋体" w:hAnsi="宋体"/>
        </w:rPr>
      </w:pPr>
      <w:r w:rsidRPr="00194AED">
        <w:rPr>
          <w:rFonts w:ascii="宋体" w:hAnsi="宋体" w:hint="eastAsia"/>
        </w:rPr>
        <w:t>U ——工况</w:t>
      </w:r>
      <w:proofErr w:type="gramStart"/>
      <w:r w:rsidRPr="00194AED">
        <w:rPr>
          <w:rFonts w:ascii="宋体" w:hAnsi="宋体" w:hint="eastAsia"/>
        </w:rPr>
        <w:t>的耕深稳定性</w:t>
      </w:r>
      <w:proofErr w:type="gramEnd"/>
      <w:r w:rsidRPr="00194AED">
        <w:rPr>
          <w:rFonts w:ascii="宋体" w:hAnsi="宋体" w:hint="eastAsia"/>
        </w:rPr>
        <w:t>系数，%。</w:t>
      </w:r>
    </w:p>
    <w:p w:rsidR="00AF0B23" w:rsidRDefault="00AF0B23" w:rsidP="009A3701">
      <w:pPr>
        <w:pStyle w:val="a3"/>
        <w:spacing w:beforeLines="0" w:afterLines="0" w:line="360" w:lineRule="exact"/>
        <w:rPr>
          <w:rFonts w:hAnsi="黑体"/>
        </w:rPr>
      </w:pPr>
      <w:r>
        <w:rPr>
          <w:rFonts w:hAnsi="黑体" w:hint="eastAsia"/>
        </w:rPr>
        <w:t>碎土率</w:t>
      </w:r>
    </w:p>
    <w:p w:rsidR="00FF2084" w:rsidRPr="00194AED" w:rsidRDefault="00FF2084" w:rsidP="009A3701">
      <w:pPr>
        <w:pStyle w:val="a1"/>
        <w:numPr>
          <w:ilvl w:val="0"/>
          <w:numId w:val="0"/>
        </w:numPr>
        <w:spacing w:beforeLines="0" w:afterLines="0" w:line="360" w:lineRule="exact"/>
        <w:ind w:firstLineChars="200" w:firstLine="420"/>
        <w:rPr>
          <w:rFonts w:ascii="宋体" w:eastAsia="宋体" w:hAnsi="宋体"/>
        </w:rPr>
      </w:pPr>
      <w:r w:rsidRPr="00FF2084">
        <w:rPr>
          <w:rFonts w:ascii="Times New Roman" w:eastAsia="宋体" w:hAnsi="宋体" w:hint="eastAsia"/>
        </w:rPr>
        <w:t>在已耕地上</w:t>
      </w:r>
      <w:r w:rsidRPr="00194AED">
        <w:rPr>
          <w:rFonts w:ascii="宋体" w:eastAsia="宋体" w:hAnsi="宋体" w:hint="eastAsia"/>
        </w:rPr>
        <w:t>测定0.5</w:t>
      </w:r>
      <w:r w:rsidR="002C33EC" w:rsidRPr="00194AED">
        <w:rPr>
          <w:rFonts w:ascii="宋体" w:eastAsia="宋体" w:hAnsi="宋体" w:hint="eastAsia"/>
        </w:rPr>
        <w:t xml:space="preserve"> </w:t>
      </w:r>
      <w:r w:rsidRPr="00194AED">
        <w:rPr>
          <w:rFonts w:ascii="宋体" w:eastAsia="宋体" w:hAnsi="宋体" w:hint="eastAsia"/>
        </w:rPr>
        <w:t>m×0.5</w:t>
      </w:r>
      <w:r w:rsidR="002C33EC" w:rsidRPr="00194AED">
        <w:rPr>
          <w:rFonts w:ascii="宋体" w:eastAsia="宋体" w:hAnsi="宋体" w:hint="eastAsia"/>
        </w:rPr>
        <w:t xml:space="preserve"> </w:t>
      </w:r>
      <w:r w:rsidRPr="00194AED">
        <w:rPr>
          <w:rFonts w:ascii="宋体" w:eastAsia="宋体" w:hAnsi="宋体" w:hint="eastAsia"/>
        </w:rPr>
        <w:t>m面积内的全耕层土块，土块大小按其最长</w:t>
      </w:r>
      <w:proofErr w:type="gramStart"/>
      <w:r w:rsidRPr="00194AED">
        <w:rPr>
          <w:rFonts w:ascii="宋体" w:eastAsia="宋体" w:hAnsi="宋体" w:hint="eastAsia"/>
        </w:rPr>
        <w:t>边分为</w:t>
      </w:r>
      <w:proofErr w:type="gramEnd"/>
      <w:r w:rsidRPr="00194AED">
        <w:rPr>
          <w:rFonts w:ascii="宋体" w:eastAsia="宋体" w:hAnsi="宋体" w:hint="eastAsia"/>
        </w:rPr>
        <w:t>小于4</w:t>
      </w:r>
      <w:r w:rsidR="002C33EC" w:rsidRPr="00194AED">
        <w:rPr>
          <w:rFonts w:ascii="宋体" w:eastAsia="宋体" w:hAnsi="宋体" w:hint="eastAsia"/>
        </w:rPr>
        <w:t xml:space="preserve"> </w:t>
      </w:r>
      <w:r w:rsidRPr="00194AED">
        <w:rPr>
          <w:rFonts w:ascii="宋体" w:eastAsia="宋体" w:hAnsi="宋体" w:hint="eastAsia"/>
        </w:rPr>
        <w:t>cm，4</w:t>
      </w:r>
      <w:r w:rsidR="002C33EC" w:rsidRPr="00194AED">
        <w:rPr>
          <w:rFonts w:ascii="宋体" w:eastAsia="宋体" w:hAnsi="宋体" w:hint="eastAsia"/>
        </w:rPr>
        <w:t xml:space="preserve"> </w:t>
      </w:r>
      <w:r w:rsidRPr="00194AED">
        <w:rPr>
          <w:rFonts w:ascii="宋体" w:eastAsia="宋体" w:hAnsi="宋体" w:hint="eastAsia"/>
        </w:rPr>
        <w:t>cm</w:t>
      </w:r>
      <w:r w:rsidR="002C33EC" w:rsidRPr="00194AED">
        <w:rPr>
          <w:rFonts w:ascii="宋体" w:eastAsia="宋体" w:hAnsi="宋体"/>
        </w:rPr>
        <w:t>～</w:t>
      </w:r>
      <w:r w:rsidRPr="00194AED">
        <w:rPr>
          <w:rFonts w:ascii="宋体" w:eastAsia="宋体" w:hAnsi="宋体" w:hint="eastAsia"/>
        </w:rPr>
        <w:t>8</w:t>
      </w:r>
      <w:r w:rsidR="002C33EC" w:rsidRPr="00194AED">
        <w:rPr>
          <w:rFonts w:ascii="宋体" w:eastAsia="宋体" w:hAnsi="宋体" w:hint="eastAsia"/>
        </w:rPr>
        <w:t xml:space="preserve"> </w:t>
      </w:r>
      <w:r w:rsidRPr="00194AED">
        <w:rPr>
          <w:rFonts w:ascii="宋体" w:eastAsia="宋体" w:hAnsi="宋体" w:hint="eastAsia"/>
        </w:rPr>
        <w:t>cm，大于8</w:t>
      </w:r>
      <w:r w:rsidR="002C33EC" w:rsidRPr="00194AED">
        <w:rPr>
          <w:rFonts w:ascii="宋体" w:eastAsia="宋体" w:hAnsi="宋体" w:hint="eastAsia"/>
        </w:rPr>
        <w:t xml:space="preserve"> </w:t>
      </w:r>
      <w:r w:rsidRPr="00194AED">
        <w:rPr>
          <w:rFonts w:ascii="宋体" w:eastAsia="宋体" w:hAnsi="宋体" w:hint="eastAsia"/>
        </w:rPr>
        <w:t>cm三级。并以小于4</w:t>
      </w:r>
      <w:r w:rsidR="002C33EC" w:rsidRPr="00194AED">
        <w:rPr>
          <w:rFonts w:ascii="宋体" w:eastAsia="宋体" w:hAnsi="宋体" w:hint="eastAsia"/>
        </w:rPr>
        <w:t xml:space="preserve"> </w:t>
      </w:r>
      <w:r w:rsidRPr="00194AED">
        <w:rPr>
          <w:rFonts w:ascii="宋体" w:eastAsia="宋体" w:hAnsi="宋体" w:hint="eastAsia"/>
        </w:rPr>
        <w:t>cm的土块质量占总质量的百分比为碎土率，每一行程测定一点。</w:t>
      </w:r>
    </w:p>
    <w:p w:rsidR="00FF2084" w:rsidRPr="00FF2084" w:rsidRDefault="00FF2084" w:rsidP="009A3701">
      <w:pPr>
        <w:pStyle w:val="a3"/>
        <w:spacing w:beforeLines="0" w:afterLines="0" w:line="360" w:lineRule="exact"/>
        <w:rPr>
          <w:rFonts w:hAnsi="黑体"/>
        </w:rPr>
      </w:pPr>
      <w:r>
        <w:rPr>
          <w:rFonts w:hAnsi="黑体" w:hint="eastAsia"/>
        </w:rPr>
        <w:t>秸秆粉碎长度合格率</w:t>
      </w:r>
    </w:p>
    <w:p w:rsidR="00AF0B23" w:rsidRPr="00194AED" w:rsidRDefault="00AF0B23" w:rsidP="009A3701">
      <w:pPr>
        <w:pStyle w:val="a1"/>
        <w:numPr>
          <w:ilvl w:val="0"/>
          <w:numId w:val="0"/>
        </w:numPr>
        <w:spacing w:beforeLines="0" w:afterLines="0" w:line="360" w:lineRule="exact"/>
        <w:ind w:firstLineChars="200" w:firstLine="420"/>
        <w:rPr>
          <w:rFonts w:ascii="宋体" w:eastAsia="宋体" w:hAnsi="宋体"/>
        </w:rPr>
      </w:pPr>
      <w:r w:rsidRPr="00194AED">
        <w:rPr>
          <w:rFonts w:ascii="宋体" w:eastAsia="宋体" w:hAnsi="宋体"/>
        </w:rPr>
        <w:t>每个行程在测区长度方向上等间距测定3点，每点随机测定1</w:t>
      </w:r>
      <w:r w:rsidR="002C33EC" w:rsidRPr="00194AED">
        <w:rPr>
          <w:rFonts w:ascii="宋体" w:eastAsia="宋体" w:hAnsi="宋体" w:hint="eastAsia"/>
        </w:rPr>
        <w:t xml:space="preserve"> </w:t>
      </w:r>
      <w:r w:rsidRPr="00194AED">
        <w:rPr>
          <w:rFonts w:ascii="宋体" w:eastAsia="宋体" w:hAnsi="宋体"/>
        </w:rPr>
        <w:t>m</w:t>
      </w:r>
      <w:r w:rsidRPr="00194AED">
        <w:rPr>
          <w:rFonts w:ascii="宋体" w:eastAsia="宋体" w:hAnsi="宋体"/>
          <w:vertAlign w:val="superscript"/>
        </w:rPr>
        <w:t>2</w:t>
      </w:r>
      <w:r w:rsidRPr="00194AED">
        <w:rPr>
          <w:rFonts w:ascii="宋体" w:eastAsia="宋体" w:hAnsi="宋体"/>
        </w:rPr>
        <w:t>面积，拣拾其表面</w:t>
      </w:r>
      <w:proofErr w:type="gramStart"/>
      <w:r w:rsidRPr="00194AED">
        <w:rPr>
          <w:rFonts w:ascii="宋体" w:eastAsia="宋体" w:hAnsi="宋体"/>
        </w:rPr>
        <w:t>和耕深范围</w:t>
      </w:r>
      <w:proofErr w:type="gramEnd"/>
      <w:r w:rsidRPr="00194AED">
        <w:rPr>
          <w:rFonts w:ascii="宋体" w:eastAsia="宋体" w:hAnsi="宋体"/>
        </w:rPr>
        <w:t>内的所有秸秆称重。从中挑出粉碎长度不合格的秸秆（秸秆的粉碎长度不含其两端的韧皮纤维）称重。按式（9）~式（10）计算每点秸秆粉碎长度合格率和工况平均值。</w:t>
      </w:r>
    </w:p>
    <w:p w:rsidR="00AF0B23" w:rsidRPr="00194AED" w:rsidRDefault="00AF0B23" w:rsidP="009A3701">
      <w:pPr>
        <w:pStyle w:val="a1"/>
        <w:numPr>
          <w:ilvl w:val="0"/>
          <w:numId w:val="0"/>
        </w:numPr>
        <w:spacing w:beforeLines="0" w:afterLines="0" w:line="360" w:lineRule="exact"/>
        <w:ind w:firstLineChars="200" w:firstLine="420"/>
        <w:rPr>
          <w:rFonts w:ascii="宋体" w:eastAsia="宋体" w:hAnsi="宋体"/>
        </w:rPr>
      </w:pPr>
      <w:r w:rsidRPr="00194AED">
        <w:rPr>
          <w:rFonts w:ascii="宋体" w:eastAsia="宋体" w:hAnsi="宋体"/>
        </w:rPr>
        <w:t>每点（</w:t>
      </w:r>
      <w:proofErr w:type="spellStart"/>
      <w:r w:rsidRPr="00194AED">
        <w:rPr>
          <w:rFonts w:ascii="宋体" w:eastAsia="宋体" w:hAnsi="宋体"/>
        </w:rPr>
        <w:t>i</w:t>
      </w:r>
      <w:proofErr w:type="spellEnd"/>
      <w:r w:rsidRPr="00194AED">
        <w:rPr>
          <w:rFonts w:ascii="宋体" w:eastAsia="宋体" w:hAnsi="宋体"/>
        </w:rPr>
        <w:t>=1，2，……，6）：</w:t>
      </w:r>
    </w:p>
    <w:p w:rsidR="00AF0B23" w:rsidRPr="00194AED" w:rsidRDefault="00AF0B23" w:rsidP="009A3701">
      <w:pPr>
        <w:pStyle w:val="a1"/>
        <w:numPr>
          <w:ilvl w:val="0"/>
          <w:numId w:val="0"/>
        </w:numPr>
        <w:spacing w:beforeLines="0" w:afterLines="0" w:line="360" w:lineRule="exact"/>
        <w:ind w:firstLineChars="200" w:firstLine="420"/>
        <w:rPr>
          <w:rFonts w:ascii="宋体" w:eastAsia="宋体" w:hAnsi="宋体"/>
        </w:rPr>
      </w:pPr>
      <w:r w:rsidRPr="00194AED">
        <w:rPr>
          <w:rFonts w:ascii="宋体" w:eastAsia="宋体" w:hAnsi="宋体"/>
        </w:rPr>
        <w:t>工况：</w:t>
      </w:r>
    </w:p>
    <w:p w:rsidR="00AF0B23" w:rsidRDefault="0068467D" w:rsidP="00040388">
      <w:pPr>
        <w:pStyle w:val="afe"/>
        <w:jc w:val="right"/>
      </w:pPr>
      <w:r w:rsidRPr="0068467D">
        <w:rPr>
          <w:position w:val="-30"/>
        </w:rPr>
        <w:object w:dxaOrig="2120" w:dyaOrig="680">
          <v:shape id="_x0000_i1036" type="#_x0000_t75" style="width:105.4pt;height:33.4pt" o:ole="">
            <v:imagedata r:id="rId33" o:title=""/>
          </v:shape>
          <o:OLEObject Type="Embed" ProgID="Equation.3" ShapeID="_x0000_i1036" DrawAspect="Content" ObjectID="_1659434221" r:id="rId34"/>
        </w:object>
      </w:r>
      <w:r>
        <w:rPr>
          <w:rFonts w:hint="eastAsia"/>
        </w:rPr>
        <w:t xml:space="preserve">       </w:t>
      </w:r>
      <w:r>
        <w:rPr>
          <w:rFonts w:hAnsi="宋体" w:hint="eastAsia"/>
        </w:rPr>
        <w:t>……………………………</w:t>
      </w:r>
      <w:r>
        <w:rPr>
          <w:rFonts w:hint="eastAsia"/>
        </w:rPr>
        <w:t>（9）</w:t>
      </w:r>
    </w:p>
    <w:p w:rsidR="00FF2084" w:rsidRDefault="00FF2084" w:rsidP="00040388">
      <w:pPr>
        <w:jc w:val="right"/>
      </w:pPr>
      <w:r w:rsidRPr="0068467D">
        <w:rPr>
          <w:position w:val="-24"/>
        </w:rPr>
        <w:object w:dxaOrig="1140" w:dyaOrig="960">
          <v:shape id="_x0000_i1037" type="#_x0000_t75" style="width:57pt;height:47.8pt" o:ole="">
            <v:imagedata r:id="rId35" o:title=""/>
          </v:shape>
          <o:OLEObject Type="Embed" ProgID="Equation.3" ShapeID="_x0000_i1037" DrawAspect="Content" ObjectID="_1659434222" r:id="rId36"/>
        </w:object>
      </w:r>
      <w:r>
        <w:rPr>
          <w:rFonts w:hint="eastAsia"/>
        </w:rPr>
        <w:t xml:space="preserve">            </w:t>
      </w:r>
      <w:r>
        <w:rPr>
          <w:rFonts w:ascii="宋体" w:hAnsi="宋体" w:hint="eastAsia"/>
        </w:rPr>
        <w:t>……</w:t>
      </w:r>
      <w:proofErr w:type="gramStart"/>
      <w:r>
        <w:rPr>
          <w:rFonts w:ascii="宋体" w:hAnsi="宋体" w:hint="eastAsia"/>
        </w:rPr>
        <w:t>………………………</w:t>
      </w:r>
      <w:proofErr w:type="gramEnd"/>
      <w:r>
        <w:rPr>
          <w:rFonts w:hint="eastAsia"/>
        </w:rPr>
        <w:t>（</w:t>
      </w:r>
      <w:r>
        <w:rPr>
          <w:rFonts w:hint="eastAsia"/>
        </w:rPr>
        <w:t>10</w:t>
      </w:r>
      <w:r>
        <w:rPr>
          <w:rFonts w:hint="eastAsia"/>
        </w:rPr>
        <w:t>）</w:t>
      </w:r>
    </w:p>
    <w:p w:rsidR="00FF2084" w:rsidRDefault="00FF2084" w:rsidP="009A3701">
      <w:pPr>
        <w:spacing w:line="360" w:lineRule="exact"/>
        <w:ind w:firstLineChars="200" w:firstLine="420"/>
        <w:jc w:val="left"/>
      </w:pPr>
      <w:r>
        <w:rPr>
          <w:rFonts w:hint="eastAsia"/>
        </w:rPr>
        <w:t>式中：</w:t>
      </w:r>
    </w:p>
    <w:p w:rsidR="00FF2084" w:rsidRDefault="00FF2084" w:rsidP="009A3701">
      <w:pPr>
        <w:spacing w:line="360" w:lineRule="exact"/>
        <w:ind w:firstLineChars="200" w:firstLine="420"/>
        <w:jc w:val="left"/>
      </w:pPr>
      <w:proofErr w:type="spellStart"/>
      <w:r w:rsidRPr="00B631FD">
        <w:rPr>
          <w:rFonts w:hint="eastAsia"/>
          <w:i/>
        </w:rPr>
        <w:t>F</w:t>
      </w:r>
      <w:r w:rsidRPr="00B631FD">
        <w:rPr>
          <w:rFonts w:hint="eastAsia"/>
          <w:i/>
          <w:vertAlign w:val="subscript"/>
        </w:rPr>
        <w:t>ni</w:t>
      </w:r>
      <w:proofErr w:type="spellEnd"/>
      <w:r>
        <w:rPr>
          <w:rFonts w:hint="eastAsia"/>
          <w:i/>
          <w:vertAlign w:val="subscript"/>
        </w:rPr>
        <w:t xml:space="preserve"> </w:t>
      </w:r>
      <w:r>
        <w:rPr>
          <w:rFonts w:hint="eastAsia"/>
        </w:rPr>
        <w:t>——</w:t>
      </w:r>
      <w:r>
        <w:rPr>
          <w:rFonts w:hint="eastAsia"/>
        </w:rPr>
        <w:t xml:space="preserve"> </w:t>
      </w:r>
      <w:proofErr w:type="spellStart"/>
      <w:r w:rsidRPr="00B631FD">
        <w:rPr>
          <w:rFonts w:hint="eastAsia"/>
          <w:i/>
        </w:rPr>
        <w:t>i</w:t>
      </w:r>
      <w:proofErr w:type="spellEnd"/>
      <w:r w:rsidRPr="00B631FD">
        <w:rPr>
          <w:rFonts w:hint="eastAsia"/>
        </w:rPr>
        <w:t>测点</w:t>
      </w:r>
      <w:r>
        <w:rPr>
          <w:rFonts w:hint="eastAsia"/>
        </w:rPr>
        <w:t>秸秆粉碎长度合格率，</w:t>
      </w:r>
      <w:r>
        <w:rPr>
          <w:rFonts w:hint="eastAsia"/>
        </w:rPr>
        <w:t>%</w:t>
      </w:r>
      <w:r>
        <w:rPr>
          <w:rFonts w:hint="eastAsia"/>
        </w:rPr>
        <w:t>；</w:t>
      </w:r>
    </w:p>
    <w:p w:rsidR="00FF2084" w:rsidRDefault="00FF2084" w:rsidP="009A3701">
      <w:pPr>
        <w:spacing w:line="360" w:lineRule="exact"/>
        <w:ind w:firstLineChars="200" w:firstLine="420"/>
        <w:jc w:val="left"/>
      </w:pPr>
      <w:proofErr w:type="spellStart"/>
      <w:r w:rsidRPr="00B631FD">
        <w:rPr>
          <w:rFonts w:hint="eastAsia"/>
          <w:i/>
        </w:rPr>
        <w:t>M</w:t>
      </w:r>
      <w:r w:rsidRPr="00B631FD">
        <w:rPr>
          <w:rFonts w:hint="eastAsia"/>
          <w:i/>
          <w:vertAlign w:val="subscript"/>
        </w:rPr>
        <w:t>zi</w:t>
      </w:r>
      <w:proofErr w:type="spellEnd"/>
      <w:r w:rsidRPr="00B631FD">
        <w:rPr>
          <w:rFonts w:hint="eastAsia"/>
          <w:i/>
        </w:rPr>
        <w:t xml:space="preserve"> </w:t>
      </w:r>
      <w:r>
        <w:rPr>
          <w:rFonts w:hint="eastAsia"/>
        </w:rPr>
        <w:t>——</w:t>
      </w:r>
      <w:r w:rsidRPr="00B631FD">
        <w:rPr>
          <w:rFonts w:hint="eastAsia"/>
          <w:i/>
        </w:rPr>
        <w:t xml:space="preserve"> </w:t>
      </w:r>
      <w:proofErr w:type="spellStart"/>
      <w:r w:rsidRPr="00B631FD">
        <w:rPr>
          <w:rFonts w:hint="eastAsia"/>
          <w:i/>
        </w:rPr>
        <w:t>i</w:t>
      </w:r>
      <w:proofErr w:type="spellEnd"/>
      <w:r>
        <w:rPr>
          <w:rFonts w:hint="eastAsia"/>
        </w:rPr>
        <w:t>测点秸秆总质量，单位为千克（</w:t>
      </w:r>
      <w:r>
        <w:rPr>
          <w:rFonts w:hint="eastAsia"/>
        </w:rPr>
        <w:t>kg</w:t>
      </w:r>
      <w:r>
        <w:rPr>
          <w:rFonts w:hint="eastAsia"/>
        </w:rPr>
        <w:t>）；</w:t>
      </w:r>
    </w:p>
    <w:p w:rsidR="00FF2084" w:rsidRDefault="00FF2084" w:rsidP="009A3701">
      <w:pPr>
        <w:spacing w:line="360" w:lineRule="exact"/>
        <w:ind w:firstLineChars="200" w:firstLine="420"/>
        <w:jc w:val="left"/>
      </w:pPr>
      <w:proofErr w:type="spellStart"/>
      <w:r w:rsidRPr="00B631FD">
        <w:rPr>
          <w:rFonts w:hint="eastAsia"/>
          <w:i/>
        </w:rPr>
        <w:lastRenderedPageBreak/>
        <w:t>M</w:t>
      </w:r>
      <w:r w:rsidRPr="00B631FD">
        <w:rPr>
          <w:rFonts w:hint="eastAsia"/>
          <w:i/>
          <w:vertAlign w:val="subscript"/>
        </w:rPr>
        <w:t>bi</w:t>
      </w:r>
      <w:proofErr w:type="spellEnd"/>
      <w:r>
        <w:rPr>
          <w:rFonts w:hint="eastAsia"/>
          <w:i/>
          <w:vertAlign w:val="subscript"/>
        </w:rPr>
        <w:t xml:space="preserve"> </w:t>
      </w:r>
      <w:r>
        <w:rPr>
          <w:rFonts w:hint="eastAsia"/>
        </w:rPr>
        <w:t>——</w:t>
      </w:r>
      <w:r>
        <w:rPr>
          <w:rFonts w:hint="eastAsia"/>
        </w:rPr>
        <w:t xml:space="preserve"> </w:t>
      </w:r>
      <w:proofErr w:type="spellStart"/>
      <w:r w:rsidRPr="00B631FD">
        <w:rPr>
          <w:rFonts w:hint="eastAsia"/>
          <w:i/>
        </w:rPr>
        <w:t>i</w:t>
      </w:r>
      <w:proofErr w:type="spellEnd"/>
      <w:r>
        <w:rPr>
          <w:rFonts w:hint="eastAsia"/>
        </w:rPr>
        <w:t>测点不合格秸秆质量，单位为千克（</w:t>
      </w:r>
      <w:r>
        <w:rPr>
          <w:rFonts w:hint="eastAsia"/>
        </w:rPr>
        <w:t>kg</w:t>
      </w:r>
      <w:r>
        <w:rPr>
          <w:rFonts w:hint="eastAsia"/>
        </w:rPr>
        <w:t>）；</w:t>
      </w:r>
    </w:p>
    <w:p w:rsidR="00FF2084" w:rsidRPr="00C7786B" w:rsidRDefault="00FF2084" w:rsidP="009A3701">
      <w:pPr>
        <w:spacing w:line="360" w:lineRule="exact"/>
        <w:ind w:firstLineChars="200" w:firstLine="420"/>
      </w:pPr>
      <w:r w:rsidRPr="00FF2084">
        <w:rPr>
          <w:position w:val="-28"/>
        </w:rPr>
        <w:object w:dxaOrig="279" w:dyaOrig="540">
          <v:shape id="_x0000_i1038" type="#_x0000_t75" style="width:14.4pt;height:27.05pt" o:ole="">
            <v:imagedata r:id="rId37" o:title=""/>
          </v:shape>
          <o:OLEObject Type="Embed" ProgID="Equation.3" ShapeID="_x0000_i1038" DrawAspect="Content" ObjectID="_1659434223" r:id="rId38"/>
        </w:object>
      </w:r>
      <w:r>
        <w:rPr>
          <w:rFonts w:hint="eastAsia"/>
        </w:rPr>
        <w:t>——工况秸秆粉碎长度合格率，</w:t>
      </w:r>
      <w:r>
        <w:rPr>
          <w:rFonts w:hint="eastAsia"/>
        </w:rPr>
        <w:t>%</w:t>
      </w:r>
      <w:r>
        <w:rPr>
          <w:rFonts w:hint="eastAsia"/>
        </w:rPr>
        <w:t>。</w:t>
      </w:r>
    </w:p>
    <w:p w:rsidR="00AF0B23" w:rsidRPr="00FF2084" w:rsidRDefault="00FF2084" w:rsidP="009A3701">
      <w:pPr>
        <w:pStyle w:val="a3"/>
        <w:spacing w:beforeLines="0" w:afterLines="0" w:line="360" w:lineRule="exact"/>
        <w:rPr>
          <w:rFonts w:hAnsi="黑体"/>
        </w:rPr>
      </w:pPr>
      <w:r>
        <w:rPr>
          <w:rFonts w:hAnsi="黑体" w:hint="eastAsia"/>
        </w:rPr>
        <w:t>植被覆盖率</w:t>
      </w:r>
    </w:p>
    <w:p w:rsidR="00FF2084" w:rsidRPr="00FF2084" w:rsidRDefault="00FF2084" w:rsidP="009A3701">
      <w:pPr>
        <w:pStyle w:val="a1"/>
        <w:numPr>
          <w:ilvl w:val="0"/>
          <w:numId w:val="0"/>
        </w:numPr>
        <w:spacing w:beforeLines="0" w:afterLines="0" w:line="360" w:lineRule="exact"/>
        <w:ind w:firstLineChars="200" w:firstLine="420"/>
        <w:rPr>
          <w:rFonts w:ascii="Times New Roman" w:eastAsia="宋体" w:hAnsi="宋体"/>
        </w:rPr>
      </w:pPr>
      <w:r w:rsidRPr="00FF2084">
        <w:rPr>
          <w:rFonts w:ascii="Times New Roman" w:eastAsia="宋体" w:hAnsi="宋体" w:hint="eastAsia"/>
        </w:rPr>
        <w:t>方法同</w:t>
      </w:r>
      <w:r w:rsidRPr="00FF2084">
        <w:rPr>
          <w:rFonts w:ascii="Times New Roman" w:eastAsia="宋体" w:hAnsi="宋体" w:hint="eastAsia"/>
        </w:rPr>
        <w:t>7.1.2</w:t>
      </w:r>
      <w:r w:rsidRPr="00FF2084">
        <w:rPr>
          <w:rFonts w:ascii="Times New Roman" w:eastAsia="宋体" w:hAnsi="宋体" w:hint="eastAsia"/>
        </w:rPr>
        <w:t>的</w:t>
      </w:r>
      <w:r w:rsidRPr="00FF2084">
        <w:rPr>
          <w:rFonts w:ascii="Times New Roman" w:eastAsia="宋体" w:hAnsi="宋体" w:hint="eastAsia"/>
        </w:rPr>
        <w:t>3</w:t>
      </w:r>
      <w:r w:rsidRPr="00FF2084">
        <w:rPr>
          <w:rFonts w:ascii="Times New Roman" w:eastAsia="宋体" w:hAnsi="宋体" w:hint="eastAsia"/>
        </w:rPr>
        <w:t>）项，每行程测定一点，按式（</w:t>
      </w:r>
      <w:r w:rsidRPr="00FF2084">
        <w:rPr>
          <w:rFonts w:ascii="Times New Roman" w:eastAsia="宋体" w:hAnsi="宋体" w:hint="eastAsia"/>
        </w:rPr>
        <w:t>11</w:t>
      </w:r>
      <w:r w:rsidRPr="00FF2084">
        <w:rPr>
          <w:rFonts w:ascii="Times New Roman" w:eastAsia="宋体" w:hAnsi="宋体" w:hint="eastAsia"/>
        </w:rPr>
        <w:t>）计算植被覆盖率：</w:t>
      </w:r>
    </w:p>
    <w:p w:rsidR="00FF2084" w:rsidRDefault="00FF2084" w:rsidP="00040388">
      <w:pPr>
        <w:ind w:firstLineChars="200" w:firstLine="420"/>
        <w:jc w:val="right"/>
      </w:pPr>
      <w:r w:rsidRPr="00FF2084">
        <w:rPr>
          <w:position w:val="-32"/>
        </w:rPr>
        <w:object w:dxaOrig="1880" w:dyaOrig="720">
          <v:shape id="_x0000_i1039" type="#_x0000_t75" style="width:93.9pt;height:36.3pt" o:ole="">
            <v:imagedata r:id="rId39" o:title=""/>
          </v:shape>
          <o:OLEObject Type="Embed" ProgID="Equation.3" ShapeID="_x0000_i1039" DrawAspect="Content" ObjectID="_1659434224" r:id="rId40"/>
        </w:object>
      </w:r>
      <w:r>
        <w:rPr>
          <w:rFonts w:hint="eastAsia"/>
        </w:rPr>
        <w:t xml:space="preserve">         </w:t>
      </w:r>
      <w:r>
        <w:rPr>
          <w:rFonts w:ascii="宋体" w:hAnsi="宋体" w:hint="eastAsia"/>
        </w:rPr>
        <w:t>……</w:t>
      </w:r>
      <w:proofErr w:type="gramStart"/>
      <w:r>
        <w:rPr>
          <w:rFonts w:ascii="宋体" w:hAnsi="宋体" w:hint="eastAsia"/>
        </w:rPr>
        <w:t>………………………</w:t>
      </w:r>
      <w:proofErr w:type="gramEnd"/>
      <w:r>
        <w:rPr>
          <w:rFonts w:hint="eastAsia"/>
        </w:rPr>
        <w:t>（</w:t>
      </w:r>
      <w:r>
        <w:rPr>
          <w:rFonts w:hint="eastAsia"/>
        </w:rPr>
        <w:t>11</w:t>
      </w:r>
      <w:r>
        <w:rPr>
          <w:rFonts w:hint="eastAsia"/>
        </w:rPr>
        <w:t>）</w:t>
      </w:r>
    </w:p>
    <w:p w:rsidR="00FF2084" w:rsidRDefault="00FF2084" w:rsidP="009A3701">
      <w:pPr>
        <w:spacing w:line="360" w:lineRule="exact"/>
        <w:ind w:firstLineChars="200" w:firstLine="420"/>
        <w:jc w:val="left"/>
      </w:pPr>
      <w:r>
        <w:rPr>
          <w:rFonts w:hint="eastAsia"/>
        </w:rPr>
        <w:t>式中：</w:t>
      </w:r>
    </w:p>
    <w:p w:rsidR="00FF2084" w:rsidRDefault="00FF2084" w:rsidP="009A3701">
      <w:pPr>
        <w:spacing w:line="360" w:lineRule="exact"/>
        <w:ind w:firstLineChars="200" w:firstLine="420"/>
      </w:pPr>
      <w:r>
        <w:rPr>
          <w:rFonts w:hint="eastAsia"/>
          <w:i/>
        </w:rPr>
        <w:t>F</w:t>
      </w:r>
      <w:r>
        <w:rPr>
          <w:rFonts w:hint="eastAsia"/>
          <w:i/>
          <w:vertAlign w:val="subscript"/>
        </w:rPr>
        <w:t>b</w:t>
      </w:r>
      <w:r>
        <w:rPr>
          <w:rFonts w:hint="eastAsia"/>
        </w:rPr>
        <w:t xml:space="preserve"> </w:t>
      </w:r>
      <w:r>
        <w:rPr>
          <w:rFonts w:hint="eastAsia"/>
        </w:rPr>
        <w:t>——植被覆盖率，</w:t>
      </w:r>
      <w:r>
        <w:rPr>
          <w:rFonts w:hint="eastAsia"/>
        </w:rPr>
        <w:t>%</w:t>
      </w:r>
      <w:r>
        <w:rPr>
          <w:rFonts w:hint="eastAsia"/>
        </w:rPr>
        <w:t>；</w:t>
      </w:r>
    </w:p>
    <w:p w:rsidR="00FF2084" w:rsidRDefault="00FF2084" w:rsidP="009A3701">
      <w:pPr>
        <w:spacing w:line="360" w:lineRule="exact"/>
        <w:ind w:firstLineChars="200" w:firstLine="420"/>
      </w:pPr>
      <w:proofErr w:type="spellStart"/>
      <w:r>
        <w:rPr>
          <w:rFonts w:hint="eastAsia"/>
          <w:i/>
        </w:rPr>
        <w:t>W</w:t>
      </w:r>
      <w:r>
        <w:rPr>
          <w:rFonts w:hint="eastAsia"/>
          <w:i/>
          <w:vertAlign w:val="subscript"/>
        </w:rPr>
        <w:t>q</w:t>
      </w:r>
      <w:proofErr w:type="spellEnd"/>
      <w:r>
        <w:rPr>
          <w:rFonts w:hint="eastAsia"/>
          <w:i/>
          <w:vertAlign w:val="subscript"/>
        </w:rPr>
        <w:t xml:space="preserve"> </w:t>
      </w:r>
      <w:r>
        <w:rPr>
          <w:rFonts w:hint="eastAsia"/>
        </w:rPr>
        <w:t>——</w:t>
      </w:r>
      <w:proofErr w:type="gramStart"/>
      <w:r>
        <w:rPr>
          <w:rFonts w:hint="eastAsia"/>
        </w:rPr>
        <w:t>耕前植被</w:t>
      </w:r>
      <w:proofErr w:type="gramEnd"/>
      <w:r>
        <w:rPr>
          <w:rFonts w:hint="eastAsia"/>
        </w:rPr>
        <w:t>平均值，单位为克（</w:t>
      </w:r>
      <w:r>
        <w:rPr>
          <w:rFonts w:hint="eastAsia"/>
        </w:rPr>
        <w:t>g</w:t>
      </w:r>
      <w:r>
        <w:rPr>
          <w:rFonts w:hint="eastAsia"/>
        </w:rPr>
        <w:t>）；</w:t>
      </w:r>
    </w:p>
    <w:p w:rsidR="00FF2084" w:rsidRDefault="00FF2084" w:rsidP="009A3701">
      <w:pPr>
        <w:spacing w:line="360" w:lineRule="exact"/>
        <w:ind w:firstLineChars="200" w:firstLine="420"/>
      </w:pPr>
      <w:proofErr w:type="spellStart"/>
      <w:r>
        <w:rPr>
          <w:rFonts w:hint="eastAsia"/>
          <w:i/>
        </w:rPr>
        <w:t>W</w:t>
      </w:r>
      <w:r>
        <w:rPr>
          <w:rFonts w:hint="eastAsia"/>
          <w:i/>
          <w:vertAlign w:val="subscript"/>
        </w:rPr>
        <w:t>h</w:t>
      </w:r>
      <w:proofErr w:type="spellEnd"/>
      <w:r>
        <w:rPr>
          <w:rFonts w:hint="eastAsia"/>
          <w:i/>
          <w:vertAlign w:val="subscript"/>
        </w:rPr>
        <w:t xml:space="preserve"> </w:t>
      </w:r>
      <w:r>
        <w:rPr>
          <w:rFonts w:hint="eastAsia"/>
        </w:rPr>
        <w:t>——耕后植被平均值，单位为克（</w:t>
      </w:r>
      <w:r>
        <w:rPr>
          <w:rFonts w:hint="eastAsia"/>
        </w:rPr>
        <w:t>g</w:t>
      </w:r>
      <w:r>
        <w:rPr>
          <w:rFonts w:hint="eastAsia"/>
        </w:rPr>
        <w:t>）。</w:t>
      </w:r>
    </w:p>
    <w:p w:rsidR="00AF0B23" w:rsidRPr="00FF2084" w:rsidRDefault="00FF2084" w:rsidP="009A3701">
      <w:pPr>
        <w:pStyle w:val="a3"/>
        <w:spacing w:beforeLines="0" w:afterLines="0" w:line="360" w:lineRule="exact"/>
        <w:rPr>
          <w:rFonts w:hAnsi="黑体"/>
        </w:rPr>
      </w:pPr>
      <w:r>
        <w:rPr>
          <w:rFonts w:hAnsi="黑体" w:hint="eastAsia"/>
        </w:rPr>
        <w:t>耕后地表平整度</w:t>
      </w:r>
    </w:p>
    <w:p w:rsidR="00FF2084" w:rsidRPr="00FF2084" w:rsidRDefault="00FF2084" w:rsidP="009A3701">
      <w:pPr>
        <w:pStyle w:val="a1"/>
        <w:numPr>
          <w:ilvl w:val="0"/>
          <w:numId w:val="0"/>
        </w:numPr>
        <w:spacing w:beforeLines="0" w:afterLines="0" w:line="360" w:lineRule="exact"/>
        <w:ind w:firstLineChars="200" w:firstLine="420"/>
        <w:rPr>
          <w:rFonts w:ascii="Times New Roman" w:eastAsia="宋体" w:hAnsi="宋体"/>
        </w:rPr>
      </w:pPr>
      <w:r w:rsidRPr="00FF2084">
        <w:rPr>
          <w:rFonts w:ascii="Times New Roman" w:eastAsia="宋体" w:hAnsi="宋体" w:hint="eastAsia"/>
        </w:rPr>
        <w:t>沿垂直于机组前进方向，在地表最高点以上取</w:t>
      </w:r>
      <w:proofErr w:type="gramStart"/>
      <w:r w:rsidRPr="00FF2084">
        <w:rPr>
          <w:rFonts w:ascii="Times New Roman" w:eastAsia="宋体" w:hAnsi="宋体" w:hint="eastAsia"/>
        </w:rPr>
        <w:t>一</w:t>
      </w:r>
      <w:proofErr w:type="gramEnd"/>
      <w:r w:rsidRPr="00FF2084">
        <w:rPr>
          <w:rFonts w:ascii="Times New Roman" w:eastAsia="宋体" w:hAnsi="宋体" w:hint="eastAsia"/>
        </w:rPr>
        <w:t>水平基准线，在其适当位置上取一定宽度（与样机耕宽相当）</w:t>
      </w:r>
      <w:r w:rsidRPr="00194AED">
        <w:rPr>
          <w:rFonts w:ascii="宋体" w:eastAsia="宋体" w:hAnsi="宋体" w:hint="eastAsia"/>
        </w:rPr>
        <w:t>分成10等分，测定各等分点至地表的距离，按7.1.3.1</w:t>
      </w:r>
      <w:r w:rsidR="002C33EC" w:rsidRPr="00194AED">
        <w:rPr>
          <w:rFonts w:ascii="宋体" w:eastAsia="宋体" w:hAnsi="宋体"/>
        </w:rPr>
        <w:t>～</w:t>
      </w:r>
      <w:r w:rsidRPr="00194AED">
        <w:rPr>
          <w:rFonts w:ascii="宋体" w:eastAsia="宋体" w:hAnsi="宋体" w:hint="eastAsia"/>
        </w:rPr>
        <w:t>7.1.3.2的方法计算其行程平</w:t>
      </w:r>
      <w:r w:rsidRPr="00FF2084">
        <w:rPr>
          <w:rFonts w:ascii="Times New Roman" w:eastAsia="宋体" w:hAnsi="宋体" w:hint="eastAsia"/>
        </w:rPr>
        <w:t>均值和标准差，每一行程测定一点，并以工况标准差的平均值表示其平整度。</w:t>
      </w:r>
    </w:p>
    <w:p w:rsidR="00AF0B23" w:rsidRPr="00FF2084" w:rsidRDefault="00FF2084" w:rsidP="009A3701">
      <w:pPr>
        <w:pStyle w:val="a2"/>
        <w:spacing w:before="156" w:after="156" w:line="360" w:lineRule="exact"/>
        <w:ind w:left="0"/>
        <w:rPr>
          <w:rFonts w:hAnsi="黑体"/>
        </w:rPr>
      </w:pPr>
      <w:r>
        <w:rPr>
          <w:rFonts w:hAnsi="黑体" w:hint="eastAsia"/>
        </w:rPr>
        <w:t>功率消耗测定</w:t>
      </w:r>
    </w:p>
    <w:p w:rsidR="00FF2084" w:rsidRPr="00FF2084" w:rsidRDefault="00FF2084" w:rsidP="009A3701">
      <w:pPr>
        <w:pStyle w:val="a3"/>
        <w:spacing w:beforeLines="0" w:afterLines="0" w:line="360" w:lineRule="exact"/>
        <w:rPr>
          <w:rFonts w:hAnsi="黑体"/>
        </w:rPr>
      </w:pPr>
      <w:r w:rsidRPr="00FF2084">
        <w:rPr>
          <w:rFonts w:hAnsi="黑体" w:hint="eastAsia"/>
        </w:rPr>
        <w:t>功率消耗</w:t>
      </w:r>
    </w:p>
    <w:p w:rsidR="00FF2084" w:rsidRPr="00FF2084" w:rsidRDefault="00FF2084" w:rsidP="009A3701">
      <w:pPr>
        <w:pStyle w:val="a1"/>
        <w:numPr>
          <w:ilvl w:val="0"/>
          <w:numId w:val="0"/>
        </w:numPr>
        <w:spacing w:beforeLines="0" w:afterLines="0" w:line="360" w:lineRule="exact"/>
        <w:ind w:firstLineChars="200" w:firstLine="420"/>
        <w:rPr>
          <w:rFonts w:ascii="Times New Roman" w:eastAsia="宋体" w:hAnsi="宋体"/>
        </w:rPr>
      </w:pPr>
      <w:r w:rsidRPr="00FF2084">
        <w:rPr>
          <w:rFonts w:ascii="Times New Roman" w:eastAsia="宋体" w:hAnsi="宋体" w:hint="eastAsia"/>
        </w:rPr>
        <w:t>整地机功率消耗（包括万向节传动件的功率消耗）以整地机运转时拖拉机动力输出轴处实际的输出功率表示，推荐采用电测法。</w:t>
      </w:r>
    </w:p>
    <w:p w:rsidR="00FF2084" w:rsidRDefault="00FF2084" w:rsidP="009A3701">
      <w:pPr>
        <w:pStyle w:val="a1"/>
        <w:numPr>
          <w:ilvl w:val="0"/>
          <w:numId w:val="0"/>
        </w:numPr>
        <w:spacing w:beforeLines="0" w:afterLines="0" w:line="360" w:lineRule="exact"/>
        <w:ind w:firstLineChars="200" w:firstLine="420"/>
        <w:rPr>
          <w:rFonts w:ascii="Times New Roman" w:eastAsia="宋体" w:hAnsi="宋体"/>
        </w:rPr>
      </w:pPr>
      <w:r w:rsidRPr="00FF2084">
        <w:rPr>
          <w:rFonts w:ascii="Times New Roman" w:eastAsia="宋体" w:hAnsi="宋体" w:hint="eastAsia"/>
        </w:rPr>
        <w:t>拖拉机动力输出轴输出的扭矩和转速同时在全行程内测定。分别测定扭矩、转速和功率的平均值，并按</w:t>
      </w:r>
      <w:r w:rsidRPr="00194AED">
        <w:rPr>
          <w:rFonts w:ascii="宋体" w:eastAsia="宋体" w:hAnsi="宋体" w:hint="eastAsia"/>
        </w:rPr>
        <w:t>7.1.3.1</w:t>
      </w:r>
      <w:r w:rsidR="002C33EC" w:rsidRPr="00194AED">
        <w:rPr>
          <w:rFonts w:ascii="宋体" w:eastAsia="宋体" w:hAnsi="宋体"/>
        </w:rPr>
        <w:t>～</w:t>
      </w:r>
      <w:r w:rsidRPr="00194AED">
        <w:rPr>
          <w:rFonts w:ascii="宋体" w:eastAsia="宋体" w:hAnsi="宋体" w:hint="eastAsia"/>
        </w:rPr>
        <w:t>7.1.3.2的方法计算</w:t>
      </w:r>
      <w:r w:rsidRPr="00FF2084">
        <w:rPr>
          <w:rFonts w:ascii="Times New Roman" w:eastAsia="宋体" w:hAnsi="宋体" w:hint="eastAsia"/>
        </w:rPr>
        <w:t>扭矩、转速、功率的行程平均值，以及扭矩、功率的行程标准差和工况标准差。</w:t>
      </w:r>
    </w:p>
    <w:p w:rsidR="00FF2084" w:rsidRPr="00FF2084" w:rsidRDefault="00FF2084" w:rsidP="009A3701">
      <w:pPr>
        <w:pStyle w:val="a3"/>
        <w:spacing w:beforeLines="0" w:afterLines="0" w:line="360" w:lineRule="exact"/>
        <w:rPr>
          <w:rFonts w:hAnsi="黑体"/>
        </w:rPr>
      </w:pPr>
      <w:r w:rsidRPr="00420963">
        <w:rPr>
          <w:rFonts w:hAnsi="黑体" w:hint="eastAsia"/>
        </w:rPr>
        <w:t>机组前进速度</w:t>
      </w:r>
    </w:p>
    <w:p w:rsidR="00FF2084" w:rsidRDefault="00FF2084" w:rsidP="009A3701">
      <w:pPr>
        <w:pStyle w:val="a1"/>
        <w:numPr>
          <w:ilvl w:val="0"/>
          <w:numId w:val="0"/>
        </w:numPr>
        <w:spacing w:beforeLines="0" w:afterLines="0" w:line="360" w:lineRule="exact"/>
        <w:ind w:firstLineChars="200" w:firstLine="420"/>
        <w:rPr>
          <w:rFonts w:ascii="Times New Roman" w:eastAsia="宋体" w:hAnsi="宋体"/>
        </w:rPr>
      </w:pPr>
      <w:r w:rsidRPr="00FF2084">
        <w:rPr>
          <w:rFonts w:ascii="Times New Roman" w:eastAsia="宋体" w:hAnsi="宋体" w:hint="eastAsia"/>
        </w:rPr>
        <w:t>机组前进速度按式（</w:t>
      </w:r>
      <w:r w:rsidRPr="00FF2084">
        <w:rPr>
          <w:rFonts w:ascii="Times New Roman" w:eastAsia="宋体" w:hAnsi="宋体" w:hint="eastAsia"/>
        </w:rPr>
        <w:t>12</w:t>
      </w:r>
      <w:r w:rsidRPr="00FF2084">
        <w:rPr>
          <w:rFonts w:ascii="Times New Roman" w:eastAsia="宋体" w:hAnsi="宋体" w:hint="eastAsia"/>
        </w:rPr>
        <w:t>）计算：</w:t>
      </w:r>
    </w:p>
    <w:p w:rsidR="00FF2084" w:rsidRPr="00FF2084" w:rsidRDefault="00E16049" w:rsidP="006E7F44">
      <w:pPr>
        <w:pStyle w:val="a1"/>
        <w:numPr>
          <w:ilvl w:val="0"/>
          <w:numId w:val="0"/>
        </w:numPr>
        <w:spacing w:beforeLines="0" w:afterLines="0"/>
        <w:ind w:right="420" w:firstLineChars="200" w:firstLine="420"/>
        <w:jc w:val="right"/>
        <w:rPr>
          <w:rFonts w:ascii="Times New Roman" w:eastAsia="宋体" w:hAnsi="宋体"/>
        </w:rPr>
      </w:pPr>
      <w:r w:rsidRPr="00FF2084">
        <w:rPr>
          <w:rFonts w:ascii="Times New Roman" w:eastAsia="宋体" w:hAnsi="宋体"/>
          <w:position w:val="-24"/>
        </w:rPr>
        <w:object w:dxaOrig="580" w:dyaOrig="620">
          <v:shape id="_x0000_i1040" type="#_x0000_t75" style="width:28.8pt;height:31.1pt" o:ole="">
            <v:imagedata r:id="rId41" o:title=""/>
          </v:shape>
          <o:OLEObject Type="Embed" ProgID="Equation.3" ShapeID="_x0000_i1040" DrawAspect="Content" ObjectID="_1659434225" r:id="rId42"/>
        </w:object>
      </w:r>
      <w:r w:rsidR="00FF2084" w:rsidRPr="00FF2084">
        <w:rPr>
          <w:rFonts w:ascii="Times New Roman" w:eastAsia="宋体" w:hAnsi="宋体" w:hint="eastAsia"/>
        </w:rPr>
        <w:t xml:space="preserve">  </w:t>
      </w:r>
      <w:r w:rsidR="00FF2084" w:rsidRPr="00FF2084">
        <w:rPr>
          <w:rFonts w:ascii="Times New Roman" w:eastAsia="宋体" w:hAnsi="宋体" w:hint="eastAsia"/>
        </w:rPr>
        <w:t>……</w:t>
      </w:r>
      <w:proofErr w:type="gramStart"/>
      <w:r w:rsidR="00FF2084" w:rsidRPr="00FF2084">
        <w:rPr>
          <w:rFonts w:ascii="Times New Roman" w:eastAsia="宋体" w:hAnsi="宋体" w:hint="eastAsia"/>
        </w:rPr>
        <w:t>………………………</w:t>
      </w:r>
      <w:r w:rsidR="006E7F44" w:rsidRPr="00FF2084">
        <w:rPr>
          <w:rFonts w:ascii="Times New Roman" w:eastAsia="宋体" w:hAnsi="宋体" w:hint="eastAsia"/>
        </w:rPr>
        <w:t>……………</w:t>
      </w:r>
      <w:proofErr w:type="gramEnd"/>
      <w:r w:rsidR="00FF2084" w:rsidRPr="00FF2084">
        <w:rPr>
          <w:rFonts w:ascii="Times New Roman" w:eastAsia="宋体" w:hAnsi="宋体" w:hint="eastAsia"/>
        </w:rPr>
        <w:t>（</w:t>
      </w:r>
      <w:r w:rsidR="00FF2084" w:rsidRPr="00FF2084">
        <w:rPr>
          <w:rFonts w:ascii="Times New Roman" w:eastAsia="宋体" w:hAnsi="宋体" w:hint="eastAsia"/>
        </w:rPr>
        <w:t>12</w:t>
      </w:r>
      <w:r w:rsidR="00FF2084" w:rsidRPr="00FF2084">
        <w:rPr>
          <w:rFonts w:ascii="Times New Roman" w:eastAsia="宋体" w:hAnsi="宋体" w:hint="eastAsia"/>
        </w:rPr>
        <w:t>）</w:t>
      </w:r>
    </w:p>
    <w:p w:rsidR="00FF2084" w:rsidRPr="00FF2084" w:rsidRDefault="00FF2084" w:rsidP="009A3701">
      <w:pPr>
        <w:pStyle w:val="a1"/>
        <w:numPr>
          <w:ilvl w:val="0"/>
          <w:numId w:val="0"/>
        </w:numPr>
        <w:spacing w:beforeLines="0" w:afterLines="0" w:line="360" w:lineRule="exact"/>
        <w:ind w:firstLineChars="200" w:firstLine="420"/>
        <w:rPr>
          <w:rFonts w:ascii="Times New Roman" w:eastAsia="宋体" w:hAnsi="宋体"/>
        </w:rPr>
      </w:pPr>
      <w:r w:rsidRPr="00FF2084">
        <w:rPr>
          <w:rFonts w:ascii="Times New Roman" w:eastAsia="宋体" w:hAnsi="宋体" w:hint="eastAsia"/>
        </w:rPr>
        <w:t>式中：</w:t>
      </w:r>
    </w:p>
    <w:p w:rsidR="00FF2084" w:rsidRPr="00FF2084" w:rsidRDefault="00FF2084" w:rsidP="009A3701">
      <w:pPr>
        <w:pStyle w:val="a1"/>
        <w:numPr>
          <w:ilvl w:val="0"/>
          <w:numId w:val="0"/>
        </w:numPr>
        <w:spacing w:beforeLines="0" w:afterLines="0" w:line="360" w:lineRule="exact"/>
        <w:ind w:firstLineChars="200" w:firstLine="420"/>
        <w:rPr>
          <w:rFonts w:ascii="Times New Roman" w:eastAsia="宋体" w:hAnsi="宋体"/>
        </w:rPr>
      </w:pPr>
      <w:r w:rsidRPr="000A0470">
        <w:rPr>
          <w:rFonts w:ascii="Times New Roman" w:eastAsia="宋体" w:hAnsi="宋体" w:hint="eastAsia"/>
          <w:i/>
        </w:rPr>
        <w:t>v</w:t>
      </w:r>
      <w:r w:rsidRPr="00FF2084">
        <w:rPr>
          <w:rFonts w:ascii="Times New Roman" w:eastAsia="宋体" w:hAnsi="宋体" w:hint="eastAsia"/>
        </w:rPr>
        <w:t xml:space="preserve"> </w:t>
      </w:r>
      <w:r w:rsidRPr="00FF2084">
        <w:rPr>
          <w:rFonts w:ascii="Times New Roman" w:eastAsia="宋体" w:hAnsi="宋体" w:hint="eastAsia"/>
        </w:rPr>
        <w:t>——机组前进速度，单位为米每秒（</w:t>
      </w:r>
      <w:r w:rsidRPr="00FF2084">
        <w:rPr>
          <w:rFonts w:ascii="Times New Roman" w:eastAsia="宋体" w:hAnsi="宋体" w:hint="eastAsia"/>
        </w:rPr>
        <w:t>m/s</w:t>
      </w:r>
      <w:r w:rsidRPr="00FF2084">
        <w:rPr>
          <w:rFonts w:ascii="Times New Roman" w:eastAsia="宋体" w:hAnsi="宋体" w:hint="eastAsia"/>
        </w:rPr>
        <w:t>）；</w:t>
      </w:r>
    </w:p>
    <w:p w:rsidR="00FF2084" w:rsidRPr="00FF2084" w:rsidRDefault="00FF2084" w:rsidP="009A3701">
      <w:pPr>
        <w:pStyle w:val="a1"/>
        <w:numPr>
          <w:ilvl w:val="0"/>
          <w:numId w:val="0"/>
        </w:numPr>
        <w:spacing w:beforeLines="0" w:afterLines="0" w:line="360" w:lineRule="exact"/>
        <w:ind w:firstLineChars="200" w:firstLine="420"/>
        <w:rPr>
          <w:rFonts w:ascii="Times New Roman" w:eastAsia="宋体" w:hAnsi="宋体"/>
        </w:rPr>
      </w:pPr>
      <w:r w:rsidRPr="000A0470">
        <w:rPr>
          <w:rFonts w:ascii="Times New Roman" w:eastAsia="宋体" w:hAnsi="宋体" w:hint="eastAsia"/>
          <w:i/>
        </w:rPr>
        <w:t>S</w:t>
      </w:r>
      <w:r w:rsidRPr="00FF2084">
        <w:rPr>
          <w:rFonts w:ascii="Times New Roman" w:eastAsia="宋体" w:hAnsi="宋体" w:hint="eastAsia"/>
        </w:rPr>
        <w:t xml:space="preserve"> </w:t>
      </w:r>
      <w:r w:rsidRPr="00FF2084">
        <w:rPr>
          <w:rFonts w:ascii="Times New Roman" w:eastAsia="宋体" w:hAnsi="宋体" w:hint="eastAsia"/>
        </w:rPr>
        <w:t>——机组在测定时间内前进的距离，单位为米（</w:t>
      </w:r>
      <w:r w:rsidRPr="00FF2084">
        <w:rPr>
          <w:rFonts w:ascii="Times New Roman" w:eastAsia="宋体" w:hAnsi="宋体" w:hint="eastAsia"/>
        </w:rPr>
        <w:t>m</w:t>
      </w:r>
      <w:r w:rsidRPr="00FF2084">
        <w:rPr>
          <w:rFonts w:ascii="Times New Roman" w:eastAsia="宋体" w:hAnsi="宋体" w:hint="eastAsia"/>
        </w:rPr>
        <w:t>）；</w:t>
      </w:r>
    </w:p>
    <w:p w:rsidR="00FF2084" w:rsidRPr="00FF2084" w:rsidRDefault="00FF2084" w:rsidP="009A3701">
      <w:pPr>
        <w:pStyle w:val="a1"/>
        <w:numPr>
          <w:ilvl w:val="0"/>
          <w:numId w:val="0"/>
        </w:numPr>
        <w:spacing w:beforeLines="0" w:afterLines="0" w:line="360" w:lineRule="exact"/>
        <w:ind w:firstLineChars="200" w:firstLine="420"/>
        <w:rPr>
          <w:rFonts w:ascii="Times New Roman" w:eastAsia="宋体" w:hAnsi="宋体"/>
        </w:rPr>
      </w:pPr>
      <w:r w:rsidRPr="000A0470">
        <w:rPr>
          <w:rFonts w:ascii="Times New Roman" w:eastAsia="宋体" w:hAnsi="宋体" w:hint="eastAsia"/>
          <w:i/>
        </w:rPr>
        <w:t>t</w:t>
      </w:r>
      <w:r w:rsidRPr="00FF2084">
        <w:rPr>
          <w:rFonts w:ascii="Times New Roman" w:eastAsia="宋体" w:hAnsi="宋体" w:hint="eastAsia"/>
        </w:rPr>
        <w:t xml:space="preserve"> </w:t>
      </w:r>
      <w:r w:rsidRPr="00FF2084">
        <w:rPr>
          <w:rFonts w:ascii="Times New Roman" w:eastAsia="宋体" w:hAnsi="宋体" w:hint="eastAsia"/>
        </w:rPr>
        <w:t>——测定时间，单位为秒（</w:t>
      </w:r>
      <w:r w:rsidRPr="00FF2084">
        <w:rPr>
          <w:rFonts w:ascii="Times New Roman" w:eastAsia="宋体" w:hAnsi="宋体" w:hint="eastAsia"/>
        </w:rPr>
        <w:t>s</w:t>
      </w:r>
      <w:r w:rsidRPr="00FF2084">
        <w:rPr>
          <w:rFonts w:ascii="Times New Roman" w:eastAsia="宋体" w:hAnsi="宋体" w:hint="eastAsia"/>
        </w:rPr>
        <w:t>）。</w:t>
      </w:r>
    </w:p>
    <w:p w:rsidR="00E16049" w:rsidRPr="00E16049" w:rsidRDefault="00E16049" w:rsidP="009A3701">
      <w:pPr>
        <w:pStyle w:val="a1"/>
        <w:spacing w:before="156" w:after="156" w:line="360" w:lineRule="exact"/>
        <w:ind w:left="0"/>
      </w:pPr>
      <w:r w:rsidRPr="00E16049">
        <w:rPr>
          <w:rFonts w:hint="eastAsia"/>
        </w:rPr>
        <w:t>生产试验</w:t>
      </w:r>
    </w:p>
    <w:p w:rsidR="00E16049" w:rsidRPr="00E16049" w:rsidRDefault="00E16049" w:rsidP="009A3701">
      <w:pPr>
        <w:pStyle w:val="a2"/>
        <w:spacing w:before="156" w:after="156" w:line="360" w:lineRule="exact"/>
        <w:ind w:left="0"/>
        <w:rPr>
          <w:rFonts w:ascii="Times New Roman"/>
        </w:rPr>
      </w:pPr>
      <w:r w:rsidRPr="00E16049">
        <w:rPr>
          <w:rFonts w:ascii="Times New Roman" w:hint="eastAsia"/>
        </w:rPr>
        <w:t>一般要求</w:t>
      </w:r>
    </w:p>
    <w:p w:rsidR="00E16049" w:rsidRPr="00194AED" w:rsidRDefault="00E16049" w:rsidP="009A3701">
      <w:pPr>
        <w:pStyle w:val="a1"/>
        <w:numPr>
          <w:ilvl w:val="0"/>
          <w:numId w:val="0"/>
        </w:numPr>
        <w:spacing w:beforeLines="0" w:afterLines="0" w:line="360" w:lineRule="exact"/>
        <w:ind w:firstLineChars="200" w:firstLine="420"/>
        <w:rPr>
          <w:rFonts w:ascii="宋体" w:eastAsia="宋体" w:hAnsi="宋体"/>
        </w:rPr>
      </w:pPr>
      <w:r w:rsidRPr="00E16049">
        <w:rPr>
          <w:rFonts w:ascii="Times New Roman" w:eastAsia="宋体" w:hAnsi="宋体" w:hint="eastAsia"/>
        </w:rPr>
        <w:t>采用定时截尾试验方法，试验样</w:t>
      </w:r>
      <w:r w:rsidRPr="00194AED">
        <w:rPr>
          <w:rFonts w:ascii="宋体" w:eastAsia="宋体" w:hAnsi="宋体" w:hint="eastAsia"/>
        </w:rPr>
        <w:t>机为2台，每台试验样机总工作时间为120</w:t>
      </w:r>
      <w:r w:rsidR="002C33EC" w:rsidRPr="00194AED">
        <w:rPr>
          <w:rFonts w:ascii="宋体" w:eastAsia="宋体" w:hAnsi="宋体" w:hint="eastAsia"/>
        </w:rPr>
        <w:t xml:space="preserve"> </w:t>
      </w:r>
      <w:r w:rsidRPr="00194AED">
        <w:rPr>
          <w:rFonts w:ascii="宋体" w:eastAsia="宋体" w:hAnsi="宋体" w:hint="eastAsia"/>
        </w:rPr>
        <w:t>h，以设计工作速度作业。试验期间记录每台样机的工作情况、故障情况和修复情况等。计算样机的平均故障间隔时间（MTBF）和有效度（K）。时间精确到“min”。生产试验时间的分类按照GB/T 5667的规定，故障分类按照GB/T 24648.2的规定，凡在可靠性考核期间，考核样机有严重或致命故障（指发生人身伤亡</w:t>
      </w:r>
      <w:r w:rsidRPr="00194AED">
        <w:rPr>
          <w:rFonts w:ascii="宋体" w:eastAsia="宋体" w:hAnsi="宋体" w:hint="eastAsia"/>
        </w:rPr>
        <w:lastRenderedPageBreak/>
        <w:t>事故、因质量原因造成样机不能正常工作、经济损失重大的故障）发生，平均故障间隔时间和有效度指标均不合格。判断故障类别按附录C的规定。</w:t>
      </w:r>
    </w:p>
    <w:p w:rsidR="00AF0B23" w:rsidRPr="006D48BE" w:rsidRDefault="006D48BE" w:rsidP="009A3701">
      <w:pPr>
        <w:pStyle w:val="a2"/>
        <w:spacing w:before="156" w:after="156" w:line="360" w:lineRule="exact"/>
        <w:ind w:left="0"/>
        <w:rPr>
          <w:rFonts w:ascii="Times New Roman"/>
        </w:rPr>
      </w:pPr>
      <w:r w:rsidRPr="006D48BE">
        <w:rPr>
          <w:rFonts w:ascii="Times New Roman" w:hint="eastAsia"/>
        </w:rPr>
        <w:t>平均故障间隔时间</w:t>
      </w:r>
    </w:p>
    <w:p w:rsidR="006D48BE" w:rsidRDefault="006D48BE" w:rsidP="009A3701">
      <w:pPr>
        <w:pStyle w:val="a1"/>
        <w:numPr>
          <w:ilvl w:val="0"/>
          <w:numId w:val="0"/>
        </w:numPr>
        <w:tabs>
          <w:tab w:val="left" w:pos="4240"/>
        </w:tabs>
        <w:spacing w:beforeLines="0" w:afterLines="0" w:line="360" w:lineRule="exact"/>
        <w:ind w:firstLineChars="200" w:firstLine="420"/>
        <w:rPr>
          <w:rFonts w:ascii="Times New Roman" w:eastAsia="宋体" w:hAnsi="宋体"/>
        </w:rPr>
      </w:pPr>
      <w:r w:rsidRPr="006D48BE">
        <w:rPr>
          <w:rFonts w:ascii="Times New Roman" w:eastAsia="宋体" w:hAnsi="宋体" w:hint="eastAsia"/>
        </w:rPr>
        <w:t>平均故障</w:t>
      </w:r>
      <w:r w:rsidRPr="00194AED">
        <w:rPr>
          <w:rFonts w:ascii="宋体" w:eastAsia="宋体" w:hAnsi="宋体" w:hint="eastAsia"/>
        </w:rPr>
        <w:t>间隔时间按式（13）计算：</w:t>
      </w:r>
      <w:r w:rsidR="003911E1">
        <w:rPr>
          <w:rFonts w:ascii="Times New Roman" w:eastAsia="宋体" w:hAnsi="宋体"/>
        </w:rPr>
        <w:tab/>
      </w:r>
    </w:p>
    <w:p w:rsidR="006D48BE" w:rsidRDefault="00545BD4" w:rsidP="00040388">
      <w:pPr>
        <w:pStyle w:val="afe"/>
        <w:jc w:val="right"/>
      </w:pPr>
      <w:r w:rsidRPr="006D48BE">
        <w:rPr>
          <w:position w:val="-24"/>
        </w:rPr>
        <w:object w:dxaOrig="1500" w:dyaOrig="680">
          <v:shape id="_x0000_i1041" type="#_x0000_t75" style="width:76.05pt;height:33.4pt" o:ole="">
            <v:imagedata r:id="rId43" o:title=""/>
          </v:shape>
          <o:OLEObject Type="Embed" ProgID="Equation.3" ShapeID="_x0000_i1041" DrawAspect="Content" ObjectID="_1659434226" r:id="rId44"/>
        </w:object>
      </w:r>
      <w:r w:rsidR="006D48BE">
        <w:rPr>
          <w:rFonts w:hint="eastAsia"/>
        </w:rPr>
        <w:t xml:space="preserve">         </w:t>
      </w:r>
      <w:r w:rsidR="006D48BE">
        <w:rPr>
          <w:rFonts w:hAnsi="宋体" w:hint="eastAsia"/>
        </w:rPr>
        <w:t>……………………………</w:t>
      </w:r>
      <w:r w:rsidR="006D48BE">
        <w:rPr>
          <w:rFonts w:hint="eastAsia"/>
        </w:rPr>
        <w:t>（13）</w:t>
      </w:r>
    </w:p>
    <w:p w:rsidR="009F1A11" w:rsidRDefault="009F1A11" w:rsidP="009A3701">
      <w:pPr>
        <w:spacing w:line="360" w:lineRule="exact"/>
        <w:ind w:firstLineChars="200" w:firstLine="420"/>
        <w:jc w:val="left"/>
      </w:pPr>
      <w:r w:rsidRPr="00FF2084">
        <w:rPr>
          <w:rFonts w:hAnsi="宋体" w:hint="eastAsia"/>
        </w:rPr>
        <w:t>式中：</w:t>
      </w:r>
    </w:p>
    <w:p w:rsidR="006D48BE" w:rsidRDefault="006D48BE" w:rsidP="009A3701">
      <w:pPr>
        <w:spacing w:line="360" w:lineRule="exact"/>
        <w:ind w:firstLineChars="200" w:firstLine="420"/>
        <w:jc w:val="left"/>
      </w:pPr>
      <w:r>
        <w:rPr>
          <w:rFonts w:hint="eastAsia"/>
        </w:rPr>
        <w:t>MTBF</w:t>
      </w:r>
      <w:r>
        <w:rPr>
          <w:rFonts w:hint="eastAsia"/>
        </w:rPr>
        <w:t>——平均故障间隔时间，单位为小时（</w:t>
      </w:r>
      <w:r>
        <w:rPr>
          <w:rFonts w:hint="eastAsia"/>
        </w:rPr>
        <w:t>h</w:t>
      </w:r>
      <w:r>
        <w:rPr>
          <w:rFonts w:hint="eastAsia"/>
        </w:rPr>
        <w:t>）；</w:t>
      </w:r>
    </w:p>
    <w:p w:rsidR="006D48BE" w:rsidRDefault="006D48BE" w:rsidP="009A3701">
      <w:pPr>
        <w:spacing w:line="360" w:lineRule="exact"/>
        <w:ind w:firstLineChars="200" w:firstLine="420"/>
        <w:jc w:val="left"/>
      </w:pPr>
      <w:proofErr w:type="spellStart"/>
      <w:r>
        <w:rPr>
          <w:rFonts w:hint="eastAsia"/>
          <w:i/>
        </w:rPr>
        <w:t>T</w:t>
      </w:r>
      <w:r>
        <w:rPr>
          <w:rFonts w:hint="eastAsia"/>
          <w:i/>
          <w:vertAlign w:val="subscript"/>
        </w:rPr>
        <w:t>z</w:t>
      </w:r>
      <w:proofErr w:type="spellEnd"/>
      <w:r w:rsidR="00545BD4">
        <w:rPr>
          <w:rFonts w:hint="eastAsia"/>
          <w:i/>
          <w:vertAlign w:val="subscript"/>
        </w:rPr>
        <w:t xml:space="preserve">  </w:t>
      </w:r>
      <w:r>
        <w:rPr>
          <w:rFonts w:hint="eastAsia"/>
        </w:rPr>
        <w:t>——可靠性考核期间的班次作业时间，单位为小时（</w:t>
      </w:r>
      <w:r>
        <w:rPr>
          <w:rFonts w:hint="eastAsia"/>
        </w:rPr>
        <w:t>h</w:t>
      </w:r>
      <w:r>
        <w:rPr>
          <w:rFonts w:hint="eastAsia"/>
        </w:rPr>
        <w:t>）；</w:t>
      </w:r>
    </w:p>
    <w:p w:rsidR="006D48BE" w:rsidRDefault="006D48BE" w:rsidP="009A3701">
      <w:pPr>
        <w:spacing w:line="360" w:lineRule="exact"/>
        <w:ind w:firstLineChars="200" w:firstLine="420"/>
        <w:jc w:val="left"/>
      </w:pPr>
      <w:r>
        <w:rPr>
          <w:rFonts w:hint="eastAsia"/>
          <w:i/>
        </w:rPr>
        <w:t>r</w:t>
      </w:r>
      <w:r>
        <w:rPr>
          <w:rFonts w:hint="eastAsia"/>
        </w:rPr>
        <w:t xml:space="preserve"> </w:t>
      </w:r>
      <w:r w:rsidR="00545BD4">
        <w:rPr>
          <w:rFonts w:hint="eastAsia"/>
        </w:rPr>
        <w:t xml:space="preserve"> </w:t>
      </w:r>
      <w:r>
        <w:rPr>
          <w:rFonts w:hint="eastAsia"/>
        </w:rPr>
        <w:t>——可靠性考核期间样机发生的一般故障和严重故障总数，轻度故障不计。</w:t>
      </w:r>
    </w:p>
    <w:p w:rsidR="006D48BE" w:rsidRDefault="006D48BE" w:rsidP="009A3701">
      <w:pPr>
        <w:spacing w:line="360" w:lineRule="exact"/>
        <w:ind w:firstLineChars="200" w:firstLine="360"/>
        <w:jc w:val="left"/>
        <w:rPr>
          <w:sz w:val="18"/>
          <w:szCs w:val="18"/>
        </w:rPr>
      </w:pPr>
      <w:r w:rsidRPr="006E7F44">
        <w:rPr>
          <w:rFonts w:ascii="黑体" w:eastAsia="黑体" w:hAnsi="黑体" w:hint="eastAsia"/>
          <w:sz w:val="18"/>
          <w:szCs w:val="18"/>
        </w:rPr>
        <w:t>注：</w:t>
      </w:r>
      <w:r>
        <w:rPr>
          <w:rFonts w:hint="eastAsia"/>
          <w:sz w:val="18"/>
          <w:szCs w:val="18"/>
        </w:rPr>
        <w:t>当</w:t>
      </w:r>
      <w:r>
        <w:rPr>
          <w:rFonts w:hint="eastAsia"/>
          <w:sz w:val="18"/>
          <w:szCs w:val="18"/>
        </w:rPr>
        <w:t xml:space="preserve"> </w:t>
      </w:r>
      <w:r>
        <w:rPr>
          <w:rFonts w:hint="eastAsia"/>
          <w:i/>
          <w:sz w:val="18"/>
          <w:szCs w:val="18"/>
        </w:rPr>
        <w:t>r</w:t>
      </w:r>
      <w:r>
        <w:rPr>
          <w:rFonts w:hint="eastAsia"/>
          <w:sz w:val="18"/>
          <w:szCs w:val="18"/>
        </w:rPr>
        <w:t xml:space="preserve">=0 </w:t>
      </w:r>
      <w:r>
        <w:rPr>
          <w:rFonts w:hint="eastAsia"/>
          <w:sz w:val="18"/>
          <w:szCs w:val="18"/>
        </w:rPr>
        <w:t>时，表示在生产考核期间的样机没有发生一般故障和严重故障，平均故障间隔时间大于</w:t>
      </w:r>
      <w:r>
        <w:rPr>
          <w:rFonts w:hint="eastAsia"/>
          <w:sz w:val="18"/>
          <w:szCs w:val="18"/>
        </w:rPr>
        <w:t>240</w:t>
      </w:r>
      <w:r w:rsidR="002C33EC">
        <w:rPr>
          <w:rFonts w:hint="eastAsia"/>
          <w:sz w:val="18"/>
          <w:szCs w:val="18"/>
        </w:rPr>
        <w:t xml:space="preserve"> </w:t>
      </w:r>
      <w:r>
        <w:rPr>
          <w:rFonts w:hint="eastAsia"/>
          <w:sz w:val="18"/>
          <w:szCs w:val="18"/>
        </w:rPr>
        <w:t>h</w:t>
      </w:r>
      <w:r>
        <w:rPr>
          <w:rFonts w:hint="eastAsia"/>
          <w:sz w:val="18"/>
          <w:szCs w:val="18"/>
        </w:rPr>
        <w:t>。生产考核</w:t>
      </w:r>
    </w:p>
    <w:p w:rsidR="006D48BE" w:rsidRDefault="006D48BE" w:rsidP="009A3701">
      <w:pPr>
        <w:spacing w:line="360" w:lineRule="exact"/>
        <w:ind w:firstLineChars="200" w:firstLine="360"/>
        <w:jc w:val="left"/>
        <w:rPr>
          <w:sz w:val="18"/>
          <w:szCs w:val="18"/>
        </w:rPr>
      </w:pPr>
      <w:r>
        <w:rPr>
          <w:rFonts w:hint="eastAsia"/>
          <w:sz w:val="18"/>
          <w:szCs w:val="18"/>
        </w:rPr>
        <w:t xml:space="preserve">    </w:t>
      </w:r>
      <w:r>
        <w:rPr>
          <w:rFonts w:hint="eastAsia"/>
          <w:sz w:val="18"/>
          <w:szCs w:val="18"/>
        </w:rPr>
        <w:t>期间当</w:t>
      </w:r>
      <w:r>
        <w:rPr>
          <w:rFonts w:hint="eastAsia"/>
          <w:sz w:val="18"/>
          <w:szCs w:val="18"/>
        </w:rPr>
        <w:t>1</w:t>
      </w:r>
      <w:r>
        <w:rPr>
          <w:rFonts w:hint="eastAsia"/>
          <w:sz w:val="18"/>
          <w:szCs w:val="18"/>
        </w:rPr>
        <w:t>台样机没有发生一般故障和严重故障，按发生</w:t>
      </w:r>
      <w:r>
        <w:rPr>
          <w:rFonts w:hint="eastAsia"/>
          <w:sz w:val="18"/>
          <w:szCs w:val="18"/>
        </w:rPr>
        <w:t>1</w:t>
      </w:r>
      <w:r>
        <w:rPr>
          <w:rFonts w:hint="eastAsia"/>
          <w:sz w:val="18"/>
          <w:szCs w:val="18"/>
        </w:rPr>
        <w:t>次一般故障或严重故障计算，</w:t>
      </w:r>
      <w:proofErr w:type="spellStart"/>
      <w:r>
        <w:rPr>
          <w:rFonts w:hint="eastAsia"/>
          <w:i/>
          <w:sz w:val="18"/>
          <w:szCs w:val="18"/>
        </w:rPr>
        <w:t>T</w:t>
      </w:r>
      <w:r>
        <w:rPr>
          <w:rFonts w:hint="eastAsia"/>
          <w:i/>
          <w:sz w:val="18"/>
          <w:szCs w:val="18"/>
          <w:vertAlign w:val="subscript"/>
        </w:rPr>
        <w:t>z</w:t>
      </w:r>
      <w:proofErr w:type="spellEnd"/>
      <w:r>
        <w:rPr>
          <w:rFonts w:hint="eastAsia"/>
          <w:sz w:val="18"/>
          <w:szCs w:val="18"/>
        </w:rPr>
        <w:t>=120</w:t>
      </w:r>
      <w:r w:rsidR="002C33EC">
        <w:rPr>
          <w:rFonts w:hint="eastAsia"/>
          <w:sz w:val="18"/>
          <w:szCs w:val="18"/>
        </w:rPr>
        <w:t xml:space="preserve"> </w:t>
      </w:r>
      <w:r>
        <w:rPr>
          <w:rFonts w:hint="eastAsia"/>
          <w:sz w:val="18"/>
          <w:szCs w:val="18"/>
        </w:rPr>
        <w:t>h</w:t>
      </w:r>
      <w:r>
        <w:rPr>
          <w:rFonts w:hint="eastAsia"/>
          <w:sz w:val="18"/>
          <w:szCs w:val="18"/>
        </w:rPr>
        <w:t>，按照式（</w:t>
      </w:r>
      <w:r>
        <w:rPr>
          <w:rFonts w:hint="eastAsia"/>
          <w:sz w:val="18"/>
          <w:szCs w:val="18"/>
        </w:rPr>
        <w:t>13</w:t>
      </w:r>
      <w:r>
        <w:rPr>
          <w:rFonts w:hint="eastAsia"/>
          <w:sz w:val="18"/>
          <w:szCs w:val="18"/>
        </w:rPr>
        <w:t>）</w:t>
      </w:r>
    </w:p>
    <w:p w:rsidR="006D48BE" w:rsidRDefault="006D48BE" w:rsidP="009A3701">
      <w:pPr>
        <w:spacing w:line="360" w:lineRule="exact"/>
        <w:ind w:firstLineChars="200" w:firstLine="360"/>
        <w:jc w:val="left"/>
        <w:rPr>
          <w:sz w:val="18"/>
          <w:szCs w:val="18"/>
        </w:rPr>
      </w:pPr>
      <w:r>
        <w:rPr>
          <w:rFonts w:hint="eastAsia"/>
          <w:sz w:val="18"/>
          <w:szCs w:val="18"/>
        </w:rPr>
        <w:t xml:space="preserve">    </w:t>
      </w:r>
      <w:r>
        <w:rPr>
          <w:rFonts w:hint="eastAsia"/>
          <w:sz w:val="18"/>
          <w:szCs w:val="18"/>
        </w:rPr>
        <w:t>计算，</w:t>
      </w:r>
      <w:r>
        <w:rPr>
          <w:rFonts w:hint="eastAsia"/>
          <w:sz w:val="18"/>
          <w:szCs w:val="18"/>
        </w:rPr>
        <w:t>MTBF</w:t>
      </w:r>
      <w:r>
        <w:rPr>
          <w:rFonts w:hint="eastAsia"/>
          <w:sz w:val="18"/>
          <w:szCs w:val="18"/>
        </w:rPr>
        <w:t>为大于计算值。</w:t>
      </w:r>
    </w:p>
    <w:p w:rsidR="006D48BE" w:rsidRPr="003911E1" w:rsidRDefault="003911E1" w:rsidP="009A3701">
      <w:pPr>
        <w:pStyle w:val="a2"/>
        <w:spacing w:before="156" w:after="156" w:line="360" w:lineRule="exact"/>
        <w:ind w:left="0"/>
        <w:rPr>
          <w:rFonts w:ascii="Times New Roman"/>
        </w:rPr>
      </w:pPr>
      <w:r w:rsidRPr="003911E1">
        <w:rPr>
          <w:rFonts w:ascii="Times New Roman" w:hint="eastAsia"/>
        </w:rPr>
        <w:t>有效度</w:t>
      </w:r>
    </w:p>
    <w:p w:rsidR="003911E1" w:rsidRPr="003911E1" w:rsidRDefault="003911E1" w:rsidP="009A3701">
      <w:pPr>
        <w:pStyle w:val="a1"/>
        <w:numPr>
          <w:ilvl w:val="0"/>
          <w:numId w:val="0"/>
        </w:numPr>
        <w:spacing w:beforeLines="0" w:afterLines="0" w:line="360" w:lineRule="exact"/>
        <w:ind w:firstLineChars="200" w:firstLine="420"/>
        <w:rPr>
          <w:rFonts w:ascii="Times New Roman" w:eastAsia="宋体" w:hAnsi="宋体"/>
        </w:rPr>
      </w:pPr>
      <w:r w:rsidRPr="003911E1">
        <w:rPr>
          <w:rFonts w:ascii="Times New Roman" w:eastAsia="宋体" w:hAnsi="宋体" w:hint="eastAsia"/>
        </w:rPr>
        <w:t>有效度按式（</w:t>
      </w:r>
      <w:r w:rsidRPr="003911E1">
        <w:rPr>
          <w:rFonts w:ascii="Times New Roman" w:eastAsia="宋体" w:hAnsi="宋体" w:hint="eastAsia"/>
        </w:rPr>
        <w:t>14</w:t>
      </w:r>
      <w:r w:rsidRPr="003911E1">
        <w:rPr>
          <w:rFonts w:ascii="Times New Roman" w:eastAsia="宋体" w:hAnsi="宋体" w:hint="eastAsia"/>
        </w:rPr>
        <w:t>）计算：</w:t>
      </w:r>
    </w:p>
    <w:p w:rsidR="003911E1" w:rsidRDefault="003911E1" w:rsidP="00040388">
      <w:pPr>
        <w:ind w:firstLineChars="200" w:firstLine="420"/>
        <w:jc w:val="right"/>
      </w:pPr>
      <w:r w:rsidRPr="003911E1">
        <w:rPr>
          <w:position w:val="-32"/>
        </w:rPr>
        <w:object w:dxaOrig="1760" w:dyaOrig="760">
          <v:shape id="_x0000_i1042" type="#_x0000_t75" style="width:87.55pt;height:38.6pt" o:ole="">
            <v:imagedata r:id="rId45" o:title=""/>
          </v:shape>
          <o:OLEObject Type="Embed" ProgID="Equation.3" ShapeID="_x0000_i1042" DrawAspect="Content" ObjectID="_1659434227" r:id="rId46"/>
        </w:object>
      </w:r>
      <w:r>
        <w:rPr>
          <w:rFonts w:hint="eastAsia"/>
        </w:rPr>
        <w:t xml:space="preserve">       </w:t>
      </w:r>
      <w:r>
        <w:rPr>
          <w:rFonts w:ascii="宋体" w:hAnsi="宋体" w:hint="eastAsia"/>
        </w:rPr>
        <w:t>……</w:t>
      </w:r>
      <w:proofErr w:type="gramStart"/>
      <w:r>
        <w:rPr>
          <w:rFonts w:ascii="宋体" w:hAnsi="宋体" w:hint="eastAsia"/>
        </w:rPr>
        <w:t>………………………</w:t>
      </w:r>
      <w:proofErr w:type="gramEnd"/>
      <w:r>
        <w:rPr>
          <w:rFonts w:hint="eastAsia"/>
        </w:rPr>
        <w:t>（</w:t>
      </w:r>
      <w:r>
        <w:rPr>
          <w:rFonts w:hint="eastAsia"/>
        </w:rPr>
        <w:t>14</w:t>
      </w:r>
      <w:r>
        <w:rPr>
          <w:rFonts w:hint="eastAsia"/>
        </w:rPr>
        <w:t>）</w:t>
      </w:r>
    </w:p>
    <w:p w:rsidR="003911E1" w:rsidRDefault="003911E1" w:rsidP="009A3701">
      <w:pPr>
        <w:spacing w:line="360" w:lineRule="exact"/>
        <w:ind w:firstLineChars="200" w:firstLine="420"/>
        <w:jc w:val="left"/>
      </w:pPr>
      <w:r>
        <w:rPr>
          <w:rFonts w:hint="eastAsia"/>
        </w:rPr>
        <w:t>式中：</w:t>
      </w:r>
    </w:p>
    <w:p w:rsidR="003911E1" w:rsidRDefault="003911E1" w:rsidP="009A3701">
      <w:pPr>
        <w:spacing w:line="360" w:lineRule="exact"/>
        <w:ind w:firstLineChars="200" w:firstLine="420"/>
        <w:jc w:val="left"/>
      </w:pPr>
      <w:r w:rsidRPr="003911E1">
        <w:rPr>
          <w:rFonts w:hint="eastAsia"/>
          <w:i/>
        </w:rPr>
        <w:t>K</w:t>
      </w:r>
      <w:r>
        <w:rPr>
          <w:rFonts w:hint="eastAsia"/>
        </w:rPr>
        <w:t xml:space="preserve"> </w:t>
      </w:r>
      <w:r>
        <w:rPr>
          <w:rFonts w:hint="eastAsia"/>
        </w:rPr>
        <w:t>——有效度，</w:t>
      </w:r>
      <w:r>
        <w:rPr>
          <w:rFonts w:hint="eastAsia"/>
        </w:rPr>
        <w:t>%;</w:t>
      </w:r>
    </w:p>
    <w:p w:rsidR="003911E1" w:rsidRDefault="003911E1" w:rsidP="009A3701">
      <w:pPr>
        <w:spacing w:line="360" w:lineRule="exact"/>
        <w:ind w:firstLineChars="200" w:firstLine="420"/>
        <w:jc w:val="left"/>
      </w:pPr>
      <w:proofErr w:type="spellStart"/>
      <w:r w:rsidRPr="003911E1">
        <w:rPr>
          <w:rFonts w:hint="eastAsia"/>
          <w:i/>
        </w:rPr>
        <w:t>T</w:t>
      </w:r>
      <w:r w:rsidRPr="003911E1">
        <w:rPr>
          <w:rFonts w:hint="eastAsia"/>
          <w:i/>
          <w:vertAlign w:val="subscript"/>
        </w:rPr>
        <w:t>g</w:t>
      </w:r>
      <w:proofErr w:type="spellEnd"/>
      <w:r>
        <w:rPr>
          <w:rFonts w:hint="eastAsia"/>
        </w:rPr>
        <w:t>——可靠性考核期间的班次故障排除时间，单位为小时（</w:t>
      </w:r>
      <w:r>
        <w:rPr>
          <w:rFonts w:hint="eastAsia"/>
        </w:rPr>
        <w:t>h</w:t>
      </w:r>
      <w:r>
        <w:rPr>
          <w:rFonts w:hint="eastAsia"/>
        </w:rPr>
        <w:t>）。</w:t>
      </w:r>
    </w:p>
    <w:p w:rsidR="006D48BE" w:rsidRPr="003911E1" w:rsidRDefault="003911E1" w:rsidP="009A3701">
      <w:pPr>
        <w:pStyle w:val="a2"/>
        <w:spacing w:before="156" w:after="156" w:line="360" w:lineRule="exact"/>
        <w:ind w:left="0"/>
        <w:rPr>
          <w:rFonts w:ascii="Times New Roman"/>
        </w:rPr>
      </w:pPr>
      <w:proofErr w:type="gramStart"/>
      <w:r w:rsidRPr="003911E1">
        <w:rPr>
          <w:rFonts w:ascii="Times New Roman" w:hint="eastAsia"/>
        </w:rPr>
        <w:t>纯工作</w:t>
      </w:r>
      <w:proofErr w:type="gramEnd"/>
      <w:r w:rsidRPr="003911E1">
        <w:rPr>
          <w:rFonts w:ascii="Times New Roman" w:hint="eastAsia"/>
        </w:rPr>
        <w:t>小时生产率</w:t>
      </w:r>
    </w:p>
    <w:p w:rsidR="003911E1" w:rsidRPr="003911E1" w:rsidRDefault="003911E1" w:rsidP="009A3701">
      <w:pPr>
        <w:pStyle w:val="a1"/>
        <w:numPr>
          <w:ilvl w:val="0"/>
          <w:numId w:val="0"/>
        </w:numPr>
        <w:tabs>
          <w:tab w:val="left" w:pos="4240"/>
        </w:tabs>
        <w:spacing w:beforeLines="0" w:afterLines="0" w:line="360" w:lineRule="exact"/>
        <w:ind w:firstLineChars="200" w:firstLine="420"/>
        <w:rPr>
          <w:rFonts w:ascii="Times New Roman" w:eastAsia="宋体" w:hAnsi="宋体"/>
        </w:rPr>
      </w:pPr>
      <w:r w:rsidRPr="003911E1">
        <w:rPr>
          <w:rFonts w:ascii="Times New Roman" w:eastAsia="宋体" w:hAnsi="宋体" w:hint="eastAsia"/>
        </w:rPr>
        <w:t>连续查定三个班次作业，每个班次作业时</w:t>
      </w:r>
      <w:r w:rsidRPr="00194AED">
        <w:rPr>
          <w:rFonts w:ascii="宋体" w:eastAsia="宋体" w:hAnsi="宋体" w:hint="eastAsia"/>
        </w:rPr>
        <w:t>间不少于6</w:t>
      </w:r>
      <w:r w:rsidR="002C33EC" w:rsidRPr="00194AED">
        <w:rPr>
          <w:rFonts w:ascii="宋体" w:eastAsia="宋体" w:hAnsi="宋体" w:hint="eastAsia"/>
        </w:rPr>
        <w:t xml:space="preserve"> </w:t>
      </w:r>
      <w:r w:rsidRPr="00194AED">
        <w:rPr>
          <w:rFonts w:ascii="宋体" w:eastAsia="宋体" w:hAnsi="宋体" w:hint="eastAsia"/>
        </w:rPr>
        <w:t>h，时间精确到“min”，按式（15）计算：</w:t>
      </w:r>
    </w:p>
    <w:p w:rsidR="006D48BE" w:rsidRPr="003911E1" w:rsidRDefault="003911E1" w:rsidP="00040388">
      <w:pPr>
        <w:pStyle w:val="afe"/>
        <w:jc w:val="right"/>
      </w:pPr>
      <w:r w:rsidRPr="003911E1">
        <w:rPr>
          <w:position w:val="-32"/>
        </w:rPr>
        <w:object w:dxaOrig="1280" w:dyaOrig="760">
          <v:shape id="_x0000_i1043" type="#_x0000_t75" style="width:63.95pt;height:38.6pt" o:ole="">
            <v:imagedata r:id="rId47" o:title=""/>
          </v:shape>
          <o:OLEObject Type="Embed" ProgID="Equation.3" ShapeID="_x0000_i1043" DrawAspect="Content" ObjectID="_1659434228" r:id="rId48"/>
        </w:object>
      </w:r>
      <w:r>
        <w:rPr>
          <w:rFonts w:hint="eastAsia"/>
        </w:rPr>
        <w:t xml:space="preserve">            </w:t>
      </w:r>
      <w:r>
        <w:rPr>
          <w:rFonts w:hAnsi="宋体" w:hint="eastAsia"/>
        </w:rPr>
        <w:t>……………………………</w:t>
      </w:r>
      <w:r>
        <w:rPr>
          <w:rFonts w:hint="eastAsia"/>
        </w:rPr>
        <w:t>（15）</w:t>
      </w:r>
    </w:p>
    <w:p w:rsidR="003911E1" w:rsidRDefault="003911E1" w:rsidP="009A3701">
      <w:pPr>
        <w:spacing w:line="360" w:lineRule="exact"/>
        <w:ind w:firstLineChars="200" w:firstLine="420"/>
        <w:jc w:val="left"/>
      </w:pPr>
      <w:r>
        <w:rPr>
          <w:rFonts w:hint="eastAsia"/>
        </w:rPr>
        <w:t>式中：</w:t>
      </w:r>
    </w:p>
    <w:p w:rsidR="003911E1" w:rsidRDefault="003911E1" w:rsidP="009A3701">
      <w:pPr>
        <w:spacing w:line="360" w:lineRule="exact"/>
        <w:ind w:firstLineChars="200" w:firstLine="420"/>
        <w:jc w:val="left"/>
      </w:pPr>
      <w:proofErr w:type="spellStart"/>
      <w:r>
        <w:rPr>
          <w:rFonts w:hint="eastAsia"/>
          <w:i/>
        </w:rPr>
        <w:t>E</w:t>
      </w:r>
      <w:r>
        <w:rPr>
          <w:rFonts w:hint="eastAsia"/>
          <w:i/>
          <w:vertAlign w:val="subscript"/>
        </w:rPr>
        <w:t>c</w:t>
      </w:r>
      <w:proofErr w:type="spellEnd"/>
      <w:r>
        <w:rPr>
          <w:rFonts w:hint="eastAsia"/>
          <w:i/>
          <w:vertAlign w:val="subscript"/>
        </w:rPr>
        <w:t xml:space="preserve">  </w:t>
      </w:r>
      <w:r>
        <w:rPr>
          <w:rFonts w:hint="eastAsia"/>
        </w:rPr>
        <w:t>——</w:t>
      </w:r>
      <w:proofErr w:type="gramStart"/>
      <w:r>
        <w:rPr>
          <w:rFonts w:hint="eastAsia"/>
        </w:rPr>
        <w:t>纯工作</w:t>
      </w:r>
      <w:proofErr w:type="gramEnd"/>
      <w:r>
        <w:rPr>
          <w:rFonts w:hint="eastAsia"/>
        </w:rPr>
        <w:t>小时生产率，单位为公顷每小时米</w:t>
      </w:r>
      <w:r>
        <w:rPr>
          <w:rFonts w:hint="eastAsia"/>
        </w:rPr>
        <w:t>[hm</w:t>
      </w:r>
      <w:r>
        <w:rPr>
          <w:rFonts w:hint="eastAsia"/>
          <w:vertAlign w:val="superscript"/>
        </w:rPr>
        <w:t>2</w:t>
      </w:r>
      <w:r>
        <w:rPr>
          <w:rFonts w:hint="eastAsia"/>
        </w:rPr>
        <w:t>/(h</w:t>
      </w:r>
      <w:r>
        <w:rPr>
          <w:rFonts w:ascii="宋体" w:hAnsi="宋体" w:hint="eastAsia"/>
        </w:rPr>
        <w:t>•m</w:t>
      </w:r>
      <w:r>
        <w:rPr>
          <w:rFonts w:hint="eastAsia"/>
        </w:rPr>
        <w:t>)]</w:t>
      </w:r>
      <w:r>
        <w:rPr>
          <w:rFonts w:hint="eastAsia"/>
        </w:rPr>
        <w:t>；</w:t>
      </w:r>
    </w:p>
    <w:p w:rsidR="003911E1" w:rsidRDefault="003911E1" w:rsidP="009A3701">
      <w:pPr>
        <w:spacing w:line="360" w:lineRule="exact"/>
        <w:ind w:firstLineChars="200" w:firstLine="420"/>
        <w:jc w:val="left"/>
      </w:pPr>
      <w:proofErr w:type="spellStart"/>
      <w:r>
        <w:rPr>
          <w:rFonts w:hint="eastAsia"/>
          <w:i/>
        </w:rPr>
        <w:t>Q</w:t>
      </w:r>
      <w:r>
        <w:rPr>
          <w:rFonts w:hint="eastAsia"/>
          <w:i/>
          <w:vertAlign w:val="subscript"/>
        </w:rPr>
        <w:t>cb</w:t>
      </w:r>
      <w:proofErr w:type="spellEnd"/>
      <w:r>
        <w:rPr>
          <w:rFonts w:hint="eastAsia"/>
          <w:i/>
          <w:vertAlign w:val="subscript"/>
        </w:rPr>
        <w:t xml:space="preserve"> </w:t>
      </w:r>
      <w:r>
        <w:rPr>
          <w:rFonts w:hint="eastAsia"/>
        </w:rPr>
        <w:t>——生产查定班次作业面积，单位为公顷（</w:t>
      </w:r>
      <w:r>
        <w:rPr>
          <w:rFonts w:hint="eastAsia"/>
        </w:rPr>
        <w:t>hm</w:t>
      </w:r>
      <w:r>
        <w:rPr>
          <w:rFonts w:hint="eastAsia"/>
          <w:vertAlign w:val="superscript"/>
        </w:rPr>
        <w:t>2</w:t>
      </w:r>
      <w:r>
        <w:rPr>
          <w:rFonts w:hint="eastAsia"/>
        </w:rPr>
        <w:t>）；</w:t>
      </w:r>
    </w:p>
    <w:p w:rsidR="003911E1" w:rsidRDefault="003911E1" w:rsidP="009A3701">
      <w:pPr>
        <w:spacing w:line="360" w:lineRule="exact"/>
        <w:ind w:firstLineChars="200" w:firstLine="420"/>
        <w:jc w:val="left"/>
      </w:pPr>
      <w:r>
        <w:rPr>
          <w:rFonts w:hint="eastAsia"/>
          <w:i/>
        </w:rPr>
        <w:t xml:space="preserve">B  </w:t>
      </w:r>
      <w:r>
        <w:rPr>
          <w:rFonts w:hint="eastAsia"/>
        </w:rPr>
        <w:t>——作业幅宽，单位为米（</w:t>
      </w:r>
      <w:r>
        <w:rPr>
          <w:rFonts w:hint="eastAsia"/>
        </w:rPr>
        <w:t>m</w:t>
      </w:r>
      <w:r>
        <w:rPr>
          <w:rFonts w:hint="eastAsia"/>
        </w:rPr>
        <w:t>）；</w:t>
      </w:r>
    </w:p>
    <w:p w:rsidR="003911E1" w:rsidRDefault="003911E1" w:rsidP="009A3701">
      <w:pPr>
        <w:spacing w:line="360" w:lineRule="exact"/>
        <w:ind w:firstLineChars="200" w:firstLine="420"/>
        <w:jc w:val="left"/>
      </w:pPr>
      <w:r>
        <w:rPr>
          <w:rFonts w:hint="eastAsia"/>
          <w:i/>
        </w:rPr>
        <w:t>T</w:t>
      </w:r>
      <w:r>
        <w:rPr>
          <w:rFonts w:hint="eastAsia"/>
          <w:i/>
          <w:vertAlign w:val="subscript"/>
        </w:rPr>
        <w:t xml:space="preserve">c </w:t>
      </w:r>
      <w:r>
        <w:rPr>
          <w:rFonts w:hint="eastAsia"/>
        </w:rPr>
        <w:t xml:space="preserve"> </w:t>
      </w:r>
      <w:r>
        <w:rPr>
          <w:rFonts w:hint="eastAsia"/>
        </w:rPr>
        <w:t>——生产查定班次纯工作时间，单位为小时（</w:t>
      </w:r>
      <w:r>
        <w:rPr>
          <w:rFonts w:hint="eastAsia"/>
        </w:rPr>
        <w:t>h</w:t>
      </w:r>
      <w:r>
        <w:rPr>
          <w:rFonts w:hint="eastAsia"/>
        </w:rPr>
        <w:t>）。</w:t>
      </w:r>
    </w:p>
    <w:p w:rsidR="00AF0B23" w:rsidRPr="003911E1" w:rsidRDefault="003911E1" w:rsidP="009A3701">
      <w:pPr>
        <w:pStyle w:val="a1"/>
        <w:spacing w:before="156" w:after="156" w:line="360" w:lineRule="exact"/>
        <w:ind w:left="0"/>
      </w:pPr>
      <w:r w:rsidRPr="003911E1">
        <w:rPr>
          <w:rFonts w:hint="eastAsia"/>
        </w:rPr>
        <w:t>整机装配及外观质量测定</w:t>
      </w:r>
    </w:p>
    <w:p w:rsidR="003911E1" w:rsidRPr="003911E1" w:rsidRDefault="003911E1" w:rsidP="009A3701">
      <w:pPr>
        <w:pStyle w:val="a2"/>
        <w:spacing w:before="156" w:after="156" w:line="360" w:lineRule="exact"/>
        <w:ind w:left="0"/>
        <w:rPr>
          <w:rFonts w:ascii="Times New Roman"/>
        </w:rPr>
      </w:pPr>
      <w:r w:rsidRPr="003911E1">
        <w:rPr>
          <w:rFonts w:ascii="Times New Roman" w:hint="eastAsia"/>
        </w:rPr>
        <w:t>主要紧固件的强度等级</w:t>
      </w:r>
    </w:p>
    <w:p w:rsidR="003911E1" w:rsidRDefault="003911E1" w:rsidP="009A3701">
      <w:pPr>
        <w:spacing w:line="360" w:lineRule="exact"/>
        <w:ind w:firstLineChars="200" w:firstLine="420"/>
      </w:pPr>
      <w:r>
        <w:rPr>
          <w:rFonts w:hint="eastAsia"/>
        </w:rPr>
        <w:lastRenderedPageBreak/>
        <w:t>主要紧固件的强度等级采用目测，并核查其采购文件。</w:t>
      </w:r>
    </w:p>
    <w:p w:rsidR="003911E1" w:rsidRPr="003911E1" w:rsidRDefault="003911E1" w:rsidP="009A3701">
      <w:pPr>
        <w:pStyle w:val="a2"/>
        <w:spacing w:before="156" w:after="156" w:line="360" w:lineRule="exact"/>
        <w:ind w:left="0"/>
        <w:rPr>
          <w:rFonts w:ascii="Times New Roman"/>
        </w:rPr>
      </w:pPr>
      <w:r w:rsidRPr="003911E1">
        <w:rPr>
          <w:rFonts w:ascii="Times New Roman" w:hint="eastAsia"/>
        </w:rPr>
        <w:t>拧紧力矩</w:t>
      </w:r>
    </w:p>
    <w:p w:rsidR="003911E1" w:rsidRPr="00194AED" w:rsidRDefault="003911E1" w:rsidP="009A3701">
      <w:pPr>
        <w:pStyle w:val="a1"/>
        <w:numPr>
          <w:ilvl w:val="0"/>
          <w:numId w:val="0"/>
        </w:numPr>
        <w:tabs>
          <w:tab w:val="left" w:pos="4240"/>
        </w:tabs>
        <w:spacing w:beforeLines="0" w:afterLines="0" w:line="360" w:lineRule="exact"/>
        <w:ind w:firstLineChars="200" w:firstLine="420"/>
        <w:rPr>
          <w:rFonts w:ascii="宋体" w:eastAsia="宋体" w:hAnsi="宋体"/>
        </w:rPr>
      </w:pPr>
      <w:r w:rsidRPr="003911E1">
        <w:rPr>
          <w:rFonts w:ascii="Times New Roman" w:eastAsia="宋体" w:hAnsi="宋体" w:hint="eastAsia"/>
        </w:rPr>
        <w:t>主要紧固件的拧紧力矩用扭矩扳手测量，</w:t>
      </w:r>
      <w:r w:rsidRPr="00194AED">
        <w:rPr>
          <w:rFonts w:ascii="宋体" w:eastAsia="宋体" w:hAnsi="宋体" w:hint="eastAsia"/>
        </w:rPr>
        <w:t>测量总数不得少于10只。</w:t>
      </w:r>
    </w:p>
    <w:p w:rsidR="003911E1" w:rsidRPr="003911E1" w:rsidRDefault="003911E1" w:rsidP="009A3701">
      <w:pPr>
        <w:pStyle w:val="a2"/>
        <w:spacing w:before="156" w:after="156" w:line="360" w:lineRule="exact"/>
        <w:ind w:left="0"/>
        <w:rPr>
          <w:rFonts w:ascii="Times New Roman"/>
        </w:rPr>
      </w:pPr>
      <w:r w:rsidRPr="003911E1">
        <w:rPr>
          <w:rFonts w:ascii="Times New Roman" w:hint="eastAsia"/>
        </w:rPr>
        <w:t>空转扭矩</w:t>
      </w:r>
    </w:p>
    <w:p w:rsidR="003911E1" w:rsidRPr="003911E1" w:rsidRDefault="003911E1" w:rsidP="009A3701">
      <w:pPr>
        <w:pStyle w:val="a1"/>
        <w:numPr>
          <w:ilvl w:val="0"/>
          <w:numId w:val="0"/>
        </w:numPr>
        <w:tabs>
          <w:tab w:val="left" w:pos="4240"/>
        </w:tabs>
        <w:spacing w:beforeLines="0" w:afterLines="0" w:line="360" w:lineRule="exact"/>
        <w:ind w:firstLineChars="200" w:firstLine="420"/>
        <w:rPr>
          <w:rFonts w:ascii="Times New Roman" w:eastAsia="宋体" w:hAnsi="宋体"/>
        </w:rPr>
      </w:pPr>
      <w:r w:rsidRPr="003911E1">
        <w:rPr>
          <w:rFonts w:ascii="Times New Roman" w:eastAsia="宋体" w:hAnsi="宋体" w:hint="eastAsia"/>
        </w:rPr>
        <w:t>采用电测法或扭矩扳手。空运</w:t>
      </w:r>
      <w:proofErr w:type="gramStart"/>
      <w:r w:rsidRPr="003911E1">
        <w:rPr>
          <w:rFonts w:ascii="Times New Roman" w:eastAsia="宋体" w:hAnsi="宋体" w:hint="eastAsia"/>
        </w:rPr>
        <w:t>转试验</w:t>
      </w:r>
      <w:proofErr w:type="gramEnd"/>
      <w:r w:rsidRPr="003911E1">
        <w:rPr>
          <w:rFonts w:ascii="Times New Roman" w:eastAsia="宋体" w:hAnsi="宋体" w:hint="eastAsia"/>
        </w:rPr>
        <w:t>前，在动力输入轴处测量维持机具空转所需的最小扭矩。使用扭矩扳手测量时，应匀速旋转不少于一周。</w:t>
      </w:r>
    </w:p>
    <w:p w:rsidR="003911E1" w:rsidRPr="003911E1" w:rsidRDefault="003911E1" w:rsidP="009A3701">
      <w:pPr>
        <w:pStyle w:val="a2"/>
        <w:spacing w:before="156" w:after="156" w:line="360" w:lineRule="exact"/>
        <w:ind w:left="0"/>
        <w:rPr>
          <w:rFonts w:ascii="Times New Roman"/>
        </w:rPr>
      </w:pPr>
      <w:r w:rsidRPr="003911E1">
        <w:rPr>
          <w:rFonts w:ascii="Times New Roman" w:hint="eastAsia"/>
        </w:rPr>
        <w:t>传动箱总成箱体温升及密封性</w:t>
      </w:r>
    </w:p>
    <w:p w:rsidR="003911E1" w:rsidRPr="00194AED" w:rsidRDefault="003911E1" w:rsidP="009A3701">
      <w:pPr>
        <w:pStyle w:val="a1"/>
        <w:numPr>
          <w:ilvl w:val="0"/>
          <w:numId w:val="0"/>
        </w:numPr>
        <w:tabs>
          <w:tab w:val="left" w:pos="4240"/>
        </w:tabs>
        <w:spacing w:beforeLines="0" w:afterLines="0" w:line="360" w:lineRule="exact"/>
        <w:ind w:firstLineChars="200" w:firstLine="420"/>
        <w:rPr>
          <w:rFonts w:ascii="宋体" w:eastAsia="宋体" w:hAnsi="宋体"/>
        </w:rPr>
      </w:pPr>
      <w:r w:rsidRPr="003911E1">
        <w:rPr>
          <w:rFonts w:ascii="Times New Roman" w:eastAsia="宋体" w:hAnsi="宋体" w:hint="eastAsia"/>
        </w:rPr>
        <w:t>整机与试验台连接，也可与配套拖拉</w:t>
      </w:r>
      <w:r w:rsidRPr="00194AED">
        <w:rPr>
          <w:rFonts w:ascii="宋体" w:eastAsia="宋体" w:hAnsi="宋体" w:hint="eastAsia"/>
        </w:rPr>
        <w:t>机连接。</w:t>
      </w:r>
      <w:proofErr w:type="gramStart"/>
      <w:r w:rsidRPr="00194AED">
        <w:rPr>
          <w:rFonts w:ascii="宋体" w:eastAsia="宋体" w:hAnsi="宋体" w:hint="eastAsia"/>
        </w:rPr>
        <w:t>刀轴转速</w:t>
      </w:r>
      <w:proofErr w:type="gramEnd"/>
      <w:r w:rsidRPr="00194AED">
        <w:rPr>
          <w:rFonts w:ascii="宋体" w:eastAsia="宋体" w:hAnsi="宋体" w:hint="eastAsia"/>
        </w:rPr>
        <w:t>应在设计转速范围内，进行不少于30</w:t>
      </w:r>
      <w:r w:rsidR="002C33EC" w:rsidRPr="00194AED">
        <w:rPr>
          <w:rFonts w:ascii="宋体" w:eastAsia="宋体" w:hAnsi="宋体" w:hint="eastAsia"/>
        </w:rPr>
        <w:t xml:space="preserve"> </w:t>
      </w:r>
      <w:r w:rsidRPr="00194AED">
        <w:rPr>
          <w:rFonts w:ascii="宋体" w:eastAsia="宋体" w:hAnsi="宋体" w:hint="eastAsia"/>
        </w:rPr>
        <w:t>min的空运转，停机后测量箱体内润滑油运转后温度，计算温升。</w:t>
      </w:r>
    </w:p>
    <w:p w:rsidR="003911E1" w:rsidRPr="00194AED" w:rsidRDefault="003911E1" w:rsidP="009A3701">
      <w:pPr>
        <w:pStyle w:val="a1"/>
        <w:numPr>
          <w:ilvl w:val="0"/>
          <w:numId w:val="0"/>
        </w:numPr>
        <w:tabs>
          <w:tab w:val="left" w:pos="4240"/>
        </w:tabs>
        <w:spacing w:beforeLines="0" w:afterLines="0" w:line="360" w:lineRule="exact"/>
        <w:ind w:firstLineChars="200" w:firstLine="420"/>
        <w:rPr>
          <w:rFonts w:ascii="宋体" w:eastAsia="宋体" w:hAnsi="宋体"/>
        </w:rPr>
      </w:pPr>
      <w:r w:rsidRPr="00194AED">
        <w:rPr>
          <w:rFonts w:ascii="宋体" w:eastAsia="宋体" w:hAnsi="宋体" w:hint="eastAsia"/>
        </w:rPr>
        <w:t>空运转后，待停机20</w:t>
      </w:r>
      <w:r w:rsidR="002C33EC" w:rsidRPr="00194AED">
        <w:rPr>
          <w:rFonts w:ascii="宋体" w:eastAsia="宋体" w:hAnsi="宋体" w:hint="eastAsia"/>
        </w:rPr>
        <w:t xml:space="preserve"> </w:t>
      </w:r>
      <w:r w:rsidRPr="00194AED">
        <w:rPr>
          <w:rFonts w:ascii="宋体" w:eastAsia="宋体" w:hAnsi="宋体" w:hint="eastAsia"/>
        </w:rPr>
        <w:t>min后，检查各动、静结合面是否漏油。</w:t>
      </w:r>
    </w:p>
    <w:p w:rsidR="003911E1" w:rsidRPr="003911E1" w:rsidRDefault="003911E1" w:rsidP="009A3701">
      <w:pPr>
        <w:pStyle w:val="a2"/>
        <w:spacing w:before="156" w:after="156" w:line="360" w:lineRule="exact"/>
        <w:ind w:left="0"/>
        <w:rPr>
          <w:rFonts w:ascii="Times New Roman"/>
        </w:rPr>
      </w:pPr>
      <w:r w:rsidRPr="003911E1">
        <w:rPr>
          <w:rFonts w:ascii="Times New Roman" w:hint="eastAsia"/>
        </w:rPr>
        <w:t>传动箱清洁度</w:t>
      </w:r>
    </w:p>
    <w:p w:rsidR="003911E1" w:rsidRPr="00194AED" w:rsidRDefault="003911E1" w:rsidP="009A3701">
      <w:pPr>
        <w:pStyle w:val="a1"/>
        <w:numPr>
          <w:ilvl w:val="0"/>
          <w:numId w:val="0"/>
        </w:numPr>
        <w:tabs>
          <w:tab w:val="left" w:pos="4240"/>
        </w:tabs>
        <w:spacing w:beforeLines="0" w:afterLines="0" w:line="360" w:lineRule="exact"/>
        <w:ind w:firstLineChars="200" w:firstLine="420"/>
        <w:rPr>
          <w:rFonts w:ascii="宋体" w:eastAsia="宋体" w:hAnsi="宋体"/>
        </w:rPr>
      </w:pPr>
      <w:r w:rsidRPr="00194AED">
        <w:rPr>
          <w:rFonts w:ascii="宋体" w:eastAsia="宋体" w:hAnsi="宋体" w:hint="eastAsia"/>
        </w:rPr>
        <w:t>按7.3.4空运转后，待停机20</w:t>
      </w:r>
      <w:r w:rsidR="002C33EC" w:rsidRPr="00194AED">
        <w:rPr>
          <w:rFonts w:ascii="宋体" w:eastAsia="宋体" w:hAnsi="宋体" w:hint="eastAsia"/>
        </w:rPr>
        <w:t xml:space="preserve"> </w:t>
      </w:r>
      <w:r w:rsidRPr="00194AED">
        <w:rPr>
          <w:rFonts w:ascii="宋体" w:eastAsia="宋体" w:hAnsi="宋体" w:hint="eastAsia"/>
        </w:rPr>
        <w:t>min后，用0.150/0.100的滤网过滤传动箱内润滑油，按JB/T 7929—1999的规定测量各种杂质干质量。以杂质</w:t>
      </w:r>
      <w:proofErr w:type="gramStart"/>
      <w:r w:rsidRPr="00194AED">
        <w:rPr>
          <w:rFonts w:ascii="宋体" w:eastAsia="宋体" w:hAnsi="宋体" w:hint="eastAsia"/>
        </w:rPr>
        <w:t>干质量</w:t>
      </w:r>
      <w:proofErr w:type="gramEnd"/>
      <w:r w:rsidRPr="00194AED">
        <w:rPr>
          <w:rFonts w:ascii="宋体" w:eastAsia="宋体" w:hAnsi="宋体" w:hint="eastAsia"/>
        </w:rPr>
        <w:t>表示清洁度。</w:t>
      </w:r>
    </w:p>
    <w:p w:rsidR="003911E1" w:rsidRPr="003911E1" w:rsidRDefault="003911E1" w:rsidP="009A3701">
      <w:pPr>
        <w:pStyle w:val="a2"/>
        <w:spacing w:before="156" w:after="156" w:line="360" w:lineRule="exact"/>
        <w:ind w:left="0"/>
        <w:rPr>
          <w:rFonts w:ascii="Times New Roman"/>
        </w:rPr>
      </w:pPr>
      <w:r w:rsidRPr="003911E1">
        <w:rPr>
          <w:rFonts w:ascii="Times New Roman" w:hint="eastAsia"/>
        </w:rPr>
        <w:t>刀辊半径变动量</w:t>
      </w:r>
    </w:p>
    <w:p w:rsidR="003911E1" w:rsidRPr="003911E1" w:rsidRDefault="003911E1" w:rsidP="009A3701">
      <w:pPr>
        <w:pStyle w:val="a1"/>
        <w:numPr>
          <w:ilvl w:val="0"/>
          <w:numId w:val="0"/>
        </w:numPr>
        <w:tabs>
          <w:tab w:val="left" w:pos="4240"/>
        </w:tabs>
        <w:spacing w:beforeLines="0" w:afterLines="0" w:line="360" w:lineRule="exact"/>
        <w:ind w:firstLineChars="200" w:firstLine="420"/>
        <w:rPr>
          <w:rFonts w:ascii="Times New Roman" w:eastAsia="宋体" w:hAnsi="宋体"/>
        </w:rPr>
      </w:pPr>
      <w:r w:rsidRPr="003911E1">
        <w:rPr>
          <w:rFonts w:ascii="Times New Roman" w:eastAsia="宋体" w:hAnsi="宋体" w:hint="eastAsia"/>
        </w:rPr>
        <w:t>转动刀辊，测量</w:t>
      </w:r>
      <w:proofErr w:type="gramStart"/>
      <w:r w:rsidRPr="003911E1">
        <w:rPr>
          <w:rFonts w:ascii="Times New Roman" w:eastAsia="宋体" w:hAnsi="宋体" w:hint="eastAsia"/>
        </w:rPr>
        <w:t>刀辊上每把</w:t>
      </w:r>
      <w:proofErr w:type="gramEnd"/>
      <w:r w:rsidRPr="003911E1">
        <w:rPr>
          <w:rFonts w:ascii="Times New Roman" w:eastAsia="宋体" w:hAnsi="宋体" w:hint="eastAsia"/>
        </w:rPr>
        <w:t>弯刀处的回转半径，取其最大半径和最小半径之差。</w:t>
      </w:r>
    </w:p>
    <w:p w:rsidR="003911E1" w:rsidRPr="003911E1" w:rsidRDefault="003911E1" w:rsidP="009A3701">
      <w:pPr>
        <w:pStyle w:val="a2"/>
        <w:spacing w:before="156" w:after="156" w:line="360" w:lineRule="exact"/>
        <w:ind w:left="0"/>
        <w:rPr>
          <w:rFonts w:ascii="Times New Roman"/>
        </w:rPr>
      </w:pPr>
      <w:r w:rsidRPr="003911E1">
        <w:rPr>
          <w:rFonts w:ascii="Times New Roman" w:hint="eastAsia"/>
        </w:rPr>
        <w:t>涂漆外观质量及漆膜附着力</w:t>
      </w:r>
    </w:p>
    <w:p w:rsidR="003911E1" w:rsidRPr="00194AED" w:rsidRDefault="003911E1" w:rsidP="009A3701">
      <w:pPr>
        <w:pStyle w:val="a1"/>
        <w:numPr>
          <w:ilvl w:val="0"/>
          <w:numId w:val="0"/>
        </w:numPr>
        <w:tabs>
          <w:tab w:val="left" w:pos="4240"/>
        </w:tabs>
        <w:spacing w:beforeLines="0" w:afterLines="0" w:line="360" w:lineRule="exact"/>
        <w:ind w:firstLineChars="200" w:firstLine="420"/>
        <w:rPr>
          <w:rFonts w:ascii="宋体" w:eastAsia="宋体" w:hAnsi="宋体"/>
        </w:rPr>
      </w:pPr>
      <w:r w:rsidRPr="003911E1">
        <w:rPr>
          <w:rFonts w:ascii="Times New Roman" w:eastAsia="宋体" w:hAnsi="宋体" w:hint="eastAsia"/>
        </w:rPr>
        <w:t>采用目测法</w:t>
      </w:r>
      <w:r w:rsidRPr="00194AED">
        <w:rPr>
          <w:rFonts w:ascii="宋体" w:eastAsia="宋体" w:hAnsi="宋体" w:hint="eastAsia"/>
        </w:rPr>
        <w:t>检查整机的涂漆外观质量，按JB/T 9832.2测定机罩、拖板处的漆膜附着力，测量3处。</w:t>
      </w:r>
    </w:p>
    <w:p w:rsidR="003911E1" w:rsidRPr="003911E1" w:rsidRDefault="003911E1" w:rsidP="009A3701">
      <w:pPr>
        <w:pStyle w:val="a2"/>
        <w:spacing w:before="156" w:after="156" w:line="360" w:lineRule="exact"/>
        <w:ind w:left="0"/>
        <w:rPr>
          <w:rFonts w:ascii="Times New Roman"/>
        </w:rPr>
      </w:pPr>
      <w:r w:rsidRPr="003911E1">
        <w:rPr>
          <w:rFonts w:ascii="Times New Roman" w:hint="eastAsia"/>
        </w:rPr>
        <w:t>操作方便性</w:t>
      </w:r>
    </w:p>
    <w:p w:rsidR="003911E1" w:rsidRDefault="003911E1" w:rsidP="009A3701">
      <w:pPr>
        <w:spacing w:line="360" w:lineRule="exact"/>
        <w:ind w:firstLineChars="200" w:firstLine="420"/>
      </w:pPr>
      <w:r>
        <w:rPr>
          <w:rFonts w:hint="eastAsia"/>
        </w:rPr>
        <w:t>按整地机使用说明书要求操纵，检查调整方便性和换档灵活性。</w:t>
      </w:r>
    </w:p>
    <w:p w:rsidR="003911E1" w:rsidRPr="003911E1" w:rsidRDefault="003911E1" w:rsidP="009A3701">
      <w:pPr>
        <w:pStyle w:val="a2"/>
        <w:spacing w:before="156" w:after="156" w:line="360" w:lineRule="exact"/>
        <w:ind w:left="0"/>
        <w:rPr>
          <w:rFonts w:ascii="Times New Roman"/>
        </w:rPr>
      </w:pPr>
      <w:r w:rsidRPr="003911E1">
        <w:rPr>
          <w:rFonts w:ascii="Times New Roman" w:hint="eastAsia"/>
        </w:rPr>
        <w:t>刀</w:t>
      </w:r>
      <w:r w:rsidR="0048665B">
        <w:rPr>
          <w:rFonts w:ascii="Times New Roman" w:hint="eastAsia"/>
        </w:rPr>
        <w:t>片</w:t>
      </w:r>
      <w:r w:rsidRPr="003911E1">
        <w:rPr>
          <w:rFonts w:ascii="Times New Roman" w:hint="eastAsia"/>
        </w:rPr>
        <w:t>硬度</w:t>
      </w:r>
    </w:p>
    <w:p w:rsidR="003911E1" w:rsidRPr="00194AED" w:rsidRDefault="003911E1" w:rsidP="009A3701">
      <w:pPr>
        <w:spacing w:line="360" w:lineRule="exact"/>
        <w:ind w:firstLineChars="200" w:firstLine="420"/>
        <w:rPr>
          <w:rFonts w:ascii="宋体" w:hAnsi="宋体"/>
        </w:rPr>
      </w:pPr>
      <w:r>
        <w:rPr>
          <w:rFonts w:hint="eastAsia"/>
        </w:rPr>
        <w:t>每台整地机</w:t>
      </w:r>
      <w:r w:rsidRPr="00194AED">
        <w:rPr>
          <w:rFonts w:ascii="宋体" w:hAnsi="宋体" w:hint="eastAsia"/>
        </w:rPr>
        <w:t>抽取</w:t>
      </w:r>
      <w:r w:rsidR="0048665B" w:rsidRPr="00194AED">
        <w:rPr>
          <w:rFonts w:ascii="宋体" w:hAnsi="宋体" w:hint="eastAsia"/>
        </w:rPr>
        <w:t>3</w:t>
      </w:r>
      <w:r w:rsidRPr="00194AED">
        <w:rPr>
          <w:rFonts w:ascii="宋体" w:hAnsi="宋体" w:hint="eastAsia"/>
        </w:rPr>
        <w:t>把，按照GB/T 5669</w:t>
      </w:r>
      <w:r w:rsidR="0048665B" w:rsidRPr="00194AED">
        <w:rPr>
          <w:rFonts w:ascii="宋体" w:hAnsi="宋体" w:hint="eastAsia"/>
        </w:rPr>
        <w:t>和GB/T 24675.6</w:t>
      </w:r>
      <w:r w:rsidRPr="00194AED">
        <w:rPr>
          <w:rFonts w:ascii="宋体" w:hAnsi="宋体" w:hint="eastAsia"/>
        </w:rPr>
        <w:t>的规定，分别测量刀身处和刀柄处硬度，每处各测3点。</w:t>
      </w:r>
    </w:p>
    <w:p w:rsidR="003911E1" w:rsidRDefault="003911E1" w:rsidP="009A3701">
      <w:pPr>
        <w:pStyle w:val="a0"/>
        <w:spacing w:before="312" w:after="312" w:line="360" w:lineRule="exact"/>
      </w:pPr>
      <w:r>
        <w:rPr>
          <w:rFonts w:hint="eastAsia"/>
        </w:rPr>
        <w:t>检验规则</w:t>
      </w:r>
    </w:p>
    <w:p w:rsidR="003911E1" w:rsidRPr="003911E1" w:rsidRDefault="003911E1" w:rsidP="009A3701">
      <w:pPr>
        <w:pStyle w:val="a1"/>
        <w:spacing w:before="156" w:after="156" w:line="360" w:lineRule="exact"/>
        <w:ind w:left="0"/>
      </w:pPr>
      <w:r w:rsidRPr="003911E1">
        <w:rPr>
          <w:rFonts w:hint="eastAsia"/>
        </w:rPr>
        <w:t>出厂检验</w:t>
      </w:r>
    </w:p>
    <w:p w:rsidR="003911E1" w:rsidRPr="00194AED" w:rsidRDefault="003911E1" w:rsidP="009A3701">
      <w:pPr>
        <w:pStyle w:val="a2"/>
        <w:spacing w:beforeLines="0" w:afterLines="0" w:line="360" w:lineRule="exact"/>
        <w:ind w:left="0"/>
        <w:rPr>
          <w:rFonts w:ascii="宋体" w:eastAsia="宋体" w:hAnsi="宋体"/>
        </w:rPr>
      </w:pPr>
      <w:r w:rsidRPr="00194AED">
        <w:rPr>
          <w:rFonts w:ascii="宋体" w:eastAsia="宋体" w:hAnsi="宋体" w:hint="eastAsia"/>
        </w:rPr>
        <w:t>整地机出厂应经制造厂质量检验部门检验合格，并附有质量合格证。</w:t>
      </w:r>
    </w:p>
    <w:p w:rsidR="003911E1" w:rsidRPr="00194AED" w:rsidRDefault="003911E1" w:rsidP="009A3701">
      <w:pPr>
        <w:pStyle w:val="a2"/>
        <w:spacing w:beforeLines="0" w:afterLines="0" w:line="360" w:lineRule="exact"/>
        <w:ind w:left="0"/>
        <w:rPr>
          <w:rFonts w:ascii="宋体" w:eastAsia="宋体" w:hAnsi="宋体"/>
        </w:rPr>
      </w:pPr>
      <w:r w:rsidRPr="00194AED">
        <w:rPr>
          <w:rFonts w:ascii="宋体" w:eastAsia="宋体" w:hAnsi="宋体" w:hint="eastAsia"/>
        </w:rPr>
        <w:t>出厂检验项目应符合表2的规定。</w:t>
      </w:r>
    </w:p>
    <w:p w:rsidR="009A3701" w:rsidRDefault="009A3701" w:rsidP="009A3701">
      <w:pPr>
        <w:pStyle w:val="afe"/>
      </w:pPr>
    </w:p>
    <w:p w:rsidR="009A3701" w:rsidRDefault="009A3701" w:rsidP="009A3701">
      <w:pPr>
        <w:pStyle w:val="afe"/>
      </w:pPr>
    </w:p>
    <w:p w:rsidR="009A3701" w:rsidRPr="009A3701" w:rsidRDefault="009A3701" w:rsidP="009A3701">
      <w:pPr>
        <w:pStyle w:val="afe"/>
      </w:pPr>
    </w:p>
    <w:p w:rsidR="009A3701" w:rsidRDefault="009A3701" w:rsidP="00AC2B75">
      <w:pPr>
        <w:spacing w:afterLines="50" w:after="156"/>
        <w:jc w:val="center"/>
        <w:rPr>
          <w:rFonts w:ascii="黑体" w:eastAsia="黑体" w:hAnsi="黑体"/>
        </w:rPr>
      </w:pPr>
    </w:p>
    <w:p w:rsidR="003911E1" w:rsidRPr="008908CE" w:rsidRDefault="003911E1" w:rsidP="00AC2B75">
      <w:pPr>
        <w:spacing w:afterLines="50" w:after="156"/>
        <w:jc w:val="center"/>
        <w:rPr>
          <w:rFonts w:ascii="黑体" w:eastAsia="黑体" w:hAnsi="黑体"/>
        </w:rPr>
      </w:pPr>
      <w:r w:rsidRPr="008908CE">
        <w:rPr>
          <w:rFonts w:ascii="黑体" w:eastAsia="黑体" w:hAnsi="黑体" w:hint="eastAsia"/>
        </w:rPr>
        <w:t>表2  不合格项目分类表</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709"/>
        <w:gridCol w:w="851"/>
        <w:gridCol w:w="2551"/>
        <w:gridCol w:w="1276"/>
        <w:gridCol w:w="1417"/>
        <w:gridCol w:w="1276"/>
        <w:gridCol w:w="1418"/>
      </w:tblGrid>
      <w:tr w:rsidR="003911E1" w:rsidRPr="006E7F44" w:rsidTr="009A3701">
        <w:trPr>
          <w:trHeight w:hRule="exact" w:val="284"/>
        </w:trPr>
        <w:tc>
          <w:tcPr>
            <w:tcW w:w="1560" w:type="dxa"/>
            <w:gridSpan w:val="2"/>
            <w:tcBorders>
              <w:top w:val="single" w:sz="8" w:space="0" w:color="auto"/>
              <w:left w:val="single" w:sz="8" w:space="0" w:color="auto"/>
            </w:tcBorders>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不合格分类</w:t>
            </w:r>
          </w:p>
        </w:tc>
        <w:tc>
          <w:tcPr>
            <w:tcW w:w="2551" w:type="dxa"/>
            <w:vMerge w:val="restart"/>
            <w:tcBorders>
              <w:top w:val="single" w:sz="8" w:space="0" w:color="auto"/>
            </w:tcBorders>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项目</w:t>
            </w:r>
          </w:p>
        </w:tc>
        <w:tc>
          <w:tcPr>
            <w:tcW w:w="1276" w:type="dxa"/>
            <w:vMerge w:val="restart"/>
            <w:tcBorders>
              <w:top w:val="single" w:sz="8" w:space="0" w:color="auto"/>
            </w:tcBorders>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出厂检验</w:t>
            </w:r>
          </w:p>
        </w:tc>
        <w:tc>
          <w:tcPr>
            <w:tcW w:w="1417" w:type="dxa"/>
            <w:vMerge w:val="restart"/>
            <w:tcBorders>
              <w:top w:val="single" w:sz="8" w:space="0" w:color="auto"/>
            </w:tcBorders>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型式检验</w:t>
            </w:r>
          </w:p>
        </w:tc>
        <w:tc>
          <w:tcPr>
            <w:tcW w:w="1276" w:type="dxa"/>
            <w:vMerge w:val="restart"/>
            <w:tcBorders>
              <w:top w:val="single" w:sz="8" w:space="0" w:color="auto"/>
            </w:tcBorders>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性能检验</w:t>
            </w:r>
          </w:p>
        </w:tc>
        <w:tc>
          <w:tcPr>
            <w:tcW w:w="1418" w:type="dxa"/>
            <w:vMerge w:val="restart"/>
            <w:tcBorders>
              <w:top w:val="single" w:sz="8" w:space="0" w:color="auto"/>
              <w:right w:val="single" w:sz="8" w:space="0" w:color="auto"/>
            </w:tcBorders>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对应条款</w:t>
            </w:r>
          </w:p>
        </w:tc>
      </w:tr>
      <w:tr w:rsidR="003911E1" w:rsidRPr="006E7F44" w:rsidTr="009A3701">
        <w:trPr>
          <w:trHeight w:hRule="exact" w:val="284"/>
        </w:trPr>
        <w:tc>
          <w:tcPr>
            <w:tcW w:w="709" w:type="dxa"/>
            <w:tcBorders>
              <w:left w:val="single" w:sz="8" w:space="0" w:color="auto"/>
              <w:bottom w:val="single" w:sz="8" w:space="0" w:color="auto"/>
            </w:tcBorders>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类</w:t>
            </w:r>
          </w:p>
        </w:tc>
        <w:tc>
          <w:tcPr>
            <w:tcW w:w="851" w:type="dxa"/>
            <w:tcBorders>
              <w:bottom w:val="single" w:sz="8" w:space="0" w:color="auto"/>
            </w:tcBorders>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项</w:t>
            </w:r>
          </w:p>
        </w:tc>
        <w:tc>
          <w:tcPr>
            <w:tcW w:w="2551" w:type="dxa"/>
            <w:vMerge/>
            <w:tcBorders>
              <w:bottom w:val="single" w:sz="8" w:space="0" w:color="auto"/>
            </w:tcBorders>
            <w:vAlign w:val="center"/>
          </w:tcPr>
          <w:p w:rsidR="003911E1" w:rsidRPr="006E7F44" w:rsidRDefault="003911E1" w:rsidP="00ED0FF1">
            <w:pPr>
              <w:adjustRightInd w:val="0"/>
              <w:snapToGrid w:val="0"/>
              <w:jc w:val="center"/>
              <w:rPr>
                <w:rFonts w:ascii="宋体" w:hAnsi="宋体"/>
                <w:sz w:val="18"/>
                <w:szCs w:val="18"/>
              </w:rPr>
            </w:pPr>
          </w:p>
        </w:tc>
        <w:tc>
          <w:tcPr>
            <w:tcW w:w="1276" w:type="dxa"/>
            <w:vMerge/>
            <w:tcBorders>
              <w:bottom w:val="single" w:sz="8" w:space="0" w:color="auto"/>
            </w:tcBorders>
            <w:vAlign w:val="center"/>
          </w:tcPr>
          <w:p w:rsidR="003911E1" w:rsidRPr="006E7F44" w:rsidRDefault="003911E1" w:rsidP="00ED0FF1">
            <w:pPr>
              <w:adjustRightInd w:val="0"/>
              <w:snapToGrid w:val="0"/>
              <w:jc w:val="center"/>
              <w:rPr>
                <w:rFonts w:ascii="宋体" w:hAnsi="宋体"/>
                <w:sz w:val="18"/>
                <w:szCs w:val="18"/>
              </w:rPr>
            </w:pPr>
          </w:p>
        </w:tc>
        <w:tc>
          <w:tcPr>
            <w:tcW w:w="1417" w:type="dxa"/>
            <w:vMerge/>
            <w:tcBorders>
              <w:bottom w:val="single" w:sz="8" w:space="0" w:color="auto"/>
            </w:tcBorders>
            <w:vAlign w:val="center"/>
          </w:tcPr>
          <w:p w:rsidR="003911E1" w:rsidRPr="006E7F44" w:rsidRDefault="003911E1" w:rsidP="00ED0FF1">
            <w:pPr>
              <w:adjustRightInd w:val="0"/>
              <w:snapToGrid w:val="0"/>
              <w:jc w:val="center"/>
              <w:rPr>
                <w:rFonts w:ascii="宋体" w:hAnsi="宋体"/>
                <w:sz w:val="18"/>
                <w:szCs w:val="18"/>
              </w:rPr>
            </w:pPr>
          </w:p>
        </w:tc>
        <w:tc>
          <w:tcPr>
            <w:tcW w:w="1276" w:type="dxa"/>
            <w:vMerge/>
            <w:tcBorders>
              <w:bottom w:val="single" w:sz="8" w:space="0" w:color="auto"/>
            </w:tcBorders>
            <w:vAlign w:val="center"/>
          </w:tcPr>
          <w:p w:rsidR="003911E1" w:rsidRPr="006E7F44" w:rsidRDefault="003911E1" w:rsidP="00ED0FF1">
            <w:pPr>
              <w:adjustRightInd w:val="0"/>
              <w:snapToGrid w:val="0"/>
              <w:jc w:val="center"/>
              <w:rPr>
                <w:rFonts w:ascii="宋体" w:hAnsi="宋体"/>
                <w:sz w:val="18"/>
                <w:szCs w:val="18"/>
              </w:rPr>
            </w:pPr>
          </w:p>
        </w:tc>
        <w:tc>
          <w:tcPr>
            <w:tcW w:w="1418" w:type="dxa"/>
            <w:vMerge/>
            <w:tcBorders>
              <w:bottom w:val="single" w:sz="8" w:space="0" w:color="auto"/>
              <w:right w:val="single" w:sz="8" w:space="0" w:color="auto"/>
            </w:tcBorders>
            <w:vAlign w:val="center"/>
          </w:tcPr>
          <w:p w:rsidR="003911E1" w:rsidRPr="006E7F44" w:rsidRDefault="003911E1" w:rsidP="00ED0FF1">
            <w:pPr>
              <w:adjustRightInd w:val="0"/>
              <w:snapToGrid w:val="0"/>
              <w:jc w:val="center"/>
              <w:rPr>
                <w:rFonts w:ascii="宋体" w:hAnsi="宋体"/>
                <w:sz w:val="18"/>
                <w:szCs w:val="18"/>
              </w:rPr>
            </w:pPr>
          </w:p>
        </w:tc>
      </w:tr>
      <w:tr w:rsidR="003911E1" w:rsidRPr="006E7F44" w:rsidTr="009A3701">
        <w:trPr>
          <w:trHeight w:hRule="exact" w:val="284"/>
        </w:trPr>
        <w:tc>
          <w:tcPr>
            <w:tcW w:w="709" w:type="dxa"/>
            <w:vMerge w:val="restart"/>
            <w:tcBorders>
              <w:top w:val="single" w:sz="8" w:space="0" w:color="auto"/>
              <w:left w:val="single" w:sz="8" w:space="0" w:color="auto"/>
            </w:tcBorders>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A</w:t>
            </w:r>
          </w:p>
        </w:tc>
        <w:tc>
          <w:tcPr>
            <w:tcW w:w="851" w:type="dxa"/>
            <w:tcBorders>
              <w:top w:val="single" w:sz="8" w:space="0" w:color="auto"/>
            </w:tcBorders>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1</w:t>
            </w:r>
          </w:p>
        </w:tc>
        <w:tc>
          <w:tcPr>
            <w:tcW w:w="2551" w:type="dxa"/>
            <w:tcBorders>
              <w:top w:val="single" w:sz="8" w:space="0" w:color="auto"/>
            </w:tcBorders>
            <w:vAlign w:val="center"/>
          </w:tcPr>
          <w:p w:rsidR="003911E1" w:rsidRPr="006E7F44" w:rsidRDefault="003911E1" w:rsidP="00ED0FF1">
            <w:pPr>
              <w:adjustRightInd w:val="0"/>
              <w:snapToGrid w:val="0"/>
              <w:jc w:val="left"/>
              <w:rPr>
                <w:rFonts w:ascii="宋体" w:hAnsi="宋体"/>
                <w:sz w:val="18"/>
                <w:szCs w:val="18"/>
              </w:rPr>
            </w:pPr>
            <w:r w:rsidRPr="006E7F44">
              <w:rPr>
                <w:rFonts w:ascii="宋体" w:hAnsi="宋体" w:hint="eastAsia"/>
                <w:sz w:val="18"/>
                <w:szCs w:val="18"/>
              </w:rPr>
              <w:t>安全要求</w:t>
            </w:r>
          </w:p>
        </w:tc>
        <w:tc>
          <w:tcPr>
            <w:tcW w:w="1276" w:type="dxa"/>
            <w:tcBorders>
              <w:top w:val="single" w:sz="8" w:space="0" w:color="auto"/>
            </w:tcBorders>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w:t>
            </w:r>
          </w:p>
        </w:tc>
        <w:tc>
          <w:tcPr>
            <w:tcW w:w="1417" w:type="dxa"/>
            <w:tcBorders>
              <w:top w:val="single" w:sz="8" w:space="0" w:color="auto"/>
            </w:tcBorders>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w:t>
            </w:r>
          </w:p>
        </w:tc>
        <w:tc>
          <w:tcPr>
            <w:tcW w:w="1276" w:type="dxa"/>
            <w:tcBorders>
              <w:top w:val="single" w:sz="8" w:space="0" w:color="auto"/>
            </w:tcBorders>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w:t>
            </w:r>
          </w:p>
        </w:tc>
        <w:tc>
          <w:tcPr>
            <w:tcW w:w="1418" w:type="dxa"/>
            <w:tcBorders>
              <w:top w:val="single" w:sz="8" w:space="0" w:color="auto"/>
              <w:right w:val="single" w:sz="8" w:space="0" w:color="auto"/>
            </w:tcBorders>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6</w:t>
            </w:r>
          </w:p>
        </w:tc>
      </w:tr>
      <w:tr w:rsidR="003911E1" w:rsidRPr="006E7F44" w:rsidTr="009A3701">
        <w:trPr>
          <w:trHeight w:hRule="exact" w:val="284"/>
        </w:trPr>
        <w:tc>
          <w:tcPr>
            <w:tcW w:w="709" w:type="dxa"/>
            <w:vMerge/>
            <w:tcBorders>
              <w:left w:val="single" w:sz="8" w:space="0" w:color="auto"/>
            </w:tcBorders>
            <w:vAlign w:val="center"/>
          </w:tcPr>
          <w:p w:rsidR="003911E1" w:rsidRPr="006E7F44" w:rsidRDefault="003911E1" w:rsidP="00ED0FF1">
            <w:pPr>
              <w:adjustRightInd w:val="0"/>
              <w:snapToGrid w:val="0"/>
              <w:jc w:val="center"/>
              <w:rPr>
                <w:rFonts w:ascii="宋体" w:hAnsi="宋体"/>
                <w:sz w:val="18"/>
                <w:szCs w:val="18"/>
              </w:rPr>
            </w:pPr>
          </w:p>
        </w:tc>
        <w:tc>
          <w:tcPr>
            <w:tcW w:w="851" w:type="dxa"/>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2</w:t>
            </w:r>
          </w:p>
        </w:tc>
        <w:tc>
          <w:tcPr>
            <w:tcW w:w="2551" w:type="dxa"/>
            <w:vAlign w:val="center"/>
          </w:tcPr>
          <w:p w:rsidR="003911E1" w:rsidRPr="006E7F44" w:rsidRDefault="003911E1" w:rsidP="00ED0FF1">
            <w:pPr>
              <w:adjustRightInd w:val="0"/>
              <w:snapToGrid w:val="0"/>
              <w:jc w:val="left"/>
              <w:rPr>
                <w:rFonts w:ascii="宋体" w:hAnsi="宋体"/>
                <w:sz w:val="18"/>
                <w:szCs w:val="18"/>
              </w:rPr>
            </w:pPr>
            <w:r w:rsidRPr="006E7F44">
              <w:rPr>
                <w:rFonts w:ascii="宋体" w:hAnsi="宋体" w:hint="eastAsia"/>
                <w:sz w:val="18"/>
                <w:szCs w:val="18"/>
              </w:rPr>
              <w:t>平均故障间隔时间</w:t>
            </w:r>
          </w:p>
        </w:tc>
        <w:tc>
          <w:tcPr>
            <w:tcW w:w="1276" w:type="dxa"/>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w:t>
            </w:r>
          </w:p>
        </w:tc>
        <w:tc>
          <w:tcPr>
            <w:tcW w:w="1417" w:type="dxa"/>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w:t>
            </w:r>
          </w:p>
        </w:tc>
        <w:tc>
          <w:tcPr>
            <w:tcW w:w="1276" w:type="dxa"/>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w:t>
            </w:r>
          </w:p>
        </w:tc>
        <w:tc>
          <w:tcPr>
            <w:tcW w:w="1418" w:type="dxa"/>
            <w:tcBorders>
              <w:right w:val="single" w:sz="8" w:space="0" w:color="auto"/>
            </w:tcBorders>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5.4</w:t>
            </w:r>
          </w:p>
        </w:tc>
      </w:tr>
      <w:tr w:rsidR="003911E1" w:rsidRPr="006E7F44" w:rsidTr="009A3701">
        <w:trPr>
          <w:trHeight w:hRule="exact" w:val="284"/>
        </w:trPr>
        <w:tc>
          <w:tcPr>
            <w:tcW w:w="709" w:type="dxa"/>
            <w:vMerge/>
            <w:tcBorders>
              <w:left w:val="single" w:sz="8" w:space="0" w:color="auto"/>
            </w:tcBorders>
            <w:vAlign w:val="center"/>
          </w:tcPr>
          <w:p w:rsidR="003911E1" w:rsidRPr="006E7F44" w:rsidRDefault="003911E1" w:rsidP="00ED0FF1">
            <w:pPr>
              <w:adjustRightInd w:val="0"/>
              <w:snapToGrid w:val="0"/>
              <w:jc w:val="center"/>
              <w:rPr>
                <w:rFonts w:ascii="宋体" w:hAnsi="宋体"/>
                <w:sz w:val="18"/>
                <w:szCs w:val="18"/>
              </w:rPr>
            </w:pPr>
          </w:p>
        </w:tc>
        <w:tc>
          <w:tcPr>
            <w:tcW w:w="851" w:type="dxa"/>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3</w:t>
            </w:r>
          </w:p>
        </w:tc>
        <w:tc>
          <w:tcPr>
            <w:tcW w:w="2551" w:type="dxa"/>
            <w:vAlign w:val="center"/>
          </w:tcPr>
          <w:p w:rsidR="003911E1" w:rsidRPr="006E7F44" w:rsidRDefault="003911E1" w:rsidP="00ED0FF1">
            <w:pPr>
              <w:adjustRightInd w:val="0"/>
              <w:snapToGrid w:val="0"/>
              <w:jc w:val="left"/>
              <w:rPr>
                <w:rFonts w:ascii="宋体" w:hAnsi="宋体"/>
                <w:sz w:val="18"/>
                <w:szCs w:val="18"/>
              </w:rPr>
            </w:pPr>
            <w:r w:rsidRPr="006E7F44">
              <w:rPr>
                <w:rFonts w:ascii="宋体" w:hAnsi="宋体" w:hint="eastAsia"/>
                <w:sz w:val="18"/>
                <w:szCs w:val="18"/>
              </w:rPr>
              <w:t>旋耕深度</w:t>
            </w:r>
          </w:p>
        </w:tc>
        <w:tc>
          <w:tcPr>
            <w:tcW w:w="1276" w:type="dxa"/>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w:t>
            </w:r>
          </w:p>
        </w:tc>
        <w:tc>
          <w:tcPr>
            <w:tcW w:w="1417" w:type="dxa"/>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w:t>
            </w:r>
          </w:p>
        </w:tc>
        <w:tc>
          <w:tcPr>
            <w:tcW w:w="1276" w:type="dxa"/>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w:t>
            </w:r>
          </w:p>
        </w:tc>
        <w:tc>
          <w:tcPr>
            <w:tcW w:w="1418" w:type="dxa"/>
            <w:tcBorders>
              <w:right w:val="single" w:sz="8" w:space="0" w:color="auto"/>
            </w:tcBorders>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5.4</w:t>
            </w:r>
          </w:p>
        </w:tc>
      </w:tr>
      <w:tr w:rsidR="003911E1" w:rsidRPr="006E7F44" w:rsidTr="009A3701">
        <w:trPr>
          <w:trHeight w:hRule="exact" w:val="284"/>
        </w:trPr>
        <w:tc>
          <w:tcPr>
            <w:tcW w:w="709" w:type="dxa"/>
            <w:vMerge w:val="restart"/>
            <w:tcBorders>
              <w:left w:val="single" w:sz="8" w:space="0" w:color="auto"/>
            </w:tcBorders>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B</w:t>
            </w:r>
          </w:p>
        </w:tc>
        <w:tc>
          <w:tcPr>
            <w:tcW w:w="851" w:type="dxa"/>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1</w:t>
            </w:r>
          </w:p>
        </w:tc>
        <w:tc>
          <w:tcPr>
            <w:tcW w:w="2551" w:type="dxa"/>
            <w:vAlign w:val="center"/>
          </w:tcPr>
          <w:p w:rsidR="003911E1" w:rsidRPr="006E7F44" w:rsidRDefault="003911E1" w:rsidP="00ED0FF1">
            <w:pPr>
              <w:adjustRightInd w:val="0"/>
              <w:snapToGrid w:val="0"/>
              <w:jc w:val="left"/>
              <w:rPr>
                <w:rFonts w:ascii="宋体" w:hAnsi="宋体"/>
                <w:sz w:val="18"/>
                <w:szCs w:val="18"/>
              </w:rPr>
            </w:pPr>
            <w:r w:rsidRPr="006E7F44">
              <w:rPr>
                <w:rFonts w:ascii="宋体" w:hAnsi="宋体" w:hint="eastAsia"/>
                <w:sz w:val="18"/>
                <w:szCs w:val="18"/>
              </w:rPr>
              <w:t>有效度</w:t>
            </w:r>
          </w:p>
        </w:tc>
        <w:tc>
          <w:tcPr>
            <w:tcW w:w="1276" w:type="dxa"/>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w:t>
            </w:r>
          </w:p>
        </w:tc>
        <w:tc>
          <w:tcPr>
            <w:tcW w:w="1417" w:type="dxa"/>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w:t>
            </w:r>
          </w:p>
        </w:tc>
        <w:tc>
          <w:tcPr>
            <w:tcW w:w="1276" w:type="dxa"/>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w:t>
            </w:r>
          </w:p>
        </w:tc>
        <w:tc>
          <w:tcPr>
            <w:tcW w:w="1418" w:type="dxa"/>
            <w:tcBorders>
              <w:right w:val="single" w:sz="8" w:space="0" w:color="auto"/>
            </w:tcBorders>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5.4</w:t>
            </w:r>
          </w:p>
        </w:tc>
      </w:tr>
      <w:tr w:rsidR="003911E1" w:rsidRPr="006E7F44" w:rsidTr="009A3701">
        <w:trPr>
          <w:trHeight w:hRule="exact" w:val="284"/>
        </w:trPr>
        <w:tc>
          <w:tcPr>
            <w:tcW w:w="709" w:type="dxa"/>
            <w:vMerge/>
            <w:tcBorders>
              <w:left w:val="single" w:sz="8" w:space="0" w:color="auto"/>
            </w:tcBorders>
            <w:vAlign w:val="center"/>
          </w:tcPr>
          <w:p w:rsidR="003911E1" w:rsidRPr="006E7F44" w:rsidRDefault="003911E1" w:rsidP="00ED0FF1">
            <w:pPr>
              <w:adjustRightInd w:val="0"/>
              <w:snapToGrid w:val="0"/>
              <w:jc w:val="center"/>
              <w:rPr>
                <w:rFonts w:ascii="宋体" w:hAnsi="宋体"/>
                <w:sz w:val="18"/>
                <w:szCs w:val="18"/>
              </w:rPr>
            </w:pPr>
          </w:p>
        </w:tc>
        <w:tc>
          <w:tcPr>
            <w:tcW w:w="851" w:type="dxa"/>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2</w:t>
            </w:r>
          </w:p>
        </w:tc>
        <w:tc>
          <w:tcPr>
            <w:tcW w:w="2551" w:type="dxa"/>
            <w:vAlign w:val="center"/>
          </w:tcPr>
          <w:p w:rsidR="003911E1" w:rsidRPr="006E7F44" w:rsidRDefault="003911E1" w:rsidP="00ED0FF1">
            <w:pPr>
              <w:adjustRightInd w:val="0"/>
              <w:snapToGrid w:val="0"/>
              <w:jc w:val="left"/>
              <w:rPr>
                <w:rFonts w:ascii="宋体" w:hAnsi="宋体"/>
                <w:sz w:val="18"/>
                <w:szCs w:val="18"/>
              </w:rPr>
            </w:pPr>
            <w:r w:rsidRPr="006E7F44">
              <w:rPr>
                <w:rFonts w:ascii="宋体" w:hAnsi="宋体" w:hint="eastAsia"/>
                <w:sz w:val="18"/>
                <w:szCs w:val="18"/>
              </w:rPr>
              <w:t>旋耕深度稳定性</w:t>
            </w:r>
          </w:p>
        </w:tc>
        <w:tc>
          <w:tcPr>
            <w:tcW w:w="1276" w:type="dxa"/>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w:t>
            </w:r>
          </w:p>
        </w:tc>
        <w:tc>
          <w:tcPr>
            <w:tcW w:w="1417" w:type="dxa"/>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w:t>
            </w:r>
          </w:p>
        </w:tc>
        <w:tc>
          <w:tcPr>
            <w:tcW w:w="1276" w:type="dxa"/>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w:t>
            </w:r>
          </w:p>
        </w:tc>
        <w:tc>
          <w:tcPr>
            <w:tcW w:w="1418" w:type="dxa"/>
            <w:tcBorders>
              <w:right w:val="single" w:sz="8" w:space="0" w:color="auto"/>
            </w:tcBorders>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5.4</w:t>
            </w:r>
          </w:p>
        </w:tc>
      </w:tr>
      <w:tr w:rsidR="003911E1" w:rsidRPr="006E7F44" w:rsidTr="009A3701">
        <w:trPr>
          <w:trHeight w:hRule="exact" w:val="284"/>
        </w:trPr>
        <w:tc>
          <w:tcPr>
            <w:tcW w:w="709" w:type="dxa"/>
            <w:vMerge/>
            <w:tcBorders>
              <w:left w:val="single" w:sz="8" w:space="0" w:color="auto"/>
            </w:tcBorders>
            <w:vAlign w:val="center"/>
          </w:tcPr>
          <w:p w:rsidR="003911E1" w:rsidRPr="006E7F44" w:rsidRDefault="003911E1" w:rsidP="00ED0FF1">
            <w:pPr>
              <w:adjustRightInd w:val="0"/>
              <w:snapToGrid w:val="0"/>
              <w:jc w:val="center"/>
              <w:rPr>
                <w:rFonts w:ascii="宋体" w:hAnsi="宋体"/>
                <w:sz w:val="18"/>
                <w:szCs w:val="18"/>
              </w:rPr>
            </w:pPr>
          </w:p>
        </w:tc>
        <w:tc>
          <w:tcPr>
            <w:tcW w:w="851" w:type="dxa"/>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3</w:t>
            </w:r>
          </w:p>
        </w:tc>
        <w:tc>
          <w:tcPr>
            <w:tcW w:w="2551" w:type="dxa"/>
            <w:vAlign w:val="center"/>
          </w:tcPr>
          <w:p w:rsidR="003911E1" w:rsidRPr="006E7F44" w:rsidRDefault="003911E1" w:rsidP="00ED0FF1">
            <w:pPr>
              <w:adjustRightInd w:val="0"/>
              <w:snapToGrid w:val="0"/>
              <w:jc w:val="left"/>
              <w:rPr>
                <w:rFonts w:ascii="宋体" w:hAnsi="宋体"/>
                <w:sz w:val="18"/>
                <w:szCs w:val="18"/>
              </w:rPr>
            </w:pPr>
            <w:r w:rsidRPr="006E7F44">
              <w:rPr>
                <w:rFonts w:ascii="宋体" w:hAnsi="宋体" w:hint="eastAsia"/>
                <w:sz w:val="18"/>
                <w:szCs w:val="18"/>
              </w:rPr>
              <w:t>耕后地表平整度</w:t>
            </w:r>
          </w:p>
        </w:tc>
        <w:tc>
          <w:tcPr>
            <w:tcW w:w="1276" w:type="dxa"/>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w:t>
            </w:r>
          </w:p>
        </w:tc>
        <w:tc>
          <w:tcPr>
            <w:tcW w:w="1417" w:type="dxa"/>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w:t>
            </w:r>
          </w:p>
        </w:tc>
        <w:tc>
          <w:tcPr>
            <w:tcW w:w="1276" w:type="dxa"/>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w:t>
            </w:r>
          </w:p>
        </w:tc>
        <w:tc>
          <w:tcPr>
            <w:tcW w:w="1418" w:type="dxa"/>
            <w:tcBorders>
              <w:right w:val="single" w:sz="8" w:space="0" w:color="auto"/>
            </w:tcBorders>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5.4</w:t>
            </w:r>
          </w:p>
        </w:tc>
      </w:tr>
      <w:tr w:rsidR="003911E1" w:rsidRPr="006E7F44" w:rsidTr="009A3701">
        <w:trPr>
          <w:trHeight w:hRule="exact" w:val="284"/>
        </w:trPr>
        <w:tc>
          <w:tcPr>
            <w:tcW w:w="709" w:type="dxa"/>
            <w:vMerge/>
            <w:tcBorders>
              <w:left w:val="single" w:sz="8" w:space="0" w:color="auto"/>
            </w:tcBorders>
            <w:vAlign w:val="center"/>
          </w:tcPr>
          <w:p w:rsidR="003911E1" w:rsidRPr="006E7F44" w:rsidRDefault="003911E1" w:rsidP="00ED0FF1">
            <w:pPr>
              <w:adjustRightInd w:val="0"/>
              <w:snapToGrid w:val="0"/>
              <w:jc w:val="center"/>
              <w:rPr>
                <w:rFonts w:ascii="宋体" w:hAnsi="宋体"/>
                <w:sz w:val="18"/>
                <w:szCs w:val="18"/>
              </w:rPr>
            </w:pPr>
          </w:p>
        </w:tc>
        <w:tc>
          <w:tcPr>
            <w:tcW w:w="851" w:type="dxa"/>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4</w:t>
            </w:r>
          </w:p>
        </w:tc>
        <w:tc>
          <w:tcPr>
            <w:tcW w:w="2551" w:type="dxa"/>
            <w:vAlign w:val="center"/>
          </w:tcPr>
          <w:p w:rsidR="003911E1" w:rsidRPr="006E7F44" w:rsidRDefault="003911E1" w:rsidP="00ED0FF1">
            <w:pPr>
              <w:adjustRightInd w:val="0"/>
              <w:snapToGrid w:val="0"/>
              <w:jc w:val="left"/>
              <w:rPr>
                <w:rFonts w:ascii="宋体" w:hAnsi="宋体"/>
                <w:sz w:val="18"/>
                <w:szCs w:val="18"/>
              </w:rPr>
            </w:pPr>
            <w:r w:rsidRPr="006E7F44">
              <w:rPr>
                <w:rFonts w:ascii="宋体" w:hAnsi="宋体" w:hint="eastAsia"/>
                <w:sz w:val="18"/>
                <w:szCs w:val="18"/>
              </w:rPr>
              <w:t>碎土率</w:t>
            </w:r>
          </w:p>
        </w:tc>
        <w:tc>
          <w:tcPr>
            <w:tcW w:w="1276" w:type="dxa"/>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w:t>
            </w:r>
          </w:p>
        </w:tc>
        <w:tc>
          <w:tcPr>
            <w:tcW w:w="1417" w:type="dxa"/>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w:t>
            </w:r>
          </w:p>
        </w:tc>
        <w:tc>
          <w:tcPr>
            <w:tcW w:w="1276" w:type="dxa"/>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w:t>
            </w:r>
          </w:p>
        </w:tc>
        <w:tc>
          <w:tcPr>
            <w:tcW w:w="1418" w:type="dxa"/>
            <w:tcBorders>
              <w:right w:val="single" w:sz="8" w:space="0" w:color="auto"/>
            </w:tcBorders>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5.4</w:t>
            </w:r>
          </w:p>
        </w:tc>
      </w:tr>
      <w:tr w:rsidR="003911E1" w:rsidRPr="006E7F44" w:rsidTr="009A3701">
        <w:trPr>
          <w:trHeight w:hRule="exact" w:val="284"/>
        </w:trPr>
        <w:tc>
          <w:tcPr>
            <w:tcW w:w="709" w:type="dxa"/>
            <w:vMerge/>
            <w:tcBorders>
              <w:left w:val="single" w:sz="8" w:space="0" w:color="auto"/>
            </w:tcBorders>
            <w:vAlign w:val="center"/>
          </w:tcPr>
          <w:p w:rsidR="003911E1" w:rsidRPr="006E7F44" w:rsidRDefault="003911E1" w:rsidP="00ED0FF1">
            <w:pPr>
              <w:adjustRightInd w:val="0"/>
              <w:snapToGrid w:val="0"/>
              <w:jc w:val="center"/>
              <w:rPr>
                <w:rFonts w:ascii="宋体" w:hAnsi="宋体"/>
                <w:sz w:val="18"/>
                <w:szCs w:val="18"/>
              </w:rPr>
            </w:pPr>
          </w:p>
        </w:tc>
        <w:tc>
          <w:tcPr>
            <w:tcW w:w="851" w:type="dxa"/>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5</w:t>
            </w:r>
          </w:p>
        </w:tc>
        <w:tc>
          <w:tcPr>
            <w:tcW w:w="2551" w:type="dxa"/>
            <w:vAlign w:val="center"/>
          </w:tcPr>
          <w:p w:rsidR="003911E1" w:rsidRPr="006E7F44" w:rsidRDefault="003911E1" w:rsidP="00ED0FF1">
            <w:pPr>
              <w:adjustRightInd w:val="0"/>
              <w:snapToGrid w:val="0"/>
              <w:jc w:val="left"/>
              <w:rPr>
                <w:rFonts w:ascii="宋体" w:hAnsi="宋体"/>
                <w:sz w:val="18"/>
                <w:szCs w:val="18"/>
              </w:rPr>
            </w:pPr>
            <w:r w:rsidRPr="006E7F44">
              <w:rPr>
                <w:rFonts w:ascii="宋体" w:hAnsi="宋体" w:hint="eastAsia"/>
                <w:sz w:val="18"/>
                <w:szCs w:val="18"/>
              </w:rPr>
              <w:t>植被覆盖率</w:t>
            </w:r>
          </w:p>
        </w:tc>
        <w:tc>
          <w:tcPr>
            <w:tcW w:w="1276" w:type="dxa"/>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w:t>
            </w:r>
          </w:p>
        </w:tc>
        <w:tc>
          <w:tcPr>
            <w:tcW w:w="1417" w:type="dxa"/>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w:t>
            </w:r>
          </w:p>
        </w:tc>
        <w:tc>
          <w:tcPr>
            <w:tcW w:w="1276" w:type="dxa"/>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w:t>
            </w:r>
          </w:p>
        </w:tc>
        <w:tc>
          <w:tcPr>
            <w:tcW w:w="1418" w:type="dxa"/>
            <w:tcBorders>
              <w:right w:val="single" w:sz="8" w:space="0" w:color="auto"/>
            </w:tcBorders>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5.4</w:t>
            </w:r>
          </w:p>
        </w:tc>
      </w:tr>
      <w:tr w:rsidR="003911E1" w:rsidRPr="006E7F44" w:rsidTr="009A3701">
        <w:trPr>
          <w:trHeight w:hRule="exact" w:val="284"/>
        </w:trPr>
        <w:tc>
          <w:tcPr>
            <w:tcW w:w="709" w:type="dxa"/>
            <w:vMerge/>
            <w:tcBorders>
              <w:left w:val="single" w:sz="8" w:space="0" w:color="auto"/>
            </w:tcBorders>
            <w:vAlign w:val="center"/>
          </w:tcPr>
          <w:p w:rsidR="003911E1" w:rsidRPr="006E7F44" w:rsidRDefault="003911E1" w:rsidP="00ED0FF1">
            <w:pPr>
              <w:adjustRightInd w:val="0"/>
              <w:snapToGrid w:val="0"/>
              <w:jc w:val="center"/>
              <w:rPr>
                <w:rFonts w:ascii="宋体" w:hAnsi="宋体"/>
                <w:sz w:val="18"/>
                <w:szCs w:val="18"/>
              </w:rPr>
            </w:pPr>
          </w:p>
        </w:tc>
        <w:tc>
          <w:tcPr>
            <w:tcW w:w="851" w:type="dxa"/>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6</w:t>
            </w:r>
          </w:p>
        </w:tc>
        <w:tc>
          <w:tcPr>
            <w:tcW w:w="2551" w:type="dxa"/>
            <w:vAlign w:val="center"/>
          </w:tcPr>
          <w:p w:rsidR="003911E1" w:rsidRPr="006E7F44" w:rsidRDefault="003911E1" w:rsidP="00ED0FF1">
            <w:pPr>
              <w:adjustRightInd w:val="0"/>
              <w:snapToGrid w:val="0"/>
              <w:jc w:val="left"/>
              <w:rPr>
                <w:rFonts w:ascii="宋体" w:hAnsi="宋体"/>
                <w:sz w:val="18"/>
                <w:szCs w:val="18"/>
              </w:rPr>
            </w:pPr>
            <w:proofErr w:type="gramStart"/>
            <w:r w:rsidRPr="006E7F44">
              <w:rPr>
                <w:rFonts w:ascii="宋体" w:hAnsi="宋体" w:hint="eastAsia"/>
                <w:sz w:val="18"/>
                <w:szCs w:val="18"/>
              </w:rPr>
              <w:t>纯工作</w:t>
            </w:r>
            <w:proofErr w:type="gramEnd"/>
            <w:r w:rsidRPr="006E7F44">
              <w:rPr>
                <w:rFonts w:ascii="宋体" w:hAnsi="宋体" w:hint="eastAsia"/>
                <w:sz w:val="18"/>
                <w:szCs w:val="18"/>
              </w:rPr>
              <w:t>小时生产率</w:t>
            </w:r>
          </w:p>
        </w:tc>
        <w:tc>
          <w:tcPr>
            <w:tcW w:w="1276" w:type="dxa"/>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w:t>
            </w:r>
          </w:p>
        </w:tc>
        <w:tc>
          <w:tcPr>
            <w:tcW w:w="1417" w:type="dxa"/>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w:t>
            </w:r>
          </w:p>
        </w:tc>
        <w:tc>
          <w:tcPr>
            <w:tcW w:w="1276" w:type="dxa"/>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w:t>
            </w:r>
          </w:p>
        </w:tc>
        <w:tc>
          <w:tcPr>
            <w:tcW w:w="1418" w:type="dxa"/>
            <w:tcBorders>
              <w:right w:val="single" w:sz="8" w:space="0" w:color="auto"/>
            </w:tcBorders>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5.4</w:t>
            </w:r>
          </w:p>
        </w:tc>
      </w:tr>
      <w:tr w:rsidR="003911E1" w:rsidRPr="006E7F44" w:rsidTr="009A3701">
        <w:trPr>
          <w:trHeight w:hRule="exact" w:val="284"/>
        </w:trPr>
        <w:tc>
          <w:tcPr>
            <w:tcW w:w="709" w:type="dxa"/>
            <w:vMerge/>
            <w:tcBorders>
              <w:left w:val="single" w:sz="8" w:space="0" w:color="auto"/>
            </w:tcBorders>
            <w:vAlign w:val="center"/>
          </w:tcPr>
          <w:p w:rsidR="003911E1" w:rsidRPr="006E7F44" w:rsidRDefault="003911E1" w:rsidP="00ED0FF1">
            <w:pPr>
              <w:adjustRightInd w:val="0"/>
              <w:snapToGrid w:val="0"/>
              <w:jc w:val="center"/>
              <w:rPr>
                <w:rFonts w:ascii="宋体" w:hAnsi="宋体"/>
                <w:sz w:val="18"/>
                <w:szCs w:val="18"/>
              </w:rPr>
            </w:pPr>
          </w:p>
        </w:tc>
        <w:tc>
          <w:tcPr>
            <w:tcW w:w="851" w:type="dxa"/>
            <w:vMerge w:val="restart"/>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7</w:t>
            </w:r>
          </w:p>
        </w:tc>
        <w:tc>
          <w:tcPr>
            <w:tcW w:w="2551" w:type="dxa"/>
            <w:vAlign w:val="center"/>
          </w:tcPr>
          <w:p w:rsidR="003911E1" w:rsidRPr="006E7F44" w:rsidRDefault="003911E1" w:rsidP="00ED0FF1">
            <w:pPr>
              <w:adjustRightInd w:val="0"/>
              <w:snapToGrid w:val="0"/>
              <w:jc w:val="left"/>
              <w:rPr>
                <w:rFonts w:ascii="宋体" w:hAnsi="宋体"/>
                <w:sz w:val="18"/>
                <w:szCs w:val="18"/>
              </w:rPr>
            </w:pPr>
            <w:r w:rsidRPr="006E7F44">
              <w:rPr>
                <w:rFonts w:ascii="宋体" w:hAnsi="宋体" w:hint="eastAsia"/>
                <w:sz w:val="18"/>
                <w:szCs w:val="18"/>
              </w:rPr>
              <w:t>主要紧固件的强度等级</w:t>
            </w:r>
          </w:p>
        </w:tc>
        <w:tc>
          <w:tcPr>
            <w:tcW w:w="1276" w:type="dxa"/>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（抽检）</w:t>
            </w:r>
          </w:p>
        </w:tc>
        <w:tc>
          <w:tcPr>
            <w:tcW w:w="1417" w:type="dxa"/>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（抽检）</w:t>
            </w:r>
          </w:p>
        </w:tc>
        <w:tc>
          <w:tcPr>
            <w:tcW w:w="1276" w:type="dxa"/>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w:t>
            </w:r>
          </w:p>
        </w:tc>
        <w:tc>
          <w:tcPr>
            <w:tcW w:w="1418" w:type="dxa"/>
            <w:tcBorders>
              <w:right w:val="single" w:sz="8" w:space="0" w:color="auto"/>
            </w:tcBorders>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5.7</w:t>
            </w:r>
          </w:p>
        </w:tc>
      </w:tr>
      <w:tr w:rsidR="003911E1" w:rsidRPr="006E7F44" w:rsidTr="009A3701">
        <w:trPr>
          <w:trHeight w:hRule="exact" w:val="284"/>
        </w:trPr>
        <w:tc>
          <w:tcPr>
            <w:tcW w:w="709" w:type="dxa"/>
            <w:vMerge/>
            <w:tcBorders>
              <w:left w:val="single" w:sz="8" w:space="0" w:color="auto"/>
            </w:tcBorders>
            <w:vAlign w:val="center"/>
          </w:tcPr>
          <w:p w:rsidR="003911E1" w:rsidRPr="006E7F44" w:rsidRDefault="003911E1" w:rsidP="00ED0FF1">
            <w:pPr>
              <w:adjustRightInd w:val="0"/>
              <w:snapToGrid w:val="0"/>
              <w:jc w:val="center"/>
              <w:rPr>
                <w:rFonts w:ascii="宋体" w:hAnsi="宋体"/>
                <w:sz w:val="18"/>
                <w:szCs w:val="18"/>
              </w:rPr>
            </w:pPr>
          </w:p>
        </w:tc>
        <w:tc>
          <w:tcPr>
            <w:tcW w:w="851" w:type="dxa"/>
            <w:vMerge/>
            <w:vAlign w:val="center"/>
          </w:tcPr>
          <w:p w:rsidR="003911E1" w:rsidRPr="006E7F44" w:rsidRDefault="003911E1" w:rsidP="00ED0FF1">
            <w:pPr>
              <w:adjustRightInd w:val="0"/>
              <w:snapToGrid w:val="0"/>
              <w:jc w:val="center"/>
              <w:rPr>
                <w:rFonts w:ascii="宋体" w:hAnsi="宋体"/>
                <w:sz w:val="18"/>
                <w:szCs w:val="18"/>
              </w:rPr>
            </w:pPr>
          </w:p>
        </w:tc>
        <w:tc>
          <w:tcPr>
            <w:tcW w:w="2551" w:type="dxa"/>
            <w:vAlign w:val="center"/>
          </w:tcPr>
          <w:p w:rsidR="003911E1" w:rsidRPr="006E7F44" w:rsidRDefault="003911E1" w:rsidP="00ED0FF1">
            <w:pPr>
              <w:adjustRightInd w:val="0"/>
              <w:snapToGrid w:val="0"/>
              <w:jc w:val="left"/>
              <w:rPr>
                <w:rFonts w:ascii="宋体" w:hAnsi="宋体"/>
                <w:sz w:val="18"/>
                <w:szCs w:val="18"/>
              </w:rPr>
            </w:pPr>
            <w:r w:rsidRPr="006E7F44">
              <w:rPr>
                <w:rFonts w:ascii="宋体" w:hAnsi="宋体" w:hint="eastAsia"/>
                <w:sz w:val="18"/>
                <w:szCs w:val="18"/>
              </w:rPr>
              <w:t>主要紧固件的拧紧力矩</w:t>
            </w:r>
          </w:p>
        </w:tc>
        <w:tc>
          <w:tcPr>
            <w:tcW w:w="1276" w:type="dxa"/>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（抽检）</w:t>
            </w:r>
          </w:p>
        </w:tc>
        <w:tc>
          <w:tcPr>
            <w:tcW w:w="1417" w:type="dxa"/>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（抽检）</w:t>
            </w:r>
          </w:p>
        </w:tc>
        <w:tc>
          <w:tcPr>
            <w:tcW w:w="1276" w:type="dxa"/>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w:t>
            </w:r>
          </w:p>
        </w:tc>
        <w:tc>
          <w:tcPr>
            <w:tcW w:w="1418" w:type="dxa"/>
            <w:tcBorders>
              <w:right w:val="single" w:sz="8" w:space="0" w:color="auto"/>
            </w:tcBorders>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5.7</w:t>
            </w:r>
          </w:p>
        </w:tc>
      </w:tr>
      <w:tr w:rsidR="003911E1" w:rsidRPr="006E7F44" w:rsidTr="009A3701">
        <w:trPr>
          <w:trHeight w:hRule="exact" w:val="284"/>
        </w:trPr>
        <w:tc>
          <w:tcPr>
            <w:tcW w:w="709" w:type="dxa"/>
            <w:vMerge/>
            <w:tcBorders>
              <w:left w:val="single" w:sz="8" w:space="0" w:color="auto"/>
            </w:tcBorders>
            <w:vAlign w:val="center"/>
          </w:tcPr>
          <w:p w:rsidR="003911E1" w:rsidRPr="006E7F44" w:rsidRDefault="003911E1" w:rsidP="00ED0FF1">
            <w:pPr>
              <w:adjustRightInd w:val="0"/>
              <w:snapToGrid w:val="0"/>
              <w:jc w:val="center"/>
              <w:rPr>
                <w:rFonts w:ascii="宋体" w:hAnsi="宋体"/>
                <w:sz w:val="18"/>
                <w:szCs w:val="18"/>
              </w:rPr>
            </w:pPr>
          </w:p>
        </w:tc>
        <w:tc>
          <w:tcPr>
            <w:tcW w:w="851" w:type="dxa"/>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8</w:t>
            </w:r>
          </w:p>
        </w:tc>
        <w:tc>
          <w:tcPr>
            <w:tcW w:w="2551" w:type="dxa"/>
            <w:vAlign w:val="center"/>
          </w:tcPr>
          <w:p w:rsidR="003911E1" w:rsidRPr="006E7F44" w:rsidRDefault="003911E1" w:rsidP="00ED0FF1">
            <w:pPr>
              <w:adjustRightInd w:val="0"/>
              <w:snapToGrid w:val="0"/>
              <w:jc w:val="left"/>
              <w:rPr>
                <w:rFonts w:ascii="宋体" w:hAnsi="宋体"/>
                <w:sz w:val="18"/>
                <w:szCs w:val="18"/>
              </w:rPr>
            </w:pPr>
            <w:r w:rsidRPr="006E7F44">
              <w:rPr>
                <w:rFonts w:ascii="宋体" w:hAnsi="宋体" w:hint="eastAsia"/>
                <w:sz w:val="18"/>
                <w:szCs w:val="18"/>
              </w:rPr>
              <w:t>功率消耗</w:t>
            </w:r>
          </w:p>
        </w:tc>
        <w:tc>
          <w:tcPr>
            <w:tcW w:w="1276" w:type="dxa"/>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w:t>
            </w:r>
          </w:p>
        </w:tc>
        <w:tc>
          <w:tcPr>
            <w:tcW w:w="1417" w:type="dxa"/>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w:t>
            </w:r>
          </w:p>
        </w:tc>
        <w:tc>
          <w:tcPr>
            <w:tcW w:w="1276" w:type="dxa"/>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w:t>
            </w:r>
          </w:p>
        </w:tc>
        <w:tc>
          <w:tcPr>
            <w:tcW w:w="1418" w:type="dxa"/>
            <w:tcBorders>
              <w:right w:val="single" w:sz="8" w:space="0" w:color="auto"/>
            </w:tcBorders>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5.4</w:t>
            </w:r>
          </w:p>
        </w:tc>
      </w:tr>
      <w:tr w:rsidR="003911E1" w:rsidRPr="006E7F44" w:rsidTr="009A3701">
        <w:trPr>
          <w:trHeight w:hRule="exact" w:val="284"/>
        </w:trPr>
        <w:tc>
          <w:tcPr>
            <w:tcW w:w="709" w:type="dxa"/>
            <w:vMerge w:val="restart"/>
            <w:tcBorders>
              <w:left w:val="single" w:sz="8" w:space="0" w:color="auto"/>
            </w:tcBorders>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C</w:t>
            </w:r>
          </w:p>
        </w:tc>
        <w:tc>
          <w:tcPr>
            <w:tcW w:w="851" w:type="dxa"/>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1</w:t>
            </w:r>
          </w:p>
        </w:tc>
        <w:tc>
          <w:tcPr>
            <w:tcW w:w="2551" w:type="dxa"/>
            <w:vAlign w:val="center"/>
          </w:tcPr>
          <w:p w:rsidR="003911E1" w:rsidRPr="006E7F44" w:rsidRDefault="003911E1" w:rsidP="00ED0FF1">
            <w:pPr>
              <w:adjustRightInd w:val="0"/>
              <w:snapToGrid w:val="0"/>
              <w:jc w:val="left"/>
              <w:rPr>
                <w:rFonts w:ascii="宋体" w:hAnsi="宋体"/>
                <w:sz w:val="18"/>
                <w:szCs w:val="18"/>
              </w:rPr>
            </w:pPr>
            <w:r w:rsidRPr="006E7F44">
              <w:rPr>
                <w:rFonts w:ascii="宋体" w:hAnsi="宋体" w:hint="eastAsia"/>
                <w:sz w:val="18"/>
                <w:szCs w:val="18"/>
              </w:rPr>
              <w:t>传动箱清洁度</w:t>
            </w:r>
          </w:p>
        </w:tc>
        <w:tc>
          <w:tcPr>
            <w:tcW w:w="1276" w:type="dxa"/>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（抽检）</w:t>
            </w:r>
          </w:p>
        </w:tc>
        <w:tc>
          <w:tcPr>
            <w:tcW w:w="1417" w:type="dxa"/>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（抽检）</w:t>
            </w:r>
          </w:p>
        </w:tc>
        <w:tc>
          <w:tcPr>
            <w:tcW w:w="1276" w:type="dxa"/>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w:t>
            </w:r>
          </w:p>
        </w:tc>
        <w:tc>
          <w:tcPr>
            <w:tcW w:w="1418" w:type="dxa"/>
            <w:tcBorders>
              <w:right w:val="single" w:sz="8" w:space="0" w:color="auto"/>
            </w:tcBorders>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5.5</w:t>
            </w:r>
          </w:p>
        </w:tc>
      </w:tr>
      <w:tr w:rsidR="003911E1" w:rsidRPr="006E7F44" w:rsidTr="009A3701">
        <w:trPr>
          <w:trHeight w:hRule="exact" w:val="284"/>
        </w:trPr>
        <w:tc>
          <w:tcPr>
            <w:tcW w:w="709" w:type="dxa"/>
            <w:vMerge/>
            <w:tcBorders>
              <w:left w:val="single" w:sz="8" w:space="0" w:color="auto"/>
            </w:tcBorders>
            <w:vAlign w:val="center"/>
          </w:tcPr>
          <w:p w:rsidR="003911E1" w:rsidRPr="006E7F44" w:rsidRDefault="003911E1" w:rsidP="00ED0FF1">
            <w:pPr>
              <w:adjustRightInd w:val="0"/>
              <w:snapToGrid w:val="0"/>
              <w:jc w:val="center"/>
              <w:rPr>
                <w:rFonts w:ascii="宋体" w:hAnsi="宋体"/>
                <w:sz w:val="18"/>
                <w:szCs w:val="18"/>
              </w:rPr>
            </w:pPr>
          </w:p>
        </w:tc>
        <w:tc>
          <w:tcPr>
            <w:tcW w:w="851" w:type="dxa"/>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2</w:t>
            </w:r>
          </w:p>
        </w:tc>
        <w:tc>
          <w:tcPr>
            <w:tcW w:w="2551" w:type="dxa"/>
            <w:vAlign w:val="center"/>
          </w:tcPr>
          <w:p w:rsidR="003911E1" w:rsidRPr="006E7F44" w:rsidRDefault="003911E1" w:rsidP="00ED0FF1">
            <w:pPr>
              <w:adjustRightInd w:val="0"/>
              <w:snapToGrid w:val="0"/>
              <w:jc w:val="left"/>
              <w:rPr>
                <w:rFonts w:ascii="宋体" w:hAnsi="宋体"/>
                <w:sz w:val="18"/>
                <w:szCs w:val="18"/>
              </w:rPr>
            </w:pPr>
            <w:r w:rsidRPr="006E7F44">
              <w:rPr>
                <w:rFonts w:ascii="宋体" w:hAnsi="宋体" w:hint="eastAsia"/>
                <w:sz w:val="18"/>
                <w:szCs w:val="18"/>
              </w:rPr>
              <w:t>旋耕刀辊半径变动量</w:t>
            </w:r>
          </w:p>
        </w:tc>
        <w:tc>
          <w:tcPr>
            <w:tcW w:w="1276" w:type="dxa"/>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w:t>
            </w:r>
          </w:p>
        </w:tc>
        <w:tc>
          <w:tcPr>
            <w:tcW w:w="1417" w:type="dxa"/>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w:t>
            </w:r>
          </w:p>
        </w:tc>
        <w:tc>
          <w:tcPr>
            <w:tcW w:w="1276" w:type="dxa"/>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w:t>
            </w:r>
          </w:p>
        </w:tc>
        <w:tc>
          <w:tcPr>
            <w:tcW w:w="1418" w:type="dxa"/>
            <w:tcBorders>
              <w:right w:val="single" w:sz="8" w:space="0" w:color="auto"/>
            </w:tcBorders>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5.3</w:t>
            </w:r>
          </w:p>
        </w:tc>
      </w:tr>
      <w:tr w:rsidR="003911E1" w:rsidRPr="006E7F44" w:rsidTr="009A3701">
        <w:trPr>
          <w:trHeight w:hRule="exact" w:val="284"/>
        </w:trPr>
        <w:tc>
          <w:tcPr>
            <w:tcW w:w="709" w:type="dxa"/>
            <w:vMerge/>
            <w:tcBorders>
              <w:left w:val="single" w:sz="8" w:space="0" w:color="auto"/>
            </w:tcBorders>
            <w:vAlign w:val="center"/>
          </w:tcPr>
          <w:p w:rsidR="003911E1" w:rsidRPr="006E7F44" w:rsidRDefault="003911E1" w:rsidP="00ED0FF1">
            <w:pPr>
              <w:adjustRightInd w:val="0"/>
              <w:snapToGrid w:val="0"/>
              <w:jc w:val="center"/>
              <w:rPr>
                <w:rFonts w:ascii="宋体" w:hAnsi="宋体"/>
                <w:sz w:val="18"/>
                <w:szCs w:val="18"/>
              </w:rPr>
            </w:pPr>
          </w:p>
        </w:tc>
        <w:tc>
          <w:tcPr>
            <w:tcW w:w="851" w:type="dxa"/>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3</w:t>
            </w:r>
          </w:p>
        </w:tc>
        <w:tc>
          <w:tcPr>
            <w:tcW w:w="2551" w:type="dxa"/>
            <w:vAlign w:val="center"/>
          </w:tcPr>
          <w:p w:rsidR="003911E1" w:rsidRPr="006E7F44" w:rsidRDefault="003911E1" w:rsidP="00ED0FF1">
            <w:pPr>
              <w:adjustRightInd w:val="0"/>
              <w:snapToGrid w:val="0"/>
              <w:jc w:val="left"/>
              <w:rPr>
                <w:rFonts w:ascii="宋体" w:hAnsi="宋体"/>
                <w:sz w:val="18"/>
                <w:szCs w:val="18"/>
              </w:rPr>
            </w:pPr>
            <w:r w:rsidRPr="006E7F44">
              <w:rPr>
                <w:rFonts w:ascii="宋体" w:hAnsi="宋体" w:hint="eastAsia"/>
                <w:sz w:val="18"/>
                <w:szCs w:val="18"/>
              </w:rPr>
              <w:t>密封性</w:t>
            </w:r>
          </w:p>
        </w:tc>
        <w:tc>
          <w:tcPr>
            <w:tcW w:w="1276" w:type="dxa"/>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w:t>
            </w:r>
          </w:p>
        </w:tc>
        <w:tc>
          <w:tcPr>
            <w:tcW w:w="1417" w:type="dxa"/>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w:t>
            </w:r>
          </w:p>
        </w:tc>
        <w:tc>
          <w:tcPr>
            <w:tcW w:w="1276" w:type="dxa"/>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w:t>
            </w:r>
          </w:p>
        </w:tc>
        <w:tc>
          <w:tcPr>
            <w:tcW w:w="1418" w:type="dxa"/>
            <w:tcBorders>
              <w:right w:val="single" w:sz="8" w:space="0" w:color="auto"/>
            </w:tcBorders>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5.5</w:t>
            </w:r>
          </w:p>
        </w:tc>
      </w:tr>
      <w:tr w:rsidR="003911E1" w:rsidRPr="006E7F44" w:rsidTr="009A3701">
        <w:trPr>
          <w:trHeight w:hRule="exact" w:val="284"/>
        </w:trPr>
        <w:tc>
          <w:tcPr>
            <w:tcW w:w="709" w:type="dxa"/>
            <w:vMerge/>
            <w:tcBorders>
              <w:left w:val="single" w:sz="8" w:space="0" w:color="auto"/>
            </w:tcBorders>
            <w:vAlign w:val="center"/>
          </w:tcPr>
          <w:p w:rsidR="003911E1" w:rsidRPr="006E7F44" w:rsidRDefault="003911E1" w:rsidP="00ED0FF1">
            <w:pPr>
              <w:adjustRightInd w:val="0"/>
              <w:snapToGrid w:val="0"/>
              <w:jc w:val="center"/>
              <w:rPr>
                <w:rFonts w:ascii="宋体" w:hAnsi="宋体"/>
                <w:sz w:val="18"/>
                <w:szCs w:val="18"/>
              </w:rPr>
            </w:pPr>
          </w:p>
        </w:tc>
        <w:tc>
          <w:tcPr>
            <w:tcW w:w="851" w:type="dxa"/>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4</w:t>
            </w:r>
          </w:p>
        </w:tc>
        <w:tc>
          <w:tcPr>
            <w:tcW w:w="2551" w:type="dxa"/>
            <w:vAlign w:val="center"/>
          </w:tcPr>
          <w:p w:rsidR="003911E1" w:rsidRPr="006E7F44" w:rsidRDefault="003911E1" w:rsidP="00ED0FF1">
            <w:pPr>
              <w:adjustRightInd w:val="0"/>
              <w:snapToGrid w:val="0"/>
              <w:jc w:val="left"/>
              <w:rPr>
                <w:rFonts w:ascii="宋体" w:hAnsi="宋体"/>
                <w:sz w:val="18"/>
                <w:szCs w:val="18"/>
              </w:rPr>
            </w:pPr>
            <w:r w:rsidRPr="006E7F44">
              <w:rPr>
                <w:rFonts w:ascii="宋体" w:hAnsi="宋体" w:hint="eastAsia"/>
                <w:sz w:val="18"/>
                <w:szCs w:val="18"/>
              </w:rPr>
              <w:t>空转扭矩</w:t>
            </w:r>
          </w:p>
        </w:tc>
        <w:tc>
          <w:tcPr>
            <w:tcW w:w="1276" w:type="dxa"/>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（抽检）</w:t>
            </w:r>
          </w:p>
        </w:tc>
        <w:tc>
          <w:tcPr>
            <w:tcW w:w="1417" w:type="dxa"/>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（抽检）</w:t>
            </w:r>
          </w:p>
        </w:tc>
        <w:tc>
          <w:tcPr>
            <w:tcW w:w="1276" w:type="dxa"/>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w:t>
            </w:r>
          </w:p>
        </w:tc>
        <w:tc>
          <w:tcPr>
            <w:tcW w:w="1418" w:type="dxa"/>
            <w:tcBorders>
              <w:right w:val="single" w:sz="8" w:space="0" w:color="auto"/>
            </w:tcBorders>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5.5</w:t>
            </w:r>
          </w:p>
        </w:tc>
      </w:tr>
      <w:tr w:rsidR="003911E1" w:rsidRPr="006E7F44" w:rsidTr="009A3701">
        <w:trPr>
          <w:trHeight w:hRule="exact" w:val="284"/>
        </w:trPr>
        <w:tc>
          <w:tcPr>
            <w:tcW w:w="709" w:type="dxa"/>
            <w:vMerge/>
            <w:tcBorders>
              <w:left w:val="single" w:sz="8" w:space="0" w:color="auto"/>
            </w:tcBorders>
            <w:vAlign w:val="center"/>
          </w:tcPr>
          <w:p w:rsidR="003911E1" w:rsidRPr="006E7F44" w:rsidRDefault="003911E1" w:rsidP="00ED0FF1">
            <w:pPr>
              <w:adjustRightInd w:val="0"/>
              <w:snapToGrid w:val="0"/>
              <w:jc w:val="center"/>
              <w:rPr>
                <w:rFonts w:ascii="宋体" w:hAnsi="宋体"/>
                <w:sz w:val="18"/>
                <w:szCs w:val="18"/>
              </w:rPr>
            </w:pPr>
          </w:p>
        </w:tc>
        <w:tc>
          <w:tcPr>
            <w:tcW w:w="851" w:type="dxa"/>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5</w:t>
            </w:r>
          </w:p>
        </w:tc>
        <w:tc>
          <w:tcPr>
            <w:tcW w:w="2551" w:type="dxa"/>
            <w:vAlign w:val="center"/>
          </w:tcPr>
          <w:p w:rsidR="003911E1" w:rsidRPr="006E7F44" w:rsidRDefault="003911E1" w:rsidP="00ED0FF1">
            <w:pPr>
              <w:adjustRightInd w:val="0"/>
              <w:snapToGrid w:val="0"/>
              <w:jc w:val="left"/>
              <w:rPr>
                <w:rFonts w:ascii="宋体" w:hAnsi="宋体"/>
                <w:sz w:val="18"/>
                <w:szCs w:val="18"/>
              </w:rPr>
            </w:pPr>
            <w:r w:rsidRPr="006E7F44">
              <w:rPr>
                <w:rFonts w:ascii="宋体" w:hAnsi="宋体" w:hint="eastAsia"/>
                <w:sz w:val="18"/>
                <w:szCs w:val="18"/>
              </w:rPr>
              <w:t>漆膜附着力</w:t>
            </w:r>
          </w:p>
        </w:tc>
        <w:tc>
          <w:tcPr>
            <w:tcW w:w="1276" w:type="dxa"/>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w:t>
            </w:r>
          </w:p>
        </w:tc>
        <w:tc>
          <w:tcPr>
            <w:tcW w:w="1417" w:type="dxa"/>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w:t>
            </w:r>
          </w:p>
        </w:tc>
        <w:tc>
          <w:tcPr>
            <w:tcW w:w="1276" w:type="dxa"/>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w:t>
            </w:r>
          </w:p>
        </w:tc>
        <w:tc>
          <w:tcPr>
            <w:tcW w:w="1418" w:type="dxa"/>
            <w:tcBorders>
              <w:right w:val="single" w:sz="8" w:space="0" w:color="auto"/>
            </w:tcBorders>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5.8</w:t>
            </w:r>
          </w:p>
        </w:tc>
      </w:tr>
      <w:tr w:rsidR="003911E1" w:rsidRPr="006E7F44" w:rsidTr="009A3701">
        <w:trPr>
          <w:trHeight w:hRule="exact" w:val="284"/>
        </w:trPr>
        <w:tc>
          <w:tcPr>
            <w:tcW w:w="709" w:type="dxa"/>
            <w:vMerge/>
            <w:tcBorders>
              <w:left w:val="single" w:sz="8" w:space="0" w:color="auto"/>
            </w:tcBorders>
            <w:vAlign w:val="center"/>
          </w:tcPr>
          <w:p w:rsidR="003911E1" w:rsidRPr="006E7F44" w:rsidRDefault="003911E1" w:rsidP="00ED0FF1">
            <w:pPr>
              <w:adjustRightInd w:val="0"/>
              <w:snapToGrid w:val="0"/>
              <w:jc w:val="center"/>
              <w:rPr>
                <w:rFonts w:ascii="宋体" w:hAnsi="宋体"/>
                <w:sz w:val="18"/>
                <w:szCs w:val="18"/>
              </w:rPr>
            </w:pPr>
          </w:p>
        </w:tc>
        <w:tc>
          <w:tcPr>
            <w:tcW w:w="851" w:type="dxa"/>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6</w:t>
            </w:r>
          </w:p>
        </w:tc>
        <w:tc>
          <w:tcPr>
            <w:tcW w:w="2551" w:type="dxa"/>
            <w:vAlign w:val="center"/>
          </w:tcPr>
          <w:p w:rsidR="003911E1" w:rsidRPr="006E7F44" w:rsidRDefault="003911E1" w:rsidP="00ED0FF1">
            <w:pPr>
              <w:adjustRightInd w:val="0"/>
              <w:snapToGrid w:val="0"/>
              <w:jc w:val="left"/>
              <w:rPr>
                <w:rFonts w:ascii="宋体" w:hAnsi="宋体"/>
                <w:sz w:val="18"/>
                <w:szCs w:val="18"/>
              </w:rPr>
            </w:pPr>
            <w:r w:rsidRPr="006E7F44">
              <w:rPr>
                <w:rFonts w:ascii="宋体" w:hAnsi="宋体" w:hint="eastAsia"/>
                <w:sz w:val="18"/>
                <w:szCs w:val="18"/>
              </w:rPr>
              <w:t>涂漆外观质量</w:t>
            </w:r>
          </w:p>
        </w:tc>
        <w:tc>
          <w:tcPr>
            <w:tcW w:w="1276" w:type="dxa"/>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w:t>
            </w:r>
          </w:p>
        </w:tc>
        <w:tc>
          <w:tcPr>
            <w:tcW w:w="1417" w:type="dxa"/>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w:t>
            </w:r>
          </w:p>
        </w:tc>
        <w:tc>
          <w:tcPr>
            <w:tcW w:w="1276" w:type="dxa"/>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w:t>
            </w:r>
          </w:p>
        </w:tc>
        <w:tc>
          <w:tcPr>
            <w:tcW w:w="1418" w:type="dxa"/>
            <w:tcBorders>
              <w:right w:val="single" w:sz="8" w:space="0" w:color="auto"/>
            </w:tcBorders>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5.8</w:t>
            </w:r>
          </w:p>
        </w:tc>
      </w:tr>
      <w:tr w:rsidR="003911E1" w:rsidRPr="006E7F44" w:rsidTr="009A3701">
        <w:trPr>
          <w:trHeight w:hRule="exact" w:val="284"/>
        </w:trPr>
        <w:tc>
          <w:tcPr>
            <w:tcW w:w="709" w:type="dxa"/>
            <w:vMerge/>
            <w:tcBorders>
              <w:left w:val="single" w:sz="8" w:space="0" w:color="auto"/>
            </w:tcBorders>
            <w:vAlign w:val="center"/>
          </w:tcPr>
          <w:p w:rsidR="003911E1" w:rsidRPr="006E7F44" w:rsidRDefault="003911E1" w:rsidP="00ED0FF1">
            <w:pPr>
              <w:adjustRightInd w:val="0"/>
              <w:snapToGrid w:val="0"/>
              <w:jc w:val="center"/>
              <w:rPr>
                <w:rFonts w:ascii="宋体" w:hAnsi="宋体"/>
                <w:sz w:val="18"/>
                <w:szCs w:val="18"/>
              </w:rPr>
            </w:pPr>
          </w:p>
        </w:tc>
        <w:tc>
          <w:tcPr>
            <w:tcW w:w="851" w:type="dxa"/>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7</w:t>
            </w:r>
          </w:p>
        </w:tc>
        <w:tc>
          <w:tcPr>
            <w:tcW w:w="2551" w:type="dxa"/>
            <w:vAlign w:val="center"/>
          </w:tcPr>
          <w:p w:rsidR="003911E1" w:rsidRPr="006E7F44" w:rsidRDefault="003911E1" w:rsidP="00ED0FF1">
            <w:pPr>
              <w:adjustRightInd w:val="0"/>
              <w:snapToGrid w:val="0"/>
              <w:jc w:val="left"/>
              <w:rPr>
                <w:rFonts w:ascii="宋体" w:hAnsi="宋体"/>
                <w:sz w:val="18"/>
                <w:szCs w:val="18"/>
              </w:rPr>
            </w:pPr>
            <w:r w:rsidRPr="006E7F44">
              <w:rPr>
                <w:rFonts w:ascii="宋体" w:hAnsi="宋体" w:hint="eastAsia"/>
                <w:sz w:val="18"/>
                <w:szCs w:val="18"/>
              </w:rPr>
              <w:t>箱体内润滑油温升</w:t>
            </w:r>
          </w:p>
        </w:tc>
        <w:tc>
          <w:tcPr>
            <w:tcW w:w="1276" w:type="dxa"/>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w:t>
            </w:r>
          </w:p>
        </w:tc>
        <w:tc>
          <w:tcPr>
            <w:tcW w:w="1417" w:type="dxa"/>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w:t>
            </w:r>
          </w:p>
        </w:tc>
        <w:tc>
          <w:tcPr>
            <w:tcW w:w="1276" w:type="dxa"/>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w:t>
            </w:r>
          </w:p>
        </w:tc>
        <w:tc>
          <w:tcPr>
            <w:tcW w:w="1418" w:type="dxa"/>
            <w:tcBorders>
              <w:right w:val="single" w:sz="8" w:space="0" w:color="auto"/>
            </w:tcBorders>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5.5</w:t>
            </w:r>
          </w:p>
        </w:tc>
      </w:tr>
      <w:tr w:rsidR="003911E1" w:rsidRPr="006E7F44" w:rsidTr="009A3701">
        <w:trPr>
          <w:trHeight w:hRule="exact" w:val="284"/>
        </w:trPr>
        <w:tc>
          <w:tcPr>
            <w:tcW w:w="709" w:type="dxa"/>
            <w:vMerge/>
            <w:tcBorders>
              <w:left w:val="single" w:sz="8" w:space="0" w:color="auto"/>
            </w:tcBorders>
            <w:vAlign w:val="center"/>
          </w:tcPr>
          <w:p w:rsidR="003911E1" w:rsidRPr="006E7F44" w:rsidRDefault="003911E1" w:rsidP="00ED0FF1">
            <w:pPr>
              <w:adjustRightInd w:val="0"/>
              <w:snapToGrid w:val="0"/>
              <w:jc w:val="center"/>
              <w:rPr>
                <w:rFonts w:ascii="宋体" w:hAnsi="宋体"/>
                <w:sz w:val="18"/>
                <w:szCs w:val="18"/>
              </w:rPr>
            </w:pPr>
          </w:p>
        </w:tc>
        <w:tc>
          <w:tcPr>
            <w:tcW w:w="851" w:type="dxa"/>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8</w:t>
            </w:r>
          </w:p>
        </w:tc>
        <w:tc>
          <w:tcPr>
            <w:tcW w:w="2551" w:type="dxa"/>
            <w:vAlign w:val="center"/>
          </w:tcPr>
          <w:p w:rsidR="003911E1" w:rsidRPr="006E7F44" w:rsidRDefault="003911E1" w:rsidP="00ED0FF1">
            <w:pPr>
              <w:adjustRightInd w:val="0"/>
              <w:snapToGrid w:val="0"/>
              <w:jc w:val="left"/>
              <w:rPr>
                <w:rFonts w:ascii="宋体" w:hAnsi="宋体"/>
                <w:sz w:val="18"/>
                <w:szCs w:val="18"/>
              </w:rPr>
            </w:pPr>
            <w:r w:rsidRPr="006E7F44">
              <w:rPr>
                <w:rFonts w:ascii="宋体" w:hAnsi="宋体" w:hint="eastAsia"/>
                <w:sz w:val="18"/>
                <w:szCs w:val="18"/>
              </w:rPr>
              <w:t>旋耕刀硬度</w:t>
            </w:r>
          </w:p>
        </w:tc>
        <w:tc>
          <w:tcPr>
            <w:tcW w:w="1276" w:type="dxa"/>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w:t>
            </w:r>
          </w:p>
        </w:tc>
        <w:tc>
          <w:tcPr>
            <w:tcW w:w="1417" w:type="dxa"/>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w:t>
            </w:r>
          </w:p>
        </w:tc>
        <w:tc>
          <w:tcPr>
            <w:tcW w:w="1276" w:type="dxa"/>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w:t>
            </w:r>
          </w:p>
        </w:tc>
        <w:tc>
          <w:tcPr>
            <w:tcW w:w="1418" w:type="dxa"/>
            <w:tcBorders>
              <w:right w:val="single" w:sz="8" w:space="0" w:color="auto"/>
            </w:tcBorders>
            <w:vAlign w:val="center"/>
          </w:tcPr>
          <w:p w:rsidR="003911E1" w:rsidRPr="006E7F44" w:rsidRDefault="003911E1" w:rsidP="00ED0FF1">
            <w:pPr>
              <w:adjustRightInd w:val="0"/>
              <w:snapToGrid w:val="0"/>
              <w:jc w:val="center"/>
              <w:rPr>
                <w:rFonts w:ascii="宋体" w:hAnsi="宋体"/>
                <w:sz w:val="18"/>
                <w:szCs w:val="18"/>
              </w:rPr>
            </w:pPr>
            <w:r w:rsidRPr="006E7F44">
              <w:rPr>
                <w:rFonts w:ascii="宋体" w:hAnsi="宋体" w:hint="eastAsia"/>
                <w:sz w:val="18"/>
                <w:szCs w:val="18"/>
              </w:rPr>
              <w:t>5.9</w:t>
            </w:r>
          </w:p>
        </w:tc>
      </w:tr>
      <w:tr w:rsidR="003911E1" w:rsidRPr="006E7F44" w:rsidTr="009A3701">
        <w:trPr>
          <w:trHeight w:hRule="exact" w:val="284"/>
        </w:trPr>
        <w:tc>
          <w:tcPr>
            <w:tcW w:w="9498" w:type="dxa"/>
            <w:gridSpan w:val="7"/>
            <w:tcBorders>
              <w:left w:val="single" w:sz="8" w:space="0" w:color="auto"/>
              <w:bottom w:val="single" w:sz="8" w:space="0" w:color="auto"/>
              <w:right w:val="single" w:sz="8" w:space="0" w:color="auto"/>
            </w:tcBorders>
            <w:vAlign w:val="center"/>
          </w:tcPr>
          <w:p w:rsidR="003911E1" w:rsidRPr="006E7F44" w:rsidRDefault="003911E1" w:rsidP="00ED0FF1">
            <w:pPr>
              <w:adjustRightInd w:val="0"/>
              <w:snapToGrid w:val="0"/>
              <w:jc w:val="left"/>
              <w:rPr>
                <w:rFonts w:ascii="宋体" w:hAnsi="宋体"/>
                <w:sz w:val="18"/>
                <w:szCs w:val="18"/>
              </w:rPr>
            </w:pPr>
            <w:r w:rsidRPr="006E7F44">
              <w:rPr>
                <w:rFonts w:ascii="黑体" w:eastAsia="黑体" w:hAnsi="黑体" w:hint="eastAsia"/>
                <w:b/>
                <w:sz w:val="18"/>
                <w:szCs w:val="18"/>
              </w:rPr>
              <w:t xml:space="preserve">    </w:t>
            </w:r>
            <w:r w:rsidRPr="006E7F44">
              <w:rPr>
                <w:rFonts w:ascii="黑体" w:eastAsia="黑体" w:hAnsi="黑体" w:hint="eastAsia"/>
                <w:sz w:val="18"/>
                <w:szCs w:val="18"/>
              </w:rPr>
              <w:t>注：</w:t>
            </w:r>
            <w:r w:rsidRPr="006E7F44">
              <w:rPr>
                <w:rFonts w:ascii="宋体" w:hAnsi="宋体" w:hint="eastAsia"/>
                <w:sz w:val="18"/>
                <w:szCs w:val="18"/>
              </w:rPr>
              <w:t>凡需检验的项目用“√”</w:t>
            </w:r>
            <w:proofErr w:type="gramStart"/>
            <w:r w:rsidRPr="006E7F44">
              <w:rPr>
                <w:rFonts w:ascii="宋体" w:hAnsi="宋体" w:hint="eastAsia"/>
                <w:sz w:val="18"/>
                <w:szCs w:val="18"/>
              </w:rPr>
              <w:t>作出</w:t>
            </w:r>
            <w:proofErr w:type="gramEnd"/>
            <w:r w:rsidRPr="006E7F44">
              <w:rPr>
                <w:rFonts w:ascii="宋体" w:hAnsi="宋体" w:hint="eastAsia"/>
                <w:sz w:val="18"/>
                <w:szCs w:val="18"/>
              </w:rPr>
              <w:t>标记，不需检验的项目用“—”</w:t>
            </w:r>
            <w:proofErr w:type="gramStart"/>
            <w:r w:rsidRPr="006E7F44">
              <w:rPr>
                <w:rFonts w:ascii="宋体" w:hAnsi="宋体" w:hint="eastAsia"/>
                <w:sz w:val="18"/>
                <w:szCs w:val="18"/>
              </w:rPr>
              <w:t>作出</w:t>
            </w:r>
            <w:proofErr w:type="gramEnd"/>
            <w:r w:rsidRPr="006E7F44">
              <w:rPr>
                <w:rFonts w:ascii="宋体" w:hAnsi="宋体" w:hint="eastAsia"/>
                <w:sz w:val="18"/>
                <w:szCs w:val="18"/>
              </w:rPr>
              <w:t>标记。</w:t>
            </w:r>
          </w:p>
        </w:tc>
      </w:tr>
    </w:tbl>
    <w:p w:rsidR="00AF0B23" w:rsidRPr="003911E1" w:rsidRDefault="00AF0B23" w:rsidP="00AF0B23">
      <w:pPr>
        <w:pStyle w:val="afe"/>
        <w:jc w:val="right"/>
      </w:pPr>
    </w:p>
    <w:p w:rsidR="003911E1" w:rsidRPr="003911E1" w:rsidRDefault="003911E1" w:rsidP="009A3701">
      <w:pPr>
        <w:pStyle w:val="a1"/>
        <w:spacing w:before="156" w:after="156" w:line="360" w:lineRule="exact"/>
        <w:ind w:left="0"/>
      </w:pPr>
      <w:r w:rsidRPr="003911E1">
        <w:rPr>
          <w:rFonts w:hint="eastAsia"/>
        </w:rPr>
        <w:t>型式检验</w:t>
      </w:r>
    </w:p>
    <w:p w:rsidR="003911E1" w:rsidRPr="00194AED" w:rsidRDefault="003911E1" w:rsidP="009A3701">
      <w:pPr>
        <w:pStyle w:val="a2"/>
        <w:spacing w:beforeLines="0" w:afterLines="0" w:line="360" w:lineRule="exact"/>
        <w:ind w:left="0"/>
        <w:rPr>
          <w:rFonts w:ascii="宋体" w:eastAsia="宋体" w:hAnsi="宋体"/>
        </w:rPr>
      </w:pPr>
      <w:r w:rsidRPr="00194AED">
        <w:rPr>
          <w:rFonts w:ascii="宋体" w:eastAsia="宋体" w:hAnsi="宋体" w:hint="eastAsia"/>
        </w:rPr>
        <w:t>有下列情况之一时，应进行型式检验；</w:t>
      </w:r>
    </w:p>
    <w:p w:rsidR="003911E1" w:rsidRPr="00194AED" w:rsidRDefault="003911E1" w:rsidP="009A3701">
      <w:pPr>
        <w:spacing w:line="360" w:lineRule="exact"/>
        <w:ind w:firstLineChars="200" w:firstLine="420"/>
        <w:rPr>
          <w:rFonts w:ascii="宋体" w:hAnsi="宋体"/>
        </w:rPr>
      </w:pPr>
      <w:r>
        <w:rPr>
          <w:rFonts w:hint="eastAsia"/>
        </w:rPr>
        <w:t xml:space="preserve">  </w:t>
      </w:r>
      <w:r w:rsidRPr="00194AED">
        <w:rPr>
          <w:rFonts w:ascii="宋体" w:hAnsi="宋体" w:hint="eastAsia"/>
        </w:rPr>
        <w:t xml:space="preserve"> a） 新产品定型鉴定及老产品转厂生产；</w:t>
      </w:r>
    </w:p>
    <w:p w:rsidR="003911E1" w:rsidRPr="00194AED" w:rsidRDefault="003911E1" w:rsidP="009A3701">
      <w:pPr>
        <w:spacing w:line="360" w:lineRule="exact"/>
        <w:ind w:firstLineChars="200" w:firstLine="420"/>
        <w:rPr>
          <w:rFonts w:ascii="宋体" w:hAnsi="宋体"/>
        </w:rPr>
      </w:pPr>
      <w:r w:rsidRPr="00194AED">
        <w:rPr>
          <w:rFonts w:ascii="宋体" w:hAnsi="宋体" w:hint="eastAsia"/>
        </w:rPr>
        <w:t xml:space="preserve">   b） 正式生产后如结构、工艺、材料等有较大的改变，可能影响产品性能；</w:t>
      </w:r>
    </w:p>
    <w:p w:rsidR="003911E1" w:rsidRPr="00194AED" w:rsidRDefault="003911E1" w:rsidP="009A3701">
      <w:pPr>
        <w:spacing w:line="360" w:lineRule="exact"/>
        <w:ind w:firstLineChars="200" w:firstLine="420"/>
        <w:rPr>
          <w:rFonts w:ascii="宋体" w:hAnsi="宋体"/>
        </w:rPr>
      </w:pPr>
      <w:r w:rsidRPr="00194AED">
        <w:rPr>
          <w:rFonts w:ascii="宋体" w:hAnsi="宋体" w:hint="eastAsia"/>
        </w:rPr>
        <w:t xml:space="preserve">   c） 工装、模具的磨损可能影响产品性能；</w:t>
      </w:r>
    </w:p>
    <w:p w:rsidR="003911E1" w:rsidRPr="00194AED" w:rsidRDefault="003911E1" w:rsidP="009A3701">
      <w:pPr>
        <w:spacing w:line="360" w:lineRule="exact"/>
        <w:ind w:firstLineChars="200" w:firstLine="420"/>
        <w:rPr>
          <w:rFonts w:ascii="宋体" w:hAnsi="宋体"/>
        </w:rPr>
      </w:pPr>
      <w:r w:rsidRPr="00194AED">
        <w:rPr>
          <w:rFonts w:ascii="宋体" w:hAnsi="宋体" w:hint="eastAsia"/>
        </w:rPr>
        <w:t xml:space="preserve">   d） 产品停产一年及以上后恢复生产；</w:t>
      </w:r>
    </w:p>
    <w:p w:rsidR="003911E1" w:rsidRPr="00194AED" w:rsidRDefault="003911E1" w:rsidP="009A3701">
      <w:pPr>
        <w:spacing w:line="360" w:lineRule="exact"/>
        <w:ind w:firstLineChars="200" w:firstLine="420"/>
        <w:rPr>
          <w:rFonts w:ascii="宋体" w:hAnsi="宋体"/>
        </w:rPr>
      </w:pPr>
      <w:r w:rsidRPr="00194AED">
        <w:rPr>
          <w:rFonts w:ascii="宋体" w:hAnsi="宋体" w:hint="eastAsia"/>
        </w:rPr>
        <w:t xml:space="preserve">   e） 出厂检验结果与上次型式检验有较大差异；</w:t>
      </w:r>
    </w:p>
    <w:p w:rsidR="003911E1" w:rsidRPr="00194AED" w:rsidRDefault="003911E1" w:rsidP="009A3701">
      <w:pPr>
        <w:spacing w:line="360" w:lineRule="exact"/>
        <w:ind w:firstLineChars="200" w:firstLine="420"/>
        <w:rPr>
          <w:rFonts w:ascii="宋体" w:hAnsi="宋体"/>
        </w:rPr>
      </w:pPr>
      <w:r w:rsidRPr="00194AED">
        <w:rPr>
          <w:rFonts w:ascii="宋体" w:hAnsi="宋体" w:hint="eastAsia"/>
        </w:rPr>
        <w:t xml:space="preserve">   f） 国家质量监督机构提出进行型式检验要求。</w:t>
      </w:r>
    </w:p>
    <w:p w:rsidR="003911E1" w:rsidRPr="00194AED" w:rsidRDefault="003911E1" w:rsidP="009A3701">
      <w:pPr>
        <w:pStyle w:val="a2"/>
        <w:spacing w:beforeLines="0" w:afterLines="0" w:line="360" w:lineRule="exact"/>
        <w:ind w:left="0"/>
        <w:rPr>
          <w:rFonts w:ascii="宋体" w:eastAsia="宋体" w:hAnsi="宋体"/>
        </w:rPr>
      </w:pPr>
      <w:r w:rsidRPr="00194AED">
        <w:rPr>
          <w:rFonts w:ascii="宋体" w:eastAsia="宋体" w:hAnsi="宋体" w:hint="eastAsia"/>
        </w:rPr>
        <w:t>型式检验项目应符合表2的规定。</w:t>
      </w:r>
    </w:p>
    <w:p w:rsidR="003911E1" w:rsidRPr="003911E1" w:rsidRDefault="003911E1" w:rsidP="009A3701">
      <w:pPr>
        <w:pStyle w:val="a1"/>
        <w:spacing w:before="156" w:after="156" w:line="360" w:lineRule="exact"/>
        <w:ind w:left="0"/>
      </w:pPr>
      <w:r w:rsidRPr="003911E1">
        <w:rPr>
          <w:rFonts w:hint="eastAsia"/>
        </w:rPr>
        <w:t>性能检验</w:t>
      </w:r>
    </w:p>
    <w:p w:rsidR="003911E1" w:rsidRPr="00194AED" w:rsidRDefault="003911E1" w:rsidP="009A3701">
      <w:pPr>
        <w:pStyle w:val="a2"/>
        <w:spacing w:beforeLines="0" w:afterLines="0" w:line="360" w:lineRule="exact"/>
        <w:ind w:left="0"/>
        <w:rPr>
          <w:rFonts w:ascii="宋体" w:eastAsia="宋体" w:hAnsi="宋体"/>
        </w:rPr>
      </w:pPr>
      <w:r w:rsidRPr="00194AED">
        <w:rPr>
          <w:rFonts w:ascii="宋体" w:eastAsia="宋体" w:hAnsi="宋体" w:hint="eastAsia"/>
        </w:rPr>
        <w:t>只对整地机的作业性能评定时，可进行性能检验。</w:t>
      </w:r>
    </w:p>
    <w:p w:rsidR="003911E1" w:rsidRPr="00194AED" w:rsidRDefault="003911E1" w:rsidP="009A3701">
      <w:pPr>
        <w:pStyle w:val="a2"/>
        <w:spacing w:beforeLines="0" w:afterLines="0" w:line="360" w:lineRule="exact"/>
        <w:ind w:left="0"/>
        <w:rPr>
          <w:rFonts w:ascii="宋体" w:eastAsia="宋体" w:hAnsi="宋体"/>
        </w:rPr>
      </w:pPr>
      <w:r w:rsidRPr="00194AED">
        <w:rPr>
          <w:rFonts w:ascii="宋体" w:eastAsia="宋体" w:hAnsi="宋体" w:hint="eastAsia"/>
        </w:rPr>
        <w:t>性能检验项目应符合表2的规定。</w:t>
      </w:r>
    </w:p>
    <w:p w:rsidR="003911E1" w:rsidRPr="003911E1" w:rsidRDefault="003911E1" w:rsidP="009A3701">
      <w:pPr>
        <w:pStyle w:val="a1"/>
        <w:spacing w:before="156" w:after="156" w:line="360" w:lineRule="exact"/>
        <w:ind w:left="0"/>
      </w:pPr>
      <w:r w:rsidRPr="003911E1">
        <w:rPr>
          <w:rFonts w:hint="eastAsia"/>
        </w:rPr>
        <w:t>抽样方法</w:t>
      </w:r>
    </w:p>
    <w:p w:rsidR="003911E1" w:rsidRPr="00194AED" w:rsidRDefault="003911E1" w:rsidP="009A3701">
      <w:pPr>
        <w:pStyle w:val="a2"/>
        <w:spacing w:beforeLines="0" w:afterLines="0" w:line="360" w:lineRule="exact"/>
        <w:ind w:left="0"/>
        <w:rPr>
          <w:rFonts w:ascii="宋体" w:eastAsia="宋体" w:hAnsi="宋体"/>
        </w:rPr>
      </w:pPr>
      <w:r w:rsidRPr="00194AED">
        <w:rPr>
          <w:rFonts w:ascii="宋体" w:eastAsia="宋体" w:hAnsi="宋体" w:hint="eastAsia"/>
        </w:rPr>
        <w:lastRenderedPageBreak/>
        <w:t>抽样检查程序按照GB/T 2828.1—2012规定的一次正常抽样方案进行，采用随机抽样，在工厂抽样时，应在企业近一年内生产的合格产品中随机抽取，产品库存量应不小于16台（套），样本大小为2台（套）。在用户和经销部门抽样时，产品库存量不限。属于8.2.1（a）、（b）的情况，应至少试制两台作为样机进行检验。</w:t>
      </w:r>
    </w:p>
    <w:p w:rsidR="003911E1" w:rsidRPr="00194AED" w:rsidRDefault="003911E1" w:rsidP="009A3701">
      <w:pPr>
        <w:pStyle w:val="a2"/>
        <w:spacing w:beforeLines="0" w:afterLines="0" w:line="360" w:lineRule="exact"/>
        <w:ind w:left="0"/>
        <w:rPr>
          <w:rFonts w:ascii="宋体" w:eastAsia="宋体" w:hAnsi="宋体"/>
        </w:rPr>
      </w:pPr>
      <w:r w:rsidRPr="00194AED">
        <w:rPr>
          <w:rFonts w:ascii="宋体" w:eastAsia="宋体" w:hAnsi="宋体" w:hint="eastAsia"/>
        </w:rPr>
        <w:t>检验部门或采购方仅仅是为了验证产品批质量进行抽样检测时，产品库存量允许满足样本大小即可。</w:t>
      </w:r>
    </w:p>
    <w:p w:rsidR="003911E1" w:rsidRPr="00194AED" w:rsidRDefault="003911E1" w:rsidP="009A3701">
      <w:pPr>
        <w:pStyle w:val="a2"/>
        <w:spacing w:beforeLines="0" w:afterLines="0" w:line="360" w:lineRule="exact"/>
        <w:ind w:left="0"/>
        <w:rPr>
          <w:rFonts w:ascii="宋体" w:eastAsia="宋体" w:hAnsi="宋体"/>
        </w:rPr>
      </w:pPr>
      <w:r w:rsidRPr="00194AED">
        <w:rPr>
          <w:rFonts w:ascii="宋体" w:eastAsia="宋体" w:hAnsi="宋体" w:hint="eastAsia"/>
        </w:rPr>
        <w:t>样机抽取封存后至检验工作结束期间，除按使用说明书规定进行保养和调整外，不得再进行其他调整、修理和更换。</w:t>
      </w:r>
    </w:p>
    <w:p w:rsidR="003911E1" w:rsidRPr="003911E1" w:rsidRDefault="003911E1" w:rsidP="009A3701">
      <w:pPr>
        <w:pStyle w:val="a1"/>
        <w:spacing w:before="156" w:after="156" w:line="360" w:lineRule="exact"/>
        <w:ind w:left="0"/>
      </w:pPr>
      <w:r w:rsidRPr="003911E1">
        <w:rPr>
          <w:rFonts w:hint="eastAsia"/>
        </w:rPr>
        <w:t>不合格项目分类</w:t>
      </w:r>
    </w:p>
    <w:p w:rsidR="003911E1" w:rsidRPr="00194AED" w:rsidRDefault="003911E1" w:rsidP="009A3701">
      <w:pPr>
        <w:pStyle w:val="a2"/>
        <w:spacing w:beforeLines="0" w:afterLines="0" w:line="360" w:lineRule="exact"/>
        <w:ind w:left="0"/>
        <w:rPr>
          <w:rFonts w:ascii="宋体" w:eastAsia="宋体" w:hAnsi="宋体"/>
        </w:rPr>
      </w:pPr>
      <w:r w:rsidRPr="00194AED">
        <w:rPr>
          <w:rFonts w:ascii="宋体" w:eastAsia="宋体" w:hAnsi="宋体" w:hint="eastAsia"/>
        </w:rPr>
        <w:t>被检查的项目凡不符合第5章和第6章要求的均称为不合格项目。</w:t>
      </w:r>
    </w:p>
    <w:p w:rsidR="003911E1" w:rsidRPr="00194AED" w:rsidRDefault="003911E1" w:rsidP="009A3701">
      <w:pPr>
        <w:pStyle w:val="a2"/>
        <w:spacing w:beforeLines="0" w:afterLines="0" w:line="360" w:lineRule="exact"/>
        <w:ind w:left="0"/>
        <w:rPr>
          <w:rFonts w:ascii="宋体" w:eastAsia="宋体" w:hAnsi="宋体"/>
        </w:rPr>
      </w:pPr>
      <w:r w:rsidRPr="00194AED">
        <w:rPr>
          <w:rFonts w:ascii="宋体" w:eastAsia="宋体" w:hAnsi="宋体" w:hint="eastAsia"/>
        </w:rPr>
        <w:t>不合格项目按其对产品质量的影响程度，分为A、B、C三类。A类为对产品质量有重大影响的项目，B类为对产品质量有较大影响的项目，C类为对产品质量影响一般的项目，见表2。</w:t>
      </w:r>
    </w:p>
    <w:p w:rsidR="003911E1" w:rsidRPr="003911E1" w:rsidRDefault="003911E1" w:rsidP="009A3701">
      <w:pPr>
        <w:pStyle w:val="a1"/>
        <w:spacing w:before="156" w:after="156" w:line="360" w:lineRule="exact"/>
        <w:ind w:left="0"/>
      </w:pPr>
      <w:r w:rsidRPr="003911E1">
        <w:rPr>
          <w:rFonts w:hint="eastAsia"/>
        </w:rPr>
        <w:t>评定原则</w:t>
      </w:r>
    </w:p>
    <w:p w:rsidR="003911E1" w:rsidRPr="00194AED" w:rsidRDefault="003911E1" w:rsidP="009A3701">
      <w:pPr>
        <w:pStyle w:val="a2"/>
        <w:spacing w:beforeLines="0" w:afterLines="0" w:line="360" w:lineRule="exact"/>
        <w:ind w:left="0"/>
        <w:rPr>
          <w:rFonts w:ascii="宋体" w:eastAsia="宋体" w:hAnsi="宋体"/>
        </w:rPr>
      </w:pPr>
      <w:r w:rsidRPr="00194AED">
        <w:rPr>
          <w:rFonts w:ascii="宋体" w:eastAsia="宋体" w:hAnsi="宋体" w:hint="eastAsia"/>
        </w:rPr>
        <w:t>抽样方案见表3，AQL为接收质量限，Ac为接收数，Re为拒收数。</w:t>
      </w:r>
    </w:p>
    <w:p w:rsidR="003911E1" w:rsidRPr="00194AED" w:rsidRDefault="003911E1" w:rsidP="009A3701">
      <w:pPr>
        <w:pStyle w:val="a2"/>
        <w:spacing w:beforeLines="0" w:afterLines="0" w:line="360" w:lineRule="exact"/>
        <w:ind w:left="0"/>
        <w:rPr>
          <w:rFonts w:ascii="宋体" w:eastAsia="宋体" w:hAnsi="宋体"/>
        </w:rPr>
      </w:pPr>
      <w:r w:rsidRPr="00194AED">
        <w:rPr>
          <w:rFonts w:ascii="宋体" w:eastAsia="宋体" w:hAnsi="宋体" w:hint="eastAsia"/>
        </w:rPr>
        <w:t>采用逐项考核，按类判定，以项目分类中达到的最低要求判定产品质量。</w:t>
      </w:r>
    </w:p>
    <w:p w:rsidR="005E45CB" w:rsidRPr="009A2F15" w:rsidRDefault="005E45CB" w:rsidP="009A3701">
      <w:pPr>
        <w:pStyle w:val="a0"/>
        <w:numPr>
          <w:ilvl w:val="0"/>
          <w:numId w:val="0"/>
        </w:numPr>
        <w:spacing w:beforeLines="50" w:before="156" w:afterLines="50" w:after="156" w:line="360" w:lineRule="exact"/>
        <w:jc w:val="center"/>
      </w:pPr>
      <w:r w:rsidRPr="009A2F15">
        <w:rPr>
          <w:rFonts w:hint="eastAsia"/>
        </w:rPr>
        <w:t>表3  抽样方案</w:t>
      </w:r>
    </w:p>
    <w:tbl>
      <w:tblPr>
        <w:tblW w:w="0" w:type="dxa"/>
        <w:jc w:val="center"/>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Look w:val="0000" w:firstRow="0" w:lastRow="0" w:firstColumn="0" w:lastColumn="0" w:noHBand="0" w:noVBand="0"/>
      </w:tblPr>
      <w:tblGrid>
        <w:gridCol w:w="2617"/>
        <w:gridCol w:w="2130"/>
        <w:gridCol w:w="2131"/>
        <w:gridCol w:w="2377"/>
      </w:tblGrid>
      <w:tr w:rsidR="005E45CB" w:rsidRPr="001B2473" w:rsidTr="009A3701">
        <w:trPr>
          <w:trHeight w:hRule="exact" w:val="284"/>
          <w:jc w:val="center"/>
        </w:trPr>
        <w:tc>
          <w:tcPr>
            <w:tcW w:w="2617" w:type="dxa"/>
            <w:tcBorders>
              <w:top w:val="single" w:sz="8" w:space="0" w:color="auto"/>
              <w:bottom w:val="single" w:sz="4" w:space="0" w:color="000000"/>
              <w:right w:val="single" w:sz="8" w:space="0" w:color="auto"/>
            </w:tcBorders>
            <w:vAlign w:val="center"/>
          </w:tcPr>
          <w:p w:rsidR="005E45CB" w:rsidRPr="00194AED" w:rsidRDefault="005E45CB" w:rsidP="006E7F44">
            <w:pPr>
              <w:snapToGrid w:val="0"/>
              <w:jc w:val="center"/>
              <w:rPr>
                <w:rFonts w:ascii="宋体" w:hAnsi="宋体"/>
                <w:sz w:val="18"/>
                <w:szCs w:val="18"/>
              </w:rPr>
            </w:pPr>
            <w:r w:rsidRPr="00194AED">
              <w:rPr>
                <w:rFonts w:ascii="宋体" w:hAnsi="宋体"/>
                <w:sz w:val="18"/>
                <w:szCs w:val="18"/>
              </w:rPr>
              <w:t>类别</w:t>
            </w:r>
          </w:p>
        </w:tc>
        <w:tc>
          <w:tcPr>
            <w:tcW w:w="2130" w:type="dxa"/>
            <w:tcBorders>
              <w:left w:val="single" w:sz="8" w:space="0" w:color="auto"/>
            </w:tcBorders>
            <w:vAlign w:val="center"/>
          </w:tcPr>
          <w:p w:rsidR="005E45CB" w:rsidRPr="00194AED" w:rsidRDefault="005E45CB" w:rsidP="006E7F44">
            <w:pPr>
              <w:snapToGrid w:val="0"/>
              <w:jc w:val="center"/>
              <w:rPr>
                <w:rFonts w:ascii="宋体" w:hAnsi="宋体"/>
                <w:sz w:val="18"/>
                <w:szCs w:val="18"/>
              </w:rPr>
            </w:pPr>
            <w:r w:rsidRPr="00194AED">
              <w:rPr>
                <w:rFonts w:ascii="宋体" w:hAnsi="宋体"/>
                <w:sz w:val="18"/>
                <w:szCs w:val="18"/>
              </w:rPr>
              <w:t>A</w:t>
            </w:r>
          </w:p>
        </w:tc>
        <w:tc>
          <w:tcPr>
            <w:tcW w:w="2131" w:type="dxa"/>
            <w:vAlign w:val="center"/>
          </w:tcPr>
          <w:p w:rsidR="005E45CB" w:rsidRPr="00194AED" w:rsidRDefault="005E45CB" w:rsidP="006E7F44">
            <w:pPr>
              <w:snapToGrid w:val="0"/>
              <w:jc w:val="center"/>
              <w:rPr>
                <w:rFonts w:ascii="宋体" w:hAnsi="宋体"/>
                <w:sz w:val="18"/>
                <w:szCs w:val="18"/>
              </w:rPr>
            </w:pPr>
            <w:r w:rsidRPr="00194AED">
              <w:rPr>
                <w:rFonts w:ascii="宋体" w:hAnsi="宋体"/>
                <w:sz w:val="18"/>
                <w:szCs w:val="18"/>
              </w:rPr>
              <w:t>B</w:t>
            </w:r>
          </w:p>
        </w:tc>
        <w:tc>
          <w:tcPr>
            <w:tcW w:w="2377" w:type="dxa"/>
            <w:vAlign w:val="center"/>
          </w:tcPr>
          <w:p w:rsidR="005E45CB" w:rsidRPr="00194AED" w:rsidRDefault="005E45CB" w:rsidP="006E7F44">
            <w:pPr>
              <w:snapToGrid w:val="0"/>
              <w:jc w:val="center"/>
              <w:rPr>
                <w:rFonts w:ascii="宋体" w:hAnsi="宋体"/>
                <w:sz w:val="18"/>
                <w:szCs w:val="18"/>
              </w:rPr>
            </w:pPr>
            <w:r w:rsidRPr="00194AED">
              <w:rPr>
                <w:rFonts w:ascii="宋体" w:hAnsi="宋体"/>
                <w:sz w:val="18"/>
                <w:szCs w:val="18"/>
              </w:rPr>
              <w:t>C</w:t>
            </w:r>
          </w:p>
        </w:tc>
      </w:tr>
      <w:tr w:rsidR="005E45CB" w:rsidRPr="001B2473" w:rsidTr="009A3701">
        <w:trPr>
          <w:trHeight w:hRule="exact" w:val="284"/>
          <w:jc w:val="center"/>
        </w:trPr>
        <w:tc>
          <w:tcPr>
            <w:tcW w:w="2617" w:type="dxa"/>
            <w:tcBorders>
              <w:top w:val="single" w:sz="4" w:space="0" w:color="000000"/>
              <w:bottom w:val="single" w:sz="4" w:space="0" w:color="000000"/>
              <w:right w:val="single" w:sz="8" w:space="0" w:color="auto"/>
            </w:tcBorders>
            <w:vAlign w:val="center"/>
          </w:tcPr>
          <w:p w:rsidR="005E45CB" w:rsidRPr="00194AED" w:rsidRDefault="005E45CB" w:rsidP="006E7F44">
            <w:pPr>
              <w:snapToGrid w:val="0"/>
              <w:jc w:val="center"/>
              <w:rPr>
                <w:rFonts w:ascii="宋体" w:hAnsi="宋体"/>
                <w:sz w:val="18"/>
                <w:szCs w:val="18"/>
              </w:rPr>
            </w:pPr>
            <w:r w:rsidRPr="00194AED">
              <w:rPr>
                <w:rFonts w:ascii="宋体" w:hAnsi="宋体"/>
                <w:sz w:val="18"/>
                <w:szCs w:val="18"/>
              </w:rPr>
              <w:t>项目数</w:t>
            </w:r>
          </w:p>
        </w:tc>
        <w:tc>
          <w:tcPr>
            <w:tcW w:w="2130" w:type="dxa"/>
            <w:tcBorders>
              <w:left w:val="single" w:sz="8" w:space="0" w:color="auto"/>
            </w:tcBorders>
            <w:vAlign w:val="center"/>
          </w:tcPr>
          <w:p w:rsidR="005E45CB" w:rsidRPr="00194AED" w:rsidRDefault="005E45CB" w:rsidP="006E7F44">
            <w:pPr>
              <w:snapToGrid w:val="0"/>
              <w:jc w:val="center"/>
              <w:rPr>
                <w:rFonts w:ascii="宋体" w:hAnsi="宋体"/>
                <w:sz w:val="18"/>
                <w:szCs w:val="18"/>
              </w:rPr>
            </w:pPr>
            <w:r w:rsidRPr="00194AED">
              <w:rPr>
                <w:rFonts w:ascii="宋体" w:hAnsi="宋体"/>
                <w:sz w:val="18"/>
                <w:szCs w:val="18"/>
              </w:rPr>
              <w:t>3</w:t>
            </w:r>
          </w:p>
        </w:tc>
        <w:tc>
          <w:tcPr>
            <w:tcW w:w="2131" w:type="dxa"/>
            <w:vAlign w:val="center"/>
          </w:tcPr>
          <w:p w:rsidR="005E45CB" w:rsidRPr="00194AED" w:rsidRDefault="005E45CB" w:rsidP="006E7F44">
            <w:pPr>
              <w:snapToGrid w:val="0"/>
              <w:jc w:val="center"/>
              <w:rPr>
                <w:rFonts w:ascii="宋体" w:hAnsi="宋体"/>
                <w:sz w:val="18"/>
                <w:szCs w:val="18"/>
              </w:rPr>
            </w:pPr>
            <w:r w:rsidRPr="00194AED">
              <w:rPr>
                <w:rFonts w:ascii="宋体" w:hAnsi="宋体" w:hint="eastAsia"/>
                <w:sz w:val="18"/>
                <w:szCs w:val="18"/>
              </w:rPr>
              <w:t>8</w:t>
            </w:r>
          </w:p>
        </w:tc>
        <w:tc>
          <w:tcPr>
            <w:tcW w:w="2377" w:type="dxa"/>
            <w:vAlign w:val="center"/>
          </w:tcPr>
          <w:p w:rsidR="005E45CB" w:rsidRPr="00194AED" w:rsidRDefault="005E45CB" w:rsidP="006E7F44">
            <w:pPr>
              <w:snapToGrid w:val="0"/>
              <w:jc w:val="center"/>
              <w:rPr>
                <w:rFonts w:ascii="宋体" w:hAnsi="宋体"/>
                <w:sz w:val="18"/>
                <w:szCs w:val="18"/>
              </w:rPr>
            </w:pPr>
            <w:r w:rsidRPr="00194AED">
              <w:rPr>
                <w:rFonts w:ascii="宋体" w:hAnsi="宋体"/>
                <w:sz w:val="18"/>
                <w:szCs w:val="18"/>
              </w:rPr>
              <w:t>8</w:t>
            </w:r>
          </w:p>
        </w:tc>
      </w:tr>
      <w:tr w:rsidR="005E45CB" w:rsidRPr="001B2473" w:rsidTr="009A3701">
        <w:trPr>
          <w:trHeight w:hRule="exact" w:val="284"/>
          <w:jc w:val="center"/>
        </w:trPr>
        <w:tc>
          <w:tcPr>
            <w:tcW w:w="2617" w:type="dxa"/>
            <w:tcBorders>
              <w:top w:val="single" w:sz="4" w:space="0" w:color="000000"/>
              <w:bottom w:val="single" w:sz="4" w:space="0" w:color="000000"/>
              <w:right w:val="single" w:sz="8" w:space="0" w:color="auto"/>
            </w:tcBorders>
            <w:vAlign w:val="center"/>
          </w:tcPr>
          <w:p w:rsidR="005E45CB" w:rsidRPr="00194AED" w:rsidRDefault="005E45CB" w:rsidP="006E7F44">
            <w:pPr>
              <w:snapToGrid w:val="0"/>
              <w:jc w:val="center"/>
              <w:rPr>
                <w:rFonts w:ascii="宋体" w:hAnsi="宋体"/>
                <w:sz w:val="18"/>
                <w:szCs w:val="18"/>
              </w:rPr>
            </w:pPr>
            <w:r w:rsidRPr="00194AED">
              <w:rPr>
                <w:rFonts w:ascii="宋体" w:hAnsi="宋体"/>
                <w:sz w:val="18"/>
                <w:szCs w:val="18"/>
              </w:rPr>
              <w:t>检查水平</w:t>
            </w:r>
          </w:p>
        </w:tc>
        <w:tc>
          <w:tcPr>
            <w:tcW w:w="6638" w:type="dxa"/>
            <w:gridSpan w:val="3"/>
            <w:tcBorders>
              <w:left w:val="single" w:sz="8" w:space="0" w:color="auto"/>
            </w:tcBorders>
            <w:vAlign w:val="center"/>
          </w:tcPr>
          <w:p w:rsidR="005E45CB" w:rsidRPr="00194AED" w:rsidRDefault="005E45CB" w:rsidP="006E7F44">
            <w:pPr>
              <w:snapToGrid w:val="0"/>
              <w:jc w:val="center"/>
              <w:rPr>
                <w:rFonts w:ascii="宋体" w:hAnsi="宋体"/>
                <w:sz w:val="18"/>
                <w:szCs w:val="18"/>
              </w:rPr>
            </w:pPr>
            <w:r w:rsidRPr="00194AED">
              <w:rPr>
                <w:rFonts w:ascii="宋体" w:hAnsi="宋体" w:hint="eastAsia"/>
                <w:sz w:val="18"/>
                <w:szCs w:val="18"/>
              </w:rPr>
              <w:t>S—1</w:t>
            </w:r>
          </w:p>
        </w:tc>
      </w:tr>
      <w:tr w:rsidR="005E45CB" w:rsidRPr="001B2473" w:rsidTr="009A3701">
        <w:trPr>
          <w:trHeight w:hRule="exact" w:val="284"/>
          <w:jc w:val="center"/>
        </w:trPr>
        <w:tc>
          <w:tcPr>
            <w:tcW w:w="2617" w:type="dxa"/>
            <w:tcBorders>
              <w:top w:val="single" w:sz="4" w:space="0" w:color="000000"/>
              <w:bottom w:val="single" w:sz="4" w:space="0" w:color="000000"/>
              <w:right w:val="single" w:sz="8" w:space="0" w:color="auto"/>
            </w:tcBorders>
            <w:vAlign w:val="center"/>
          </w:tcPr>
          <w:p w:rsidR="005E45CB" w:rsidRPr="00194AED" w:rsidRDefault="005E45CB" w:rsidP="006E7F44">
            <w:pPr>
              <w:snapToGrid w:val="0"/>
              <w:jc w:val="center"/>
              <w:rPr>
                <w:rFonts w:ascii="宋体" w:hAnsi="宋体"/>
                <w:sz w:val="18"/>
                <w:szCs w:val="18"/>
              </w:rPr>
            </w:pPr>
            <w:r w:rsidRPr="00194AED">
              <w:rPr>
                <w:rFonts w:ascii="宋体" w:hAnsi="宋体"/>
                <w:sz w:val="18"/>
                <w:szCs w:val="18"/>
              </w:rPr>
              <w:t>样本字码</w:t>
            </w:r>
          </w:p>
        </w:tc>
        <w:tc>
          <w:tcPr>
            <w:tcW w:w="6638" w:type="dxa"/>
            <w:gridSpan w:val="3"/>
            <w:tcBorders>
              <w:left w:val="single" w:sz="8" w:space="0" w:color="auto"/>
            </w:tcBorders>
            <w:vAlign w:val="center"/>
          </w:tcPr>
          <w:p w:rsidR="005E45CB" w:rsidRPr="00194AED" w:rsidRDefault="005E45CB" w:rsidP="006E7F44">
            <w:pPr>
              <w:snapToGrid w:val="0"/>
              <w:jc w:val="center"/>
              <w:rPr>
                <w:rFonts w:ascii="宋体" w:hAnsi="宋体"/>
                <w:sz w:val="18"/>
                <w:szCs w:val="18"/>
              </w:rPr>
            </w:pPr>
            <w:r w:rsidRPr="00194AED">
              <w:rPr>
                <w:rFonts w:ascii="宋体" w:hAnsi="宋体" w:hint="eastAsia"/>
                <w:sz w:val="18"/>
                <w:szCs w:val="18"/>
              </w:rPr>
              <w:t>A</w:t>
            </w:r>
          </w:p>
        </w:tc>
      </w:tr>
      <w:tr w:rsidR="005E45CB" w:rsidRPr="001B2473" w:rsidTr="009A3701">
        <w:trPr>
          <w:trHeight w:hRule="exact" w:val="284"/>
          <w:jc w:val="center"/>
        </w:trPr>
        <w:tc>
          <w:tcPr>
            <w:tcW w:w="2617" w:type="dxa"/>
            <w:tcBorders>
              <w:top w:val="single" w:sz="4" w:space="0" w:color="000000"/>
              <w:bottom w:val="single" w:sz="4" w:space="0" w:color="000000"/>
              <w:right w:val="single" w:sz="8" w:space="0" w:color="auto"/>
            </w:tcBorders>
            <w:vAlign w:val="center"/>
          </w:tcPr>
          <w:p w:rsidR="005E45CB" w:rsidRPr="00194AED" w:rsidRDefault="005E45CB" w:rsidP="006E7F44">
            <w:pPr>
              <w:snapToGrid w:val="0"/>
              <w:jc w:val="center"/>
              <w:rPr>
                <w:rFonts w:ascii="宋体" w:hAnsi="宋体"/>
                <w:sz w:val="18"/>
                <w:szCs w:val="18"/>
              </w:rPr>
            </w:pPr>
            <w:r w:rsidRPr="00194AED">
              <w:rPr>
                <w:rFonts w:ascii="宋体" w:hAnsi="宋体"/>
                <w:sz w:val="18"/>
                <w:szCs w:val="18"/>
              </w:rPr>
              <w:t>样本大小</w:t>
            </w:r>
          </w:p>
        </w:tc>
        <w:tc>
          <w:tcPr>
            <w:tcW w:w="6638" w:type="dxa"/>
            <w:gridSpan w:val="3"/>
            <w:tcBorders>
              <w:left w:val="single" w:sz="8" w:space="0" w:color="auto"/>
            </w:tcBorders>
            <w:vAlign w:val="center"/>
          </w:tcPr>
          <w:p w:rsidR="005E45CB" w:rsidRPr="00194AED" w:rsidRDefault="005E45CB" w:rsidP="006E7F44">
            <w:pPr>
              <w:snapToGrid w:val="0"/>
              <w:jc w:val="center"/>
              <w:rPr>
                <w:rFonts w:ascii="宋体" w:hAnsi="宋体"/>
                <w:sz w:val="18"/>
                <w:szCs w:val="18"/>
              </w:rPr>
            </w:pPr>
            <w:r w:rsidRPr="00194AED">
              <w:rPr>
                <w:rFonts w:ascii="宋体" w:hAnsi="宋体" w:hint="eastAsia"/>
                <w:sz w:val="18"/>
                <w:szCs w:val="18"/>
              </w:rPr>
              <w:t>2</w:t>
            </w:r>
          </w:p>
        </w:tc>
      </w:tr>
      <w:tr w:rsidR="005E45CB" w:rsidRPr="001B2473" w:rsidTr="009A3701">
        <w:trPr>
          <w:trHeight w:hRule="exact" w:val="284"/>
          <w:jc w:val="center"/>
        </w:trPr>
        <w:tc>
          <w:tcPr>
            <w:tcW w:w="2617" w:type="dxa"/>
            <w:tcBorders>
              <w:top w:val="single" w:sz="4" w:space="0" w:color="000000"/>
              <w:bottom w:val="single" w:sz="4" w:space="0" w:color="000000"/>
              <w:right w:val="single" w:sz="8" w:space="0" w:color="auto"/>
            </w:tcBorders>
            <w:vAlign w:val="center"/>
          </w:tcPr>
          <w:p w:rsidR="005E45CB" w:rsidRPr="00194AED" w:rsidRDefault="005E45CB" w:rsidP="006E7F44">
            <w:pPr>
              <w:snapToGrid w:val="0"/>
              <w:jc w:val="center"/>
              <w:rPr>
                <w:rFonts w:ascii="宋体" w:hAnsi="宋体"/>
                <w:sz w:val="18"/>
                <w:szCs w:val="18"/>
              </w:rPr>
            </w:pPr>
            <w:r w:rsidRPr="00194AED">
              <w:rPr>
                <w:rFonts w:ascii="宋体" w:hAnsi="宋体"/>
                <w:sz w:val="18"/>
                <w:szCs w:val="18"/>
              </w:rPr>
              <w:t>AQL</w:t>
            </w:r>
          </w:p>
        </w:tc>
        <w:tc>
          <w:tcPr>
            <w:tcW w:w="2130" w:type="dxa"/>
            <w:tcBorders>
              <w:left w:val="single" w:sz="8" w:space="0" w:color="auto"/>
            </w:tcBorders>
            <w:vAlign w:val="center"/>
          </w:tcPr>
          <w:p w:rsidR="005E45CB" w:rsidRPr="00194AED" w:rsidRDefault="005E45CB" w:rsidP="006E7F44">
            <w:pPr>
              <w:snapToGrid w:val="0"/>
              <w:jc w:val="center"/>
              <w:rPr>
                <w:rFonts w:ascii="宋体" w:hAnsi="宋体"/>
                <w:sz w:val="18"/>
                <w:szCs w:val="18"/>
              </w:rPr>
            </w:pPr>
            <w:r w:rsidRPr="00194AED">
              <w:rPr>
                <w:rFonts w:ascii="宋体" w:hAnsi="宋体" w:hint="eastAsia"/>
                <w:sz w:val="18"/>
                <w:szCs w:val="18"/>
              </w:rPr>
              <w:t>6.5</w:t>
            </w:r>
          </w:p>
        </w:tc>
        <w:tc>
          <w:tcPr>
            <w:tcW w:w="2131" w:type="dxa"/>
            <w:vAlign w:val="center"/>
          </w:tcPr>
          <w:p w:rsidR="005E45CB" w:rsidRPr="00194AED" w:rsidRDefault="005E45CB" w:rsidP="006E7F44">
            <w:pPr>
              <w:snapToGrid w:val="0"/>
              <w:jc w:val="center"/>
              <w:rPr>
                <w:rFonts w:ascii="宋体" w:hAnsi="宋体"/>
                <w:sz w:val="18"/>
                <w:szCs w:val="18"/>
              </w:rPr>
            </w:pPr>
            <w:r w:rsidRPr="00194AED">
              <w:rPr>
                <w:rFonts w:ascii="宋体" w:hAnsi="宋体" w:hint="eastAsia"/>
                <w:sz w:val="18"/>
                <w:szCs w:val="18"/>
              </w:rPr>
              <w:t>40</w:t>
            </w:r>
          </w:p>
        </w:tc>
        <w:tc>
          <w:tcPr>
            <w:tcW w:w="2377" w:type="dxa"/>
            <w:vAlign w:val="center"/>
          </w:tcPr>
          <w:p w:rsidR="005E45CB" w:rsidRPr="00194AED" w:rsidRDefault="005E45CB" w:rsidP="006E7F44">
            <w:pPr>
              <w:snapToGrid w:val="0"/>
              <w:jc w:val="center"/>
              <w:rPr>
                <w:rFonts w:ascii="宋体" w:hAnsi="宋体"/>
                <w:sz w:val="18"/>
                <w:szCs w:val="18"/>
              </w:rPr>
            </w:pPr>
            <w:r w:rsidRPr="00194AED">
              <w:rPr>
                <w:rFonts w:ascii="宋体" w:hAnsi="宋体" w:hint="eastAsia"/>
                <w:sz w:val="18"/>
                <w:szCs w:val="18"/>
              </w:rPr>
              <w:t>65</w:t>
            </w:r>
          </w:p>
        </w:tc>
      </w:tr>
      <w:tr w:rsidR="005E45CB" w:rsidRPr="001B2473" w:rsidTr="009A3701">
        <w:trPr>
          <w:trHeight w:hRule="exact" w:val="284"/>
          <w:jc w:val="center"/>
        </w:trPr>
        <w:tc>
          <w:tcPr>
            <w:tcW w:w="2617" w:type="dxa"/>
            <w:tcBorders>
              <w:top w:val="single" w:sz="4" w:space="0" w:color="000000"/>
              <w:bottom w:val="single" w:sz="8" w:space="0" w:color="auto"/>
              <w:right w:val="single" w:sz="8" w:space="0" w:color="auto"/>
            </w:tcBorders>
            <w:vAlign w:val="center"/>
          </w:tcPr>
          <w:p w:rsidR="005E45CB" w:rsidRPr="00194AED" w:rsidRDefault="005E45CB" w:rsidP="006E7F44">
            <w:pPr>
              <w:snapToGrid w:val="0"/>
              <w:jc w:val="center"/>
              <w:rPr>
                <w:rFonts w:ascii="宋体" w:hAnsi="宋体"/>
                <w:sz w:val="18"/>
                <w:szCs w:val="18"/>
              </w:rPr>
            </w:pPr>
            <w:r w:rsidRPr="00194AED">
              <w:rPr>
                <w:rFonts w:ascii="宋体" w:hAnsi="宋体"/>
                <w:sz w:val="18"/>
                <w:szCs w:val="18"/>
              </w:rPr>
              <w:t>Ac    Re</w:t>
            </w:r>
          </w:p>
        </w:tc>
        <w:tc>
          <w:tcPr>
            <w:tcW w:w="2130" w:type="dxa"/>
            <w:tcBorders>
              <w:left w:val="single" w:sz="8" w:space="0" w:color="auto"/>
            </w:tcBorders>
            <w:vAlign w:val="center"/>
          </w:tcPr>
          <w:p w:rsidR="005E45CB" w:rsidRPr="00194AED" w:rsidRDefault="005E45CB" w:rsidP="006E7F44">
            <w:pPr>
              <w:snapToGrid w:val="0"/>
              <w:jc w:val="center"/>
              <w:rPr>
                <w:rFonts w:ascii="宋体" w:hAnsi="宋体"/>
                <w:sz w:val="18"/>
                <w:szCs w:val="18"/>
              </w:rPr>
            </w:pPr>
            <w:r w:rsidRPr="00194AED">
              <w:rPr>
                <w:rFonts w:ascii="宋体" w:hAnsi="宋体" w:hint="eastAsia"/>
                <w:sz w:val="18"/>
                <w:szCs w:val="18"/>
              </w:rPr>
              <w:t>0    1</w:t>
            </w:r>
          </w:p>
        </w:tc>
        <w:tc>
          <w:tcPr>
            <w:tcW w:w="2131" w:type="dxa"/>
            <w:vAlign w:val="center"/>
          </w:tcPr>
          <w:p w:rsidR="005E45CB" w:rsidRPr="00194AED" w:rsidRDefault="005E45CB" w:rsidP="006E7F44">
            <w:pPr>
              <w:snapToGrid w:val="0"/>
              <w:jc w:val="center"/>
              <w:rPr>
                <w:rFonts w:ascii="宋体" w:hAnsi="宋体"/>
                <w:sz w:val="18"/>
                <w:szCs w:val="18"/>
              </w:rPr>
            </w:pPr>
            <w:r w:rsidRPr="00194AED">
              <w:rPr>
                <w:rFonts w:ascii="宋体" w:hAnsi="宋体" w:hint="eastAsia"/>
                <w:sz w:val="18"/>
                <w:szCs w:val="18"/>
              </w:rPr>
              <w:t>2    3</w:t>
            </w:r>
          </w:p>
        </w:tc>
        <w:tc>
          <w:tcPr>
            <w:tcW w:w="2377" w:type="dxa"/>
            <w:vAlign w:val="center"/>
          </w:tcPr>
          <w:p w:rsidR="005E45CB" w:rsidRPr="00194AED" w:rsidRDefault="005E45CB" w:rsidP="006E7F44">
            <w:pPr>
              <w:snapToGrid w:val="0"/>
              <w:jc w:val="center"/>
              <w:rPr>
                <w:rFonts w:ascii="宋体" w:hAnsi="宋体"/>
                <w:sz w:val="18"/>
                <w:szCs w:val="18"/>
              </w:rPr>
            </w:pPr>
            <w:r w:rsidRPr="00194AED">
              <w:rPr>
                <w:rFonts w:ascii="宋体" w:hAnsi="宋体" w:hint="eastAsia"/>
                <w:sz w:val="18"/>
                <w:szCs w:val="18"/>
              </w:rPr>
              <w:t>3    4</w:t>
            </w:r>
          </w:p>
        </w:tc>
      </w:tr>
    </w:tbl>
    <w:p w:rsidR="005E45CB" w:rsidRDefault="005E45CB" w:rsidP="009A3701">
      <w:pPr>
        <w:pStyle w:val="a0"/>
        <w:spacing w:before="312" w:after="312" w:line="360" w:lineRule="exact"/>
      </w:pPr>
      <w:r>
        <w:rPr>
          <w:rFonts w:hint="eastAsia"/>
        </w:rPr>
        <w:t>使用说明书、标志、包装、运输和贮存</w:t>
      </w:r>
    </w:p>
    <w:p w:rsidR="005E45CB" w:rsidRPr="005E45CB" w:rsidRDefault="005E45CB" w:rsidP="009A3701">
      <w:pPr>
        <w:pStyle w:val="a1"/>
        <w:spacing w:before="156" w:after="156" w:line="360" w:lineRule="exact"/>
        <w:ind w:left="0"/>
      </w:pPr>
      <w:r w:rsidRPr="005E45CB">
        <w:rPr>
          <w:rFonts w:hint="eastAsia"/>
        </w:rPr>
        <w:t>使用说明书</w:t>
      </w:r>
    </w:p>
    <w:p w:rsidR="005E45CB" w:rsidRPr="00194AED" w:rsidRDefault="005E45CB" w:rsidP="009A3701">
      <w:pPr>
        <w:pStyle w:val="a2"/>
        <w:spacing w:beforeLines="0" w:afterLines="0" w:line="360" w:lineRule="exact"/>
        <w:ind w:left="0"/>
        <w:rPr>
          <w:rFonts w:ascii="宋体" w:eastAsia="宋体" w:hAnsi="宋体"/>
        </w:rPr>
      </w:pPr>
      <w:r w:rsidRPr="00194AED">
        <w:rPr>
          <w:rFonts w:ascii="宋体" w:eastAsia="宋体" w:hAnsi="宋体" w:hint="eastAsia"/>
        </w:rPr>
        <w:t>使用说明书的编写应符合GB/T 9480 的规定，使用说明书中应明确产品使用、维护保养、运输过程中具有危险性安全注意事项的叙述。</w:t>
      </w:r>
    </w:p>
    <w:p w:rsidR="005E45CB" w:rsidRPr="005E45CB" w:rsidRDefault="005E45CB" w:rsidP="009A3701">
      <w:pPr>
        <w:pStyle w:val="a1"/>
        <w:spacing w:before="156" w:after="156" w:line="360" w:lineRule="exact"/>
        <w:ind w:left="0"/>
      </w:pPr>
      <w:r w:rsidRPr="005E45CB">
        <w:rPr>
          <w:rFonts w:hint="eastAsia"/>
        </w:rPr>
        <w:t>标志</w:t>
      </w:r>
    </w:p>
    <w:p w:rsidR="005E45CB" w:rsidRPr="00194AED" w:rsidRDefault="005E45CB" w:rsidP="009A3701">
      <w:pPr>
        <w:pStyle w:val="a2"/>
        <w:numPr>
          <w:ilvl w:val="0"/>
          <w:numId w:val="0"/>
        </w:numPr>
        <w:spacing w:beforeLines="0" w:afterLines="0" w:line="360" w:lineRule="exact"/>
        <w:ind w:firstLineChars="200" w:firstLine="420"/>
        <w:rPr>
          <w:rFonts w:ascii="宋体" w:eastAsia="宋体" w:hAnsi="宋体"/>
        </w:rPr>
      </w:pPr>
      <w:r w:rsidRPr="00194AED">
        <w:rPr>
          <w:rFonts w:ascii="宋体" w:eastAsia="宋体" w:hAnsi="宋体" w:hint="eastAsia"/>
        </w:rPr>
        <w:t>每台整地机应在明显部位固定产品标牌，其内容包括：</w:t>
      </w:r>
    </w:p>
    <w:p w:rsidR="005E45CB" w:rsidRPr="00194AED" w:rsidRDefault="005E45CB" w:rsidP="009A3701">
      <w:pPr>
        <w:pStyle w:val="a2"/>
        <w:numPr>
          <w:ilvl w:val="0"/>
          <w:numId w:val="0"/>
        </w:numPr>
        <w:spacing w:beforeLines="0" w:afterLines="0" w:line="360" w:lineRule="exact"/>
        <w:ind w:firstLineChars="200" w:firstLine="420"/>
        <w:rPr>
          <w:rFonts w:ascii="宋体" w:eastAsia="宋体" w:hAnsi="宋体"/>
        </w:rPr>
      </w:pPr>
      <w:r w:rsidRPr="00194AED">
        <w:rPr>
          <w:rFonts w:ascii="宋体" w:eastAsia="宋体" w:hAnsi="宋体" w:hint="eastAsia"/>
        </w:rPr>
        <w:t>a）产品商标型号和名称；</w:t>
      </w:r>
    </w:p>
    <w:p w:rsidR="005E45CB" w:rsidRPr="00194AED" w:rsidRDefault="005E45CB" w:rsidP="009A3701">
      <w:pPr>
        <w:pStyle w:val="a2"/>
        <w:numPr>
          <w:ilvl w:val="0"/>
          <w:numId w:val="0"/>
        </w:numPr>
        <w:spacing w:beforeLines="0" w:afterLines="0" w:line="360" w:lineRule="exact"/>
        <w:ind w:firstLineChars="200" w:firstLine="420"/>
        <w:rPr>
          <w:rFonts w:ascii="宋体" w:eastAsia="宋体" w:hAnsi="宋体"/>
        </w:rPr>
      </w:pPr>
      <w:r w:rsidRPr="00194AED">
        <w:rPr>
          <w:rFonts w:ascii="宋体" w:eastAsia="宋体" w:hAnsi="宋体" w:hint="eastAsia"/>
        </w:rPr>
        <w:t>b）主要技术参数（幅宽、配套动力、外形尺寸、结构质量等）；</w:t>
      </w:r>
    </w:p>
    <w:p w:rsidR="005E45CB" w:rsidRPr="00194AED" w:rsidRDefault="005E45CB" w:rsidP="009A3701">
      <w:pPr>
        <w:pStyle w:val="a2"/>
        <w:numPr>
          <w:ilvl w:val="0"/>
          <w:numId w:val="0"/>
        </w:numPr>
        <w:spacing w:beforeLines="0" w:afterLines="0" w:line="360" w:lineRule="exact"/>
        <w:ind w:firstLineChars="200" w:firstLine="420"/>
        <w:rPr>
          <w:rFonts w:ascii="宋体" w:eastAsia="宋体" w:hAnsi="宋体"/>
        </w:rPr>
      </w:pPr>
      <w:r w:rsidRPr="00194AED">
        <w:rPr>
          <w:rFonts w:ascii="宋体" w:eastAsia="宋体" w:hAnsi="宋体" w:hint="eastAsia"/>
        </w:rPr>
        <w:t>c）产品执行标准编号；</w:t>
      </w:r>
    </w:p>
    <w:p w:rsidR="005E45CB" w:rsidRPr="00194AED" w:rsidRDefault="005E45CB" w:rsidP="009A3701">
      <w:pPr>
        <w:pStyle w:val="a2"/>
        <w:numPr>
          <w:ilvl w:val="0"/>
          <w:numId w:val="0"/>
        </w:numPr>
        <w:spacing w:beforeLines="0" w:afterLines="0" w:line="360" w:lineRule="exact"/>
        <w:ind w:firstLineChars="200" w:firstLine="420"/>
        <w:rPr>
          <w:rFonts w:ascii="宋体" w:eastAsia="宋体" w:hAnsi="宋体"/>
        </w:rPr>
      </w:pPr>
      <w:r w:rsidRPr="00194AED">
        <w:rPr>
          <w:rFonts w:ascii="宋体" w:eastAsia="宋体" w:hAnsi="宋体" w:hint="eastAsia"/>
        </w:rPr>
        <w:t>d）出厂日期和编号；</w:t>
      </w:r>
    </w:p>
    <w:p w:rsidR="005E45CB" w:rsidRPr="00194AED" w:rsidRDefault="005E45CB" w:rsidP="009A3701">
      <w:pPr>
        <w:pStyle w:val="a2"/>
        <w:numPr>
          <w:ilvl w:val="0"/>
          <w:numId w:val="0"/>
        </w:numPr>
        <w:spacing w:beforeLines="0" w:afterLines="0" w:line="360" w:lineRule="exact"/>
        <w:ind w:firstLineChars="200" w:firstLine="420"/>
        <w:rPr>
          <w:rFonts w:ascii="宋体" w:eastAsia="宋体" w:hAnsi="宋体"/>
        </w:rPr>
      </w:pPr>
      <w:r w:rsidRPr="00194AED">
        <w:rPr>
          <w:rFonts w:ascii="宋体" w:eastAsia="宋体" w:hAnsi="宋体" w:hint="eastAsia"/>
        </w:rPr>
        <w:lastRenderedPageBreak/>
        <w:t>e）生产企业名称和地址。</w:t>
      </w:r>
    </w:p>
    <w:p w:rsidR="005E45CB" w:rsidRPr="005E45CB" w:rsidRDefault="005E45CB" w:rsidP="009A3701">
      <w:pPr>
        <w:pStyle w:val="a1"/>
        <w:spacing w:before="156" w:after="156" w:line="360" w:lineRule="exact"/>
        <w:ind w:left="0"/>
      </w:pPr>
      <w:r w:rsidRPr="005E45CB">
        <w:rPr>
          <w:rFonts w:hint="eastAsia"/>
        </w:rPr>
        <w:t>包装</w:t>
      </w:r>
    </w:p>
    <w:p w:rsidR="005E45CB" w:rsidRPr="00194AED" w:rsidRDefault="005E45CB" w:rsidP="009A3701">
      <w:pPr>
        <w:pStyle w:val="a2"/>
        <w:spacing w:beforeLines="0" w:afterLines="0" w:line="360" w:lineRule="exact"/>
        <w:ind w:left="0"/>
        <w:rPr>
          <w:rFonts w:ascii="宋体" w:eastAsia="宋体" w:hAnsi="宋体"/>
        </w:rPr>
      </w:pPr>
      <w:r w:rsidRPr="00194AED">
        <w:rPr>
          <w:rFonts w:ascii="宋体" w:eastAsia="宋体" w:hAnsi="宋体" w:hint="eastAsia"/>
        </w:rPr>
        <w:t>包装应牢固可靠，包装箱内应附企业技术文件规定的配件和附件。</w:t>
      </w:r>
    </w:p>
    <w:p w:rsidR="005E45CB" w:rsidRPr="00194AED" w:rsidRDefault="005E45CB" w:rsidP="009A3701">
      <w:pPr>
        <w:pStyle w:val="a2"/>
        <w:spacing w:beforeLines="0" w:afterLines="0" w:line="360" w:lineRule="exact"/>
        <w:ind w:left="0"/>
        <w:rPr>
          <w:rFonts w:ascii="宋体" w:eastAsia="宋体" w:hAnsi="宋体"/>
        </w:rPr>
      </w:pPr>
      <w:r w:rsidRPr="00194AED">
        <w:rPr>
          <w:rFonts w:ascii="宋体" w:eastAsia="宋体" w:hAnsi="宋体" w:hint="eastAsia"/>
        </w:rPr>
        <w:t>包装件的外部应标明下列项目：</w:t>
      </w:r>
    </w:p>
    <w:p w:rsidR="005E45CB" w:rsidRPr="00194AED" w:rsidRDefault="005E45CB" w:rsidP="009A3701">
      <w:pPr>
        <w:pStyle w:val="a2"/>
        <w:numPr>
          <w:ilvl w:val="0"/>
          <w:numId w:val="0"/>
        </w:numPr>
        <w:spacing w:beforeLines="0" w:afterLines="0" w:line="360" w:lineRule="exact"/>
        <w:ind w:firstLineChars="200" w:firstLine="420"/>
        <w:rPr>
          <w:rFonts w:ascii="宋体" w:eastAsia="宋体" w:hAnsi="宋体"/>
        </w:rPr>
      </w:pPr>
      <w:r w:rsidRPr="00194AED">
        <w:rPr>
          <w:rFonts w:ascii="宋体" w:eastAsia="宋体" w:hAnsi="宋体" w:hint="eastAsia"/>
        </w:rPr>
        <w:t>a） 产品名称、牌号和型号；</w:t>
      </w:r>
    </w:p>
    <w:p w:rsidR="005E45CB" w:rsidRPr="00194AED" w:rsidRDefault="005E45CB" w:rsidP="009A3701">
      <w:pPr>
        <w:pStyle w:val="a2"/>
        <w:numPr>
          <w:ilvl w:val="0"/>
          <w:numId w:val="0"/>
        </w:numPr>
        <w:spacing w:beforeLines="0" w:afterLines="0" w:line="360" w:lineRule="exact"/>
        <w:ind w:firstLineChars="200" w:firstLine="420"/>
        <w:rPr>
          <w:rFonts w:ascii="宋体" w:eastAsia="宋体" w:hAnsi="宋体"/>
        </w:rPr>
      </w:pPr>
      <w:r w:rsidRPr="00194AED">
        <w:rPr>
          <w:rFonts w:ascii="宋体" w:eastAsia="宋体" w:hAnsi="宋体" w:hint="eastAsia"/>
        </w:rPr>
        <w:t>b） 包装件的名称、质量及总件数和编号；</w:t>
      </w:r>
    </w:p>
    <w:p w:rsidR="005E45CB" w:rsidRPr="00194AED" w:rsidRDefault="005E45CB" w:rsidP="009A3701">
      <w:pPr>
        <w:pStyle w:val="a2"/>
        <w:numPr>
          <w:ilvl w:val="0"/>
          <w:numId w:val="0"/>
        </w:numPr>
        <w:spacing w:beforeLines="0" w:afterLines="0" w:line="360" w:lineRule="exact"/>
        <w:ind w:firstLineChars="200" w:firstLine="420"/>
        <w:rPr>
          <w:rFonts w:ascii="宋体" w:eastAsia="宋体" w:hAnsi="宋体"/>
        </w:rPr>
      </w:pPr>
      <w:r w:rsidRPr="00194AED">
        <w:rPr>
          <w:rFonts w:ascii="宋体" w:eastAsia="宋体" w:hAnsi="宋体" w:hint="eastAsia"/>
        </w:rPr>
        <w:t>c） 生产企业名称和地址；</w:t>
      </w:r>
    </w:p>
    <w:p w:rsidR="005E45CB" w:rsidRPr="00194AED" w:rsidRDefault="005E45CB" w:rsidP="009A3701">
      <w:pPr>
        <w:pStyle w:val="a2"/>
        <w:numPr>
          <w:ilvl w:val="0"/>
          <w:numId w:val="0"/>
        </w:numPr>
        <w:spacing w:beforeLines="0" w:afterLines="0" w:line="360" w:lineRule="exact"/>
        <w:ind w:firstLineChars="200" w:firstLine="420"/>
        <w:rPr>
          <w:rFonts w:ascii="宋体" w:eastAsia="宋体" w:hAnsi="宋体"/>
        </w:rPr>
      </w:pPr>
      <w:r w:rsidRPr="00194AED">
        <w:rPr>
          <w:rFonts w:ascii="宋体" w:eastAsia="宋体" w:hAnsi="宋体" w:hint="eastAsia"/>
        </w:rPr>
        <w:t>d） 发运地址、收货单位。</w:t>
      </w:r>
    </w:p>
    <w:p w:rsidR="005E45CB" w:rsidRPr="00194AED" w:rsidRDefault="005E45CB" w:rsidP="009A3701">
      <w:pPr>
        <w:pStyle w:val="a2"/>
        <w:spacing w:beforeLines="0" w:afterLines="0" w:line="360" w:lineRule="exact"/>
        <w:ind w:left="0"/>
        <w:rPr>
          <w:rFonts w:ascii="宋体" w:eastAsia="宋体" w:hAnsi="宋体"/>
        </w:rPr>
      </w:pPr>
      <w:r w:rsidRPr="00194AED">
        <w:rPr>
          <w:rFonts w:ascii="宋体" w:eastAsia="宋体" w:hAnsi="宋体" w:hint="eastAsia"/>
        </w:rPr>
        <w:t>每台整地机出厂时，应随机附有下列文件：</w:t>
      </w:r>
    </w:p>
    <w:p w:rsidR="005E45CB" w:rsidRPr="00194AED" w:rsidRDefault="005E45CB" w:rsidP="009A3701">
      <w:pPr>
        <w:pStyle w:val="a2"/>
        <w:numPr>
          <w:ilvl w:val="0"/>
          <w:numId w:val="0"/>
        </w:numPr>
        <w:spacing w:beforeLines="0" w:afterLines="0" w:line="360" w:lineRule="exact"/>
        <w:ind w:firstLineChars="200" w:firstLine="420"/>
        <w:rPr>
          <w:rFonts w:ascii="宋体" w:eastAsia="宋体" w:hAnsi="宋体"/>
        </w:rPr>
      </w:pPr>
      <w:r w:rsidRPr="00194AED">
        <w:rPr>
          <w:rFonts w:ascii="宋体" w:eastAsia="宋体" w:hAnsi="宋体" w:hint="eastAsia"/>
        </w:rPr>
        <w:t>a） 质量检验合格证；</w:t>
      </w:r>
    </w:p>
    <w:p w:rsidR="005E45CB" w:rsidRPr="00194AED" w:rsidRDefault="005E45CB" w:rsidP="009A3701">
      <w:pPr>
        <w:pStyle w:val="a2"/>
        <w:numPr>
          <w:ilvl w:val="0"/>
          <w:numId w:val="0"/>
        </w:numPr>
        <w:spacing w:beforeLines="0" w:afterLines="0" w:line="360" w:lineRule="exact"/>
        <w:ind w:firstLineChars="200" w:firstLine="420"/>
        <w:rPr>
          <w:rFonts w:ascii="宋体" w:eastAsia="宋体" w:hAnsi="宋体"/>
        </w:rPr>
      </w:pPr>
      <w:r w:rsidRPr="00194AED">
        <w:rPr>
          <w:rFonts w:ascii="宋体" w:eastAsia="宋体" w:hAnsi="宋体" w:hint="eastAsia"/>
        </w:rPr>
        <w:t>b） 使用说明书；</w:t>
      </w:r>
    </w:p>
    <w:p w:rsidR="005E45CB" w:rsidRPr="00194AED" w:rsidRDefault="005E45CB" w:rsidP="009A3701">
      <w:pPr>
        <w:pStyle w:val="a2"/>
        <w:numPr>
          <w:ilvl w:val="0"/>
          <w:numId w:val="0"/>
        </w:numPr>
        <w:spacing w:beforeLines="0" w:afterLines="0" w:line="360" w:lineRule="exact"/>
        <w:ind w:firstLineChars="200" w:firstLine="420"/>
        <w:rPr>
          <w:rFonts w:ascii="宋体" w:eastAsia="宋体" w:hAnsi="宋体"/>
        </w:rPr>
      </w:pPr>
      <w:r w:rsidRPr="00194AED">
        <w:rPr>
          <w:rFonts w:ascii="宋体" w:eastAsia="宋体" w:hAnsi="宋体" w:hint="eastAsia"/>
        </w:rPr>
        <w:t>c） 质量保证书；</w:t>
      </w:r>
    </w:p>
    <w:p w:rsidR="005E45CB" w:rsidRPr="00194AED" w:rsidRDefault="005E45CB" w:rsidP="009A3701">
      <w:pPr>
        <w:pStyle w:val="a2"/>
        <w:numPr>
          <w:ilvl w:val="0"/>
          <w:numId w:val="0"/>
        </w:numPr>
        <w:spacing w:beforeLines="0" w:afterLines="0" w:line="360" w:lineRule="exact"/>
        <w:ind w:firstLineChars="200" w:firstLine="420"/>
        <w:rPr>
          <w:rFonts w:ascii="宋体" w:eastAsia="宋体" w:hAnsi="宋体"/>
        </w:rPr>
      </w:pPr>
      <w:r w:rsidRPr="00194AED">
        <w:rPr>
          <w:rFonts w:ascii="宋体" w:eastAsia="宋体" w:hAnsi="宋体" w:hint="eastAsia"/>
        </w:rPr>
        <w:t>d） 整台产品包装清单。</w:t>
      </w:r>
    </w:p>
    <w:p w:rsidR="005E45CB" w:rsidRPr="005E45CB" w:rsidRDefault="005E45CB" w:rsidP="009A3701">
      <w:pPr>
        <w:pStyle w:val="a1"/>
        <w:spacing w:before="156" w:after="156" w:line="360" w:lineRule="exact"/>
        <w:ind w:left="0"/>
      </w:pPr>
      <w:r w:rsidRPr="005E45CB">
        <w:rPr>
          <w:rFonts w:hint="eastAsia"/>
        </w:rPr>
        <w:t>运输</w:t>
      </w:r>
    </w:p>
    <w:p w:rsidR="005E45CB" w:rsidRPr="00194AED" w:rsidRDefault="005E45CB" w:rsidP="009A3701">
      <w:pPr>
        <w:pStyle w:val="a2"/>
        <w:numPr>
          <w:ilvl w:val="0"/>
          <w:numId w:val="0"/>
        </w:numPr>
        <w:spacing w:beforeLines="0" w:afterLines="0" w:line="360" w:lineRule="exact"/>
        <w:ind w:firstLineChars="200" w:firstLine="420"/>
        <w:rPr>
          <w:rFonts w:ascii="宋体" w:eastAsia="宋体" w:hAnsi="宋体"/>
        </w:rPr>
      </w:pPr>
      <w:r w:rsidRPr="00194AED">
        <w:rPr>
          <w:rFonts w:ascii="宋体" w:eastAsia="宋体" w:hAnsi="宋体" w:hint="eastAsia"/>
        </w:rPr>
        <w:t>运输方式和要求由订货方和生产企业协商确定。</w:t>
      </w:r>
    </w:p>
    <w:p w:rsidR="005E45CB" w:rsidRPr="005E45CB" w:rsidRDefault="005E45CB" w:rsidP="009A3701">
      <w:pPr>
        <w:pStyle w:val="a1"/>
        <w:spacing w:before="156" w:after="156" w:line="360" w:lineRule="exact"/>
        <w:ind w:left="0"/>
      </w:pPr>
      <w:r w:rsidRPr="005E45CB">
        <w:rPr>
          <w:rFonts w:hint="eastAsia"/>
        </w:rPr>
        <w:t>贮存</w:t>
      </w:r>
    </w:p>
    <w:p w:rsidR="005E45CB" w:rsidRPr="00194AED" w:rsidRDefault="005E45CB" w:rsidP="009A3701">
      <w:pPr>
        <w:pStyle w:val="a2"/>
        <w:numPr>
          <w:ilvl w:val="0"/>
          <w:numId w:val="0"/>
        </w:numPr>
        <w:spacing w:beforeLines="0" w:afterLines="0" w:line="360" w:lineRule="exact"/>
        <w:ind w:firstLineChars="200" w:firstLine="420"/>
        <w:rPr>
          <w:rFonts w:ascii="宋体" w:eastAsia="宋体" w:hAnsi="宋体"/>
        </w:rPr>
      </w:pPr>
      <w:r w:rsidRPr="00194AED">
        <w:rPr>
          <w:rFonts w:ascii="宋体" w:eastAsia="宋体" w:hAnsi="宋体" w:hint="eastAsia"/>
        </w:rPr>
        <w:t>应贮存在通风、干燥的场所。特殊情况需露天存放时，应采取防晒、防雨和防雪等措施。</w:t>
      </w:r>
    </w:p>
    <w:p w:rsidR="005E45CB" w:rsidRPr="005E45CB" w:rsidRDefault="005E45CB" w:rsidP="009A3701">
      <w:pPr>
        <w:pStyle w:val="afe"/>
        <w:spacing w:line="360" w:lineRule="exact"/>
      </w:pPr>
    </w:p>
    <w:p w:rsidR="0069618C" w:rsidRDefault="0069618C" w:rsidP="009A3701">
      <w:pPr>
        <w:pStyle w:val="afe"/>
        <w:spacing w:line="360" w:lineRule="exact"/>
      </w:pPr>
    </w:p>
    <w:p w:rsidR="005E45CB" w:rsidRDefault="005E45CB" w:rsidP="009A3701">
      <w:pPr>
        <w:pStyle w:val="afe"/>
        <w:spacing w:line="360" w:lineRule="exact"/>
      </w:pPr>
    </w:p>
    <w:p w:rsidR="005E45CB" w:rsidRDefault="005E45CB" w:rsidP="009A3701">
      <w:pPr>
        <w:pStyle w:val="afe"/>
        <w:spacing w:line="360" w:lineRule="exact"/>
      </w:pPr>
    </w:p>
    <w:p w:rsidR="005E45CB" w:rsidRPr="006E7F44" w:rsidRDefault="005E45CB" w:rsidP="009A3701">
      <w:pPr>
        <w:widowControl/>
        <w:spacing w:before="640" w:line="360" w:lineRule="exact"/>
        <w:jc w:val="center"/>
        <w:rPr>
          <w:rFonts w:ascii="黑体" w:eastAsia="黑体" w:hAnsi="黑体"/>
        </w:rPr>
      </w:pPr>
      <w:r>
        <w:br w:type="page"/>
      </w:r>
      <w:r w:rsidRPr="006E7F44">
        <w:rPr>
          <w:rFonts w:ascii="黑体" w:eastAsia="黑体" w:hAnsi="黑体" w:hint="eastAsia"/>
        </w:rPr>
        <w:lastRenderedPageBreak/>
        <w:t>附  录  A</w:t>
      </w:r>
    </w:p>
    <w:p w:rsidR="005E45CB" w:rsidRPr="006E7F44" w:rsidRDefault="005E45CB" w:rsidP="009A3701">
      <w:pPr>
        <w:widowControl/>
        <w:spacing w:line="360" w:lineRule="exact"/>
        <w:jc w:val="center"/>
        <w:rPr>
          <w:rFonts w:ascii="黑体" w:eastAsia="黑体" w:hAnsi="黑体"/>
        </w:rPr>
      </w:pPr>
      <w:r w:rsidRPr="006E7F44">
        <w:rPr>
          <w:rFonts w:ascii="黑体" w:eastAsia="黑体" w:hAnsi="黑体" w:hint="eastAsia"/>
        </w:rPr>
        <w:t>（规范性</w:t>
      </w:r>
      <w:r w:rsidR="00C11044">
        <w:rPr>
          <w:rFonts w:ascii="黑体" w:eastAsia="黑体" w:hAnsi="黑体" w:hint="eastAsia"/>
        </w:rPr>
        <w:t>附录</w:t>
      </w:r>
      <w:r w:rsidRPr="006E7F44">
        <w:rPr>
          <w:rFonts w:ascii="黑体" w:eastAsia="黑体" w:hAnsi="黑体" w:hint="eastAsia"/>
        </w:rPr>
        <w:t>）</w:t>
      </w:r>
    </w:p>
    <w:p w:rsidR="005E45CB" w:rsidRPr="006E7F44" w:rsidRDefault="005E45CB" w:rsidP="009A3701">
      <w:pPr>
        <w:widowControl/>
        <w:spacing w:after="560" w:line="360" w:lineRule="exact"/>
        <w:jc w:val="center"/>
        <w:rPr>
          <w:rFonts w:ascii="黑体" w:eastAsia="黑体" w:hAnsi="黑体"/>
        </w:rPr>
      </w:pPr>
      <w:r w:rsidRPr="006E7F44">
        <w:rPr>
          <w:rFonts w:ascii="黑体" w:eastAsia="黑体" w:hAnsi="黑体" w:hint="eastAsia"/>
        </w:rPr>
        <w:t>螺栓联接的拧紧力矩</w:t>
      </w:r>
    </w:p>
    <w:p w:rsidR="005E45CB" w:rsidRDefault="005E45CB" w:rsidP="009A3701">
      <w:pPr>
        <w:widowControl/>
        <w:spacing w:line="360" w:lineRule="exact"/>
        <w:jc w:val="left"/>
      </w:pPr>
      <w:r>
        <w:rPr>
          <w:rFonts w:hint="eastAsia"/>
        </w:rPr>
        <w:t xml:space="preserve">A.1  </w:t>
      </w:r>
      <w:r>
        <w:rPr>
          <w:rFonts w:hint="eastAsia"/>
        </w:rPr>
        <w:t>拧紧力矩应符合表</w:t>
      </w:r>
      <w:r>
        <w:rPr>
          <w:rFonts w:hint="eastAsia"/>
        </w:rPr>
        <w:t>A.1</w:t>
      </w:r>
      <w:r>
        <w:rPr>
          <w:rFonts w:hint="eastAsia"/>
        </w:rPr>
        <w:t>的规定。预紧应力应达到螺栓（螺钉）屈服强度的</w:t>
      </w:r>
      <w:r>
        <w:rPr>
          <w:rFonts w:hint="eastAsia"/>
        </w:rPr>
        <w:t>50%~70%</w:t>
      </w:r>
      <w:r>
        <w:rPr>
          <w:rFonts w:hint="eastAsia"/>
        </w:rPr>
        <w:t>。计算按式（</w:t>
      </w:r>
      <w:r>
        <w:rPr>
          <w:rFonts w:hint="eastAsia"/>
        </w:rPr>
        <w:t>A.1</w:t>
      </w:r>
      <w:r>
        <w:rPr>
          <w:rFonts w:hint="eastAsia"/>
        </w:rPr>
        <w:t>）</w:t>
      </w:r>
    </w:p>
    <w:p w:rsidR="005E45CB" w:rsidRDefault="005E45CB" w:rsidP="009A3701">
      <w:pPr>
        <w:widowControl/>
        <w:spacing w:line="360" w:lineRule="exact"/>
        <w:jc w:val="left"/>
      </w:pPr>
      <w:r>
        <w:rPr>
          <w:rFonts w:hint="eastAsia"/>
        </w:rPr>
        <w:t xml:space="preserve">     </w:t>
      </w:r>
      <w:r>
        <w:rPr>
          <w:rFonts w:hint="eastAsia"/>
        </w:rPr>
        <w:t>和（</w:t>
      </w:r>
      <w:r>
        <w:rPr>
          <w:rFonts w:hint="eastAsia"/>
        </w:rPr>
        <w:t>A.2</w:t>
      </w:r>
      <w:r>
        <w:rPr>
          <w:rFonts w:hint="eastAsia"/>
        </w:rPr>
        <w:t>）：</w:t>
      </w:r>
    </w:p>
    <w:p w:rsidR="005E45CB" w:rsidRDefault="005E45CB" w:rsidP="009A3701">
      <w:pPr>
        <w:widowControl/>
        <w:spacing w:line="360" w:lineRule="exact"/>
        <w:jc w:val="right"/>
      </w:pPr>
      <w:r>
        <w:rPr>
          <w:i/>
        </w:rPr>
        <w:t>F</w:t>
      </w:r>
      <w:r>
        <w:rPr>
          <w:i/>
          <w:vertAlign w:val="subscript"/>
        </w:rPr>
        <w:t>0</w:t>
      </w:r>
      <w:r>
        <w:rPr>
          <w:i/>
        </w:rPr>
        <w:t>=</w:t>
      </w:r>
      <w:r>
        <w:rPr>
          <w:i/>
        </w:rPr>
        <w:t>（</w:t>
      </w:r>
      <w:r>
        <w:rPr>
          <w:i/>
        </w:rPr>
        <w:t>0.5~0.7</w:t>
      </w:r>
      <w:r>
        <w:rPr>
          <w:i/>
        </w:rPr>
        <w:t>）</w:t>
      </w:r>
      <w:proofErr w:type="spellStart"/>
      <w:r>
        <w:rPr>
          <w:i/>
        </w:rPr>
        <w:t>σ</w:t>
      </w:r>
      <w:r>
        <w:rPr>
          <w:i/>
          <w:vertAlign w:val="subscript"/>
        </w:rPr>
        <w:t>s</w:t>
      </w:r>
      <w:proofErr w:type="spellEnd"/>
      <w:r>
        <w:rPr>
          <w:rFonts w:hint="eastAsia"/>
          <w:i/>
          <w:vertAlign w:val="subscript"/>
        </w:rPr>
        <w:t xml:space="preserve"> </w:t>
      </w:r>
      <w:r>
        <w:rPr>
          <w:i/>
        </w:rPr>
        <w:t>A</w:t>
      </w:r>
      <w:r>
        <w:rPr>
          <w:i/>
          <w:vertAlign w:val="subscript"/>
        </w:rPr>
        <w:t>s</w:t>
      </w:r>
      <w:r>
        <w:rPr>
          <w:rFonts w:hint="eastAsia"/>
        </w:rPr>
        <w:t xml:space="preserve">    </w:t>
      </w:r>
      <w:r>
        <w:rPr>
          <w:rFonts w:ascii="宋体" w:hAnsi="宋体" w:hint="eastAsia"/>
        </w:rPr>
        <w:t>……</w:t>
      </w:r>
      <w:proofErr w:type="gramStart"/>
      <w:r>
        <w:rPr>
          <w:rFonts w:ascii="宋体" w:hAnsi="宋体" w:hint="eastAsia"/>
        </w:rPr>
        <w:t>………………………</w:t>
      </w:r>
      <w:proofErr w:type="gramEnd"/>
      <w:r>
        <w:rPr>
          <w:rFonts w:hint="eastAsia"/>
        </w:rPr>
        <w:t>（</w:t>
      </w:r>
      <w:r>
        <w:rPr>
          <w:rFonts w:hint="eastAsia"/>
        </w:rPr>
        <w:t>A.1</w:t>
      </w:r>
      <w:r>
        <w:rPr>
          <w:rFonts w:hint="eastAsia"/>
        </w:rPr>
        <w:t>）</w:t>
      </w:r>
    </w:p>
    <w:p w:rsidR="005E45CB" w:rsidRDefault="005E45CB" w:rsidP="009A3701">
      <w:pPr>
        <w:widowControl/>
        <w:spacing w:line="360" w:lineRule="exact"/>
        <w:jc w:val="right"/>
      </w:pPr>
      <w:r>
        <w:rPr>
          <w:rFonts w:hint="eastAsia"/>
          <w:i/>
        </w:rPr>
        <w:t>T=KF</w:t>
      </w:r>
      <w:r>
        <w:rPr>
          <w:rFonts w:hint="eastAsia"/>
          <w:i/>
          <w:vertAlign w:val="subscript"/>
        </w:rPr>
        <w:t>0</w:t>
      </w:r>
      <w:r>
        <w:rPr>
          <w:rFonts w:hint="eastAsia"/>
          <w:i/>
        </w:rPr>
        <w:t>d</w:t>
      </w:r>
      <w:r>
        <w:rPr>
          <w:rFonts w:ascii="宋体" w:hAnsi="宋体" w:hint="eastAsia"/>
          <w:i/>
        </w:rPr>
        <w:t>×</w:t>
      </w:r>
      <w:r>
        <w:rPr>
          <w:rFonts w:hint="eastAsia"/>
          <w:i/>
        </w:rPr>
        <w:t>10</w:t>
      </w:r>
      <w:r>
        <w:rPr>
          <w:rFonts w:hint="eastAsia"/>
          <w:i/>
          <w:vertAlign w:val="superscript"/>
        </w:rPr>
        <w:t>—</w:t>
      </w:r>
      <w:r>
        <w:rPr>
          <w:rFonts w:hint="eastAsia"/>
          <w:i/>
          <w:vertAlign w:val="superscript"/>
        </w:rPr>
        <w:t>3</w:t>
      </w:r>
      <w:r>
        <w:rPr>
          <w:rFonts w:hint="eastAsia"/>
        </w:rPr>
        <w:t xml:space="preserve">      </w:t>
      </w:r>
      <w:r>
        <w:rPr>
          <w:rFonts w:ascii="宋体" w:hAnsi="宋体" w:hint="eastAsia"/>
        </w:rPr>
        <w:t>……</w:t>
      </w:r>
      <w:proofErr w:type="gramStart"/>
      <w:r>
        <w:rPr>
          <w:rFonts w:ascii="宋体" w:hAnsi="宋体" w:hint="eastAsia"/>
        </w:rPr>
        <w:t>………………………</w:t>
      </w:r>
      <w:proofErr w:type="gramEnd"/>
      <w:r>
        <w:rPr>
          <w:rFonts w:hint="eastAsia"/>
        </w:rPr>
        <w:t>（</w:t>
      </w:r>
      <w:r>
        <w:rPr>
          <w:rFonts w:hint="eastAsia"/>
        </w:rPr>
        <w:t>A.2</w:t>
      </w:r>
      <w:r>
        <w:rPr>
          <w:rFonts w:hint="eastAsia"/>
        </w:rPr>
        <w:t>）</w:t>
      </w:r>
    </w:p>
    <w:p w:rsidR="005E45CB" w:rsidRDefault="005E45CB" w:rsidP="009A3701">
      <w:pPr>
        <w:widowControl/>
        <w:spacing w:line="360" w:lineRule="exact"/>
        <w:jc w:val="left"/>
      </w:pPr>
      <w:r>
        <w:rPr>
          <w:rFonts w:hint="eastAsia"/>
        </w:rPr>
        <w:t>式中：</w:t>
      </w:r>
    </w:p>
    <w:p w:rsidR="005E45CB" w:rsidRDefault="005E45CB" w:rsidP="009A3701">
      <w:pPr>
        <w:widowControl/>
        <w:spacing w:line="360" w:lineRule="exact"/>
        <w:jc w:val="left"/>
      </w:pPr>
      <w:r>
        <w:rPr>
          <w:rFonts w:hint="eastAsia"/>
          <w:i/>
        </w:rPr>
        <w:t>F</w:t>
      </w:r>
      <w:r>
        <w:rPr>
          <w:rFonts w:hint="eastAsia"/>
          <w:i/>
          <w:vertAlign w:val="subscript"/>
        </w:rPr>
        <w:t>0</w:t>
      </w:r>
      <w:r>
        <w:rPr>
          <w:rFonts w:hint="eastAsia"/>
        </w:rPr>
        <w:t>——预紧力，单位为牛（</w:t>
      </w:r>
      <w:r>
        <w:rPr>
          <w:rFonts w:hint="eastAsia"/>
        </w:rPr>
        <w:t>N</w:t>
      </w:r>
      <w:r>
        <w:rPr>
          <w:rFonts w:hint="eastAsia"/>
        </w:rPr>
        <w:t>）；</w:t>
      </w:r>
    </w:p>
    <w:p w:rsidR="005E45CB" w:rsidRDefault="005E45CB" w:rsidP="009A3701">
      <w:pPr>
        <w:widowControl/>
        <w:spacing w:line="360" w:lineRule="exact"/>
        <w:jc w:val="left"/>
      </w:pPr>
      <w:proofErr w:type="spellStart"/>
      <w:r>
        <w:rPr>
          <w:i/>
        </w:rPr>
        <w:t>σ</w:t>
      </w:r>
      <w:r>
        <w:rPr>
          <w:i/>
          <w:vertAlign w:val="subscript"/>
        </w:rPr>
        <w:t>s</w:t>
      </w:r>
      <w:proofErr w:type="spellEnd"/>
      <w:r>
        <w:rPr>
          <w:rFonts w:hint="eastAsia"/>
          <w:i/>
          <w:vertAlign w:val="subscript"/>
        </w:rPr>
        <w:t xml:space="preserve"> </w:t>
      </w:r>
      <w:r>
        <w:rPr>
          <w:rFonts w:hint="eastAsia"/>
        </w:rPr>
        <w:t>——螺栓（螺钉）屈服强度，单位为牛每平方毫米（</w:t>
      </w:r>
      <w:r>
        <w:rPr>
          <w:rFonts w:hint="eastAsia"/>
        </w:rPr>
        <w:t>N/mm</w:t>
      </w:r>
      <w:r>
        <w:rPr>
          <w:rFonts w:hint="eastAsia"/>
          <w:vertAlign w:val="superscript"/>
        </w:rPr>
        <w:t>2</w:t>
      </w:r>
      <w:r>
        <w:rPr>
          <w:rFonts w:hint="eastAsia"/>
        </w:rPr>
        <w:t>）；</w:t>
      </w:r>
    </w:p>
    <w:p w:rsidR="005E45CB" w:rsidRDefault="005E45CB" w:rsidP="009A3701">
      <w:pPr>
        <w:widowControl/>
        <w:spacing w:line="360" w:lineRule="exact"/>
        <w:jc w:val="left"/>
      </w:pPr>
      <w:r>
        <w:rPr>
          <w:i/>
        </w:rPr>
        <w:t>A</w:t>
      </w:r>
      <w:r>
        <w:rPr>
          <w:i/>
          <w:vertAlign w:val="subscript"/>
        </w:rPr>
        <w:t>s</w:t>
      </w:r>
      <w:r>
        <w:rPr>
          <w:rFonts w:hint="eastAsia"/>
          <w:i/>
          <w:vertAlign w:val="subscript"/>
        </w:rPr>
        <w:t xml:space="preserve"> </w:t>
      </w:r>
      <w:r>
        <w:rPr>
          <w:rFonts w:hint="eastAsia"/>
        </w:rPr>
        <w:t>——螺纹危险截面积，单位为平方毫米（</w:t>
      </w:r>
      <w:r>
        <w:rPr>
          <w:rFonts w:hint="eastAsia"/>
        </w:rPr>
        <w:t>mm</w:t>
      </w:r>
      <w:r>
        <w:rPr>
          <w:rFonts w:hint="eastAsia"/>
          <w:vertAlign w:val="superscript"/>
        </w:rPr>
        <w:t>2</w:t>
      </w:r>
      <w:r>
        <w:rPr>
          <w:rFonts w:hint="eastAsia"/>
        </w:rPr>
        <w:t>）；</w:t>
      </w:r>
    </w:p>
    <w:p w:rsidR="005E45CB" w:rsidRDefault="005E45CB" w:rsidP="009A3701">
      <w:pPr>
        <w:widowControl/>
        <w:spacing w:line="360" w:lineRule="exact"/>
        <w:jc w:val="left"/>
      </w:pPr>
      <w:r>
        <w:rPr>
          <w:rFonts w:hint="eastAsia"/>
          <w:i/>
        </w:rPr>
        <w:t>T</w:t>
      </w:r>
      <w:r>
        <w:rPr>
          <w:rFonts w:hint="eastAsia"/>
          <w:i/>
          <w:vertAlign w:val="subscript"/>
        </w:rPr>
        <w:t xml:space="preserve">  </w:t>
      </w:r>
      <w:r>
        <w:rPr>
          <w:rFonts w:hint="eastAsia"/>
        </w:rPr>
        <w:t>——拧紧力矩，单位为牛米（</w:t>
      </w:r>
      <w:r>
        <w:rPr>
          <w:rFonts w:hint="eastAsia"/>
        </w:rPr>
        <w:t>N</w:t>
      </w:r>
      <w:r>
        <w:rPr>
          <w:rFonts w:ascii="宋体" w:hAnsi="宋体" w:hint="eastAsia"/>
        </w:rPr>
        <w:t>•</w:t>
      </w:r>
      <w:r>
        <w:rPr>
          <w:rFonts w:hint="eastAsia"/>
        </w:rPr>
        <w:t>m</w:t>
      </w:r>
      <w:r>
        <w:rPr>
          <w:rFonts w:hint="eastAsia"/>
        </w:rPr>
        <w:t>）；</w:t>
      </w:r>
    </w:p>
    <w:p w:rsidR="005E45CB" w:rsidRDefault="005E45CB" w:rsidP="009A3701">
      <w:pPr>
        <w:widowControl/>
        <w:spacing w:line="360" w:lineRule="exact"/>
        <w:jc w:val="left"/>
      </w:pPr>
      <w:r>
        <w:rPr>
          <w:rFonts w:hint="eastAsia"/>
          <w:i/>
        </w:rPr>
        <w:t xml:space="preserve">K </w:t>
      </w:r>
      <w:r>
        <w:rPr>
          <w:rFonts w:hint="eastAsia"/>
        </w:rPr>
        <w:t>——拧紧力矩系数，取</w:t>
      </w:r>
      <w:r>
        <w:rPr>
          <w:rFonts w:hint="eastAsia"/>
        </w:rPr>
        <w:t>0.2</w:t>
      </w:r>
      <w:r>
        <w:rPr>
          <w:rFonts w:hint="eastAsia"/>
        </w:rPr>
        <w:t>；</w:t>
      </w:r>
    </w:p>
    <w:p w:rsidR="005E45CB" w:rsidRDefault="005E45CB" w:rsidP="009A3701">
      <w:pPr>
        <w:widowControl/>
        <w:spacing w:line="360" w:lineRule="exact"/>
        <w:jc w:val="left"/>
      </w:pPr>
      <w:r>
        <w:rPr>
          <w:rFonts w:hint="eastAsia"/>
          <w:i/>
        </w:rPr>
        <w:t xml:space="preserve">d </w:t>
      </w:r>
      <w:r>
        <w:rPr>
          <w:rFonts w:hint="eastAsia"/>
        </w:rPr>
        <w:t>——螺纹公称直径，单位为毫米（</w:t>
      </w:r>
      <w:r>
        <w:rPr>
          <w:rFonts w:hint="eastAsia"/>
        </w:rPr>
        <w:t>mm</w:t>
      </w:r>
      <w:r>
        <w:rPr>
          <w:rFonts w:hint="eastAsia"/>
        </w:rPr>
        <w:t>）。</w:t>
      </w:r>
    </w:p>
    <w:p w:rsidR="005E45CB" w:rsidRPr="009D2540" w:rsidRDefault="005E45CB" w:rsidP="009A3701">
      <w:pPr>
        <w:spacing w:beforeLines="50" w:before="156" w:afterLines="50" w:after="156" w:line="360" w:lineRule="exact"/>
        <w:jc w:val="center"/>
      </w:pPr>
      <w:r w:rsidRPr="006E7F44">
        <w:rPr>
          <w:rFonts w:ascii="黑体" w:eastAsia="黑体" w:hAnsi="黑体" w:hint="eastAsia"/>
        </w:rPr>
        <w:t>表 A.1  螺栓联接的拧紧力矩</w:t>
      </w:r>
      <w:r>
        <w:rPr>
          <w:rFonts w:hint="eastAsia"/>
        </w:rPr>
        <w:t xml:space="preserve">                                                      </w:t>
      </w:r>
    </w:p>
    <w:tbl>
      <w:tblPr>
        <w:tblW w:w="9072" w:type="dxa"/>
        <w:tblInd w:w="250" w:type="dxa"/>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Look w:val="0000" w:firstRow="0" w:lastRow="0" w:firstColumn="0" w:lastColumn="0" w:noHBand="0" w:noVBand="0"/>
      </w:tblPr>
      <w:tblGrid>
        <w:gridCol w:w="1880"/>
        <w:gridCol w:w="2130"/>
        <w:gridCol w:w="2131"/>
        <w:gridCol w:w="2931"/>
      </w:tblGrid>
      <w:tr w:rsidR="005E45CB" w:rsidRPr="00E10CE5" w:rsidTr="00194AED">
        <w:trPr>
          <w:trHeight w:hRule="exact" w:val="397"/>
        </w:trPr>
        <w:tc>
          <w:tcPr>
            <w:tcW w:w="1880" w:type="dxa"/>
            <w:vMerge w:val="restart"/>
            <w:tcBorders>
              <w:top w:val="single" w:sz="8" w:space="0" w:color="auto"/>
              <w:bottom w:val="single" w:sz="4" w:space="0" w:color="000000"/>
            </w:tcBorders>
            <w:vAlign w:val="center"/>
          </w:tcPr>
          <w:p w:rsidR="005E45CB" w:rsidRPr="00194AED" w:rsidRDefault="005E45CB" w:rsidP="00AC2B75">
            <w:pPr>
              <w:spacing w:beforeLines="50" w:before="156" w:afterLines="50" w:after="156"/>
              <w:jc w:val="center"/>
              <w:rPr>
                <w:rFonts w:ascii="宋体" w:hAnsi="宋体"/>
                <w:b/>
                <w:sz w:val="18"/>
                <w:szCs w:val="18"/>
              </w:rPr>
            </w:pPr>
            <w:r w:rsidRPr="00194AED">
              <w:rPr>
                <w:rFonts w:ascii="宋体" w:hAnsi="宋体"/>
                <w:sz w:val="18"/>
                <w:szCs w:val="18"/>
              </w:rPr>
              <w:t>公称直径</w:t>
            </w:r>
            <w:r w:rsidR="00C11044" w:rsidRPr="00194AED">
              <w:rPr>
                <w:rFonts w:ascii="宋体" w:hAnsi="宋体" w:hint="eastAsia"/>
                <w:sz w:val="18"/>
                <w:szCs w:val="18"/>
              </w:rPr>
              <w:t>/(</w:t>
            </w:r>
            <w:r w:rsidR="00C11044" w:rsidRPr="00194AED">
              <w:rPr>
                <w:rFonts w:ascii="宋体" w:hAnsi="宋体"/>
                <w:i/>
                <w:sz w:val="18"/>
                <w:szCs w:val="18"/>
              </w:rPr>
              <w:t xml:space="preserve"> d</w:t>
            </w:r>
            <w:r w:rsidR="00C11044" w:rsidRPr="00194AED">
              <w:rPr>
                <w:rFonts w:ascii="宋体" w:hAnsi="宋体"/>
                <w:sz w:val="18"/>
                <w:szCs w:val="18"/>
              </w:rPr>
              <w:t>/mm</w:t>
            </w:r>
            <w:r w:rsidR="00C11044" w:rsidRPr="00194AED">
              <w:rPr>
                <w:rFonts w:ascii="宋体" w:hAnsi="宋体" w:hint="eastAsia"/>
                <w:sz w:val="18"/>
                <w:szCs w:val="18"/>
              </w:rPr>
              <w:t>)</w:t>
            </w:r>
          </w:p>
        </w:tc>
        <w:tc>
          <w:tcPr>
            <w:tcW w:w="7192" w:type="dxa"/>
            <w:gridSpan w:val="3"/>
            <w:tcBorders>
              <w:top w:val="single" w:sz="8" w:space="0" w:color="auto"/>
              <w:bottom w:val="single" w:sz="4" w:space="0" w:color="000000"/>
            </w:tcBorders>
            <w:vAlign w:val="center"/>
          </w:tcPr>
          <w:p w:rsidR="005E45CB" w:rsidRPr="00194AED" w:rsidRDefault="005E45CB" w:rsidP="00C11044">
            <w:pPr>
              <w:snapToGrid w:val="0"/>
              <w:jc w:val="center"/>
              <w:rPr>
                <w:rFonts w:ascii="宋体" w:hAnsi="宋体"/>
                <w:color w:val="000000"/>
                <w:sz w:val="18"/>
                <w:szCs w:val="18"/>
              </w:rPr>
            </w:pPr>
            <w:r w:rsidRPr="00194AED">
              <w:rPr>
                <w:rFonts w:ascii="宋体" w:hAnsi="宋体"/>
                <w:color w:val="000000"/>
                <w:sz w:val="18"/>
                <w:szCs w:val="18"/>
              </w:rPr>
              <w:t>拧紧力矩 T</w:t>
            </w:r>
            <w:r w:rsidR="00C11044" w:rsidRPr="00194AED">
              <w:rPr>
                <w:rFonts w:ascii="宋体" w:hAnsi="宋体" w:hint="eastAsia"/>
                <w:color w:val="000000"/>
                <w:sz w:val="18"/>
                <w:szCs w:val="18"/>
              </w:rPr>
              <w:t>/(</w:t>
            </w:r>
            <w:r w:rsidR="00C11044" w:rsidRPr="00194AED">
              <w:rPr>
                <w:rFonts w:ascii="宋体" w:hAnsi="宋体" w:hint="eastAsia"/>
                <w:sz w:val="18"/>
                <w:szCs w:val="18"/>
              </w:rPr>
              <w:t xml:space="preserve"> N·m</w:t>
            </w:r>
            <w:r w:rsidR="00C11044" w:rsidRPr="00194AED">
              <w:rPr>
                <w:rFonts w:ascii="宋体" w:hAnsi="宋体" w:hint="eastAsia"/>
                <w:color w:val="000000"/>
                <w:sz w:val="18"/>
                <w:szCs w:val="18"/>
              </w:rPr>
              <w:t>)</w:t>
            </w:r>
            <w:r w:rsidR="00C11044" w:rsidRPr="00194AED">
              <w:rPr>
                <w:rFonts w:ascii="宋体" w:hAnsi="宋体" w:hint="eastAsia"/>
                <w:sz w:val="18"/>
                <w:szCs w:val="18"/>
              </w:rPr>
              <w:t xml:space="preserve"> </w:t>
            </w:r>
          </w:p>
        </w:tc>
      </w:tr>
      <w:tr w:rsidR="005E45CB" w:rsidRPr="00E10CE5" w:rsidTr="00194AED">
        <w:trPr>
          <w:trHeight w:hRule="exact" w:val="397"/>
        </w:trPr>
        <w:tc>
          <w:tcPr>
            <w:tcW w:w="1880" w:type="dxa"/>
            <w:vMerge/>
            <w:tcBorders>
              <w:top w:val="single" w:sz="4" w:space="0" w:color="000000"/>
              <w:bottom w:val="single" w:sz="8" w:space="0" w:color="auto"/>
            </w:tcBorders>
            <w:vAlign w:val="center"/>
          </w:tcPr>
          <w:p w:rsidR="005E45CB" w:rsidRPr="00194AED" w:rsidRDefault="005E45CB" w:rsidP="00AC2B75">
            <w:pPr>
              <w:spacing w:beforeLines="50" w:before="156" w:afterLines="50" w:after="156"/>
              <w:jc w:val="center"/>
              <w:rPr>
                <w:rFonts w:ascii="宋体" w:hAnsi="宋体"/>
                <w:b/>
                <w:sz w:val="18"/>
                <w:szCs w:val="18"/>
              </w:rPr>
            </w:pPr>
          </w:p>
        </w:tc>
        <w:tc>
          <w:tcPr>
            <w:tcW w:w="2130" w:type="dxa"/>
            <w:tcBorders>
              <w:top w:val="single" w:sz="4" w:space="0" w:color="000000"/>
              <w:bottom w:val="single" w:sz="8" w:space="0" w:color="auto"/>
            </w:tcBorders>
            <w:vAlign w:val="center"/>
          </w:tcPr>
          <w:p w:rsidR="005E45CB" w:rsidRPr="00194AED" w:rsidRDefault="005E45CB" w:rsidP="00ED0FF1">
            <w:pPr>
              <w:snapToGrid w:val="0"/>
              <w:jc w:val="center"/>
              <w:rPr>
                <w:rFonts w:ascii="宋体" w:hAnsi="宋体"/>
                <w:color w:val="000000"/>
                <w:sz w:val="18"/>
                <w:szCs w:val="18"/>
              </w:rPr>
            </w:pPr>
            <w:r w:rsidRPr="00194AED">
              <w:rPr>
                <w:rFonts w:ascii="宋体" w:hAnsi="宋体"/>
                <w:color w:val="000000"/>
                <w:sz w:val="18"/>
                <w:szCs w:val="18"/>
              </w:rPr>
              <w:t>8.8/9.8级</w:t>
            </w:r>
          </w:p>
        </w:tc>
        <w:tc>
          <w:tcPr>
            <w:tcW w:w="2131" w:type="dxa"/>
            <w:tcBorders>
              <w:top w:val="single" w:sz="4" w:space="0" w:color="000000"/>
              <w:bottom w:val="single" w:sz="8" w:space="0" w:color="auto"/>
            </w:tcBorders>
            <w:vAlign w:val="center"/>
          </w:tcPr>
          <w:p w:rsidR="005E45CB" w:rsidRPr="00194AED" w:rsidRDefault="005E45CB" w:rsidP="00ED0FF1">
            <w:pPr>
              <w:snapToGrid w:val="0"/>
              <w:jc w:val="center"/>
              <w:rPr>
                <w:rFonts w:ascii="宋体" w:hAnsi="宋体"/>
                <w:color w:val="000000"/>
                <w:sz w:val="18"/>
                <w:szCs w:val="18"/>
              </w:rPr>
            </w:pPr>
            <w:r w:rsidRPr="00194AED">
              <w:rPr>
                <w:rFonts w:ascii="宋体" w:hAnsi="宋体"/>
                <w:color w:val="000000"/>
                <w:sz w:val="18"/>
                <w:szCs w:val="18"/>
              </w:rPr>
              <w:t>10.9级</w:t>
            </w:r>
          </w:p>
        </w:tc>
        <w:tc>
          <w:tcPr>
            <w:tcW w:w="2931" w:type="dxa"/>
            <w:tcBorders>
              <w:top w:val="single" w:sz="4" w:space="0" w:color="000000"/>
              <w:bottom w:val="single" w:sz="8" w:space="0" w:color="auto"/>
            </w:tcBorders>
            <w:vAlign w:val="center"/>
          </w:tcPr>
          <w:p w:rsidR="005E45CB" w:rsidRPr="00194AED" w:rsidRDefault="005E45CB" w:rsidP="00ED0FF1">
            <w:pPr>
              <w:snapToGrid w:val="0"/>
              <w:jc w:val="center"/>
              <w:rPr>
                <w:rFonts w:ascii="宋体" w:hAnsi="宋体"/>
                <w:color w:val="000000"/>
                <w:sz w:val="18"/>
                <w:szCs w:val="18"/>
              </w:rPr>
            </w:pPr>
            <w:r w:rsidRPr="00194AED">
              <w:rPr>
                <w:rFonts w:ascii="宋体" w:hAnsi="宋体"/>
                <w:color w:val="000000"/>
                <w:sz w:val="18"/>
                <w:szCs w:val="18"/>
              </w:rPr>
              <w:t>12.9级</w:t>
            </w:r>
          </w:p>
        </w:tc>
      </w:tr>
      <w:tr w:rsidR="005E45CB" w:rsidRPr="00E10CE5" w:rsidTr="00194AED">
        <w:trPr>
          <w:trHeight w:hRule="exact" w:val="397"/>
        </w:trPr>
        <w:tc>
          <w:tcPr>
            <w:tcW w:w="1880" w:type="dxa"/>
            <w:tcBorders>
              <w:top w:val="single" w:sz="8" w:space="0" w:color="auto"/>
            </w:tcBorders>
            <w:vAlign w:val="center"/>
          </w:tcPr>
          <w:p w:rsidR="005E45CB" w:rsidRPr="00194AED" w:rsidRDefault="005E45CB" w:rsidP="00ED0FF1">
            <w:pPr>
              <w:snapToGrid w:val="0"/>
              <w:jc w:val="center"/>
              <w:rPr>
                <w:rFonts w:ascii="宋体" w:hAnsi="宋体"/>
                <w:sz w:val="18"/>
                <w:szCs w:val="18"/>
              </w:rPr>
            </w:pPr>
            <w:r w:rsidRPr="00194AED">
              <w:rPr>
                <w:rFonts w:ascii="宋体" w:hAnsi="宋体"/>
                <w:sz w:val="18"/>
                <w:szCs w:val="18"/>
              </w:rPr>
              <w:t>8</w:t>
            </w:r>
          </w:p>
        </w:tc>
        <w:tc>
          <w:tcPr>
            <w:tcW w:w="2130" w:type="dxa"/>
            <w:tcBorders>
              <w:top w:val="single" w:sz="8" w:space="0" w:color="auto"/>
            </w:tcBorders>
            <w:vAlign w:val="center"/>
          </w:tcPr>
          <w:p w:rsidR="005E45CB" w:rsidRPr="00194AED" w:rsidRDefault="005E45CB" w:rsidP="00ED0FF1">
            <w:pPr>
              <w:snapToGrid w:val="0"/>
              <w:jc w:val="center"/>
              <w:rPr>
                <w:rFonts w:ascii="宋体" w:hAnsi="宋体"/>
                <w:color w:val="000000"/>
                <w:sz w:val="18"/>
                <w:szCs w:val="18"/>
              </w:rPr>
            </w:pPr>
            <w:r w:rsidRPr="00194AED">
              <w:rPr>
                <w:rFonts w:ascii="宋体" w:hAnsi="宋体"/>
                <w:color w:val="000000"/>
                <w:sz w:val="18"/>
                <w:szCs w:val="18"/>
              </w:rPr>
              <w:t>19～26</w:t>
            </w:r>
          </w:p>
        </w:tc>
        <w:tc>
          <w:tcPr>
            <w:tcW w:w="2131" w:type="dxa"/>
            <w:tcBorders>
              <w:top w:val="single" w:sz="8" w:space="0" w:color="auto"/>
            </w:tcBorders>
            <w:vAlign w:val="center"/>
          </w:tcPr>
          <w:p w:rsidR="005E45CB" w:rsidRPr="00194AED" w:rsidRDefault="005E45CB" w:rsidP="00ED0FF1">
            <w:pPr>
              <w:snapToGrid w:val="0"/>
              <w:jc w:val="center"/>
              <w:rPr>
                <w:rFonts w:ascii="宋体" w:hAnsi="宋体"/>
                <w:color w:val="000000"/>
                <w:sz w:val="18"/>
                <w:szCs w:val="18"/>
              </w:rPr>
            </w:pPr>
            <w:r w:rsidRPr="00194AED">
              <w:rPr>
                <w:rFonts w:ascii="宋体" w:hAnsi="宋体"/>
                <w:color w:val="000000"/>
                <w:sz w:val="18"/>
                <w:szCs w:val="18"/>
              </w:rPr>
              <w:t>26～37</w:t>
            </w:r>
          </w:p>
        </w:tc>
        <w:tc>
          <w:tcPr>
            <w:tcW w:w="2931" w:type="dxa"/>
            <w:tcBorders>
              <w:top w:val="single" w:sz="8" w:space="0" w:color="auto"/>
            </w:tcBorders>
            <w:vAlign w:val="center"/>
          </w:tcPr>
          <w:p w:rsidR="005E45CB" w:rsidRPr="00194AED" w:rsidRDefault="005E45CB" w:rsidP="00ED0FF1">
            <w:pPr>
              <w:snapToGrid w:val="0"/>
              <w:jc w:val="center"/>
              <w:rPr>
                <w:rFonts w:ascii="宋体" w:hAnsi="宋体"/>
                <w:color w:val="000000"/>
                <w:sz w:val="18"/>
                <w:szCs w:val="18"/>
              </w:rPr>
            </w:pPr>
            <w:r w:rsidRPr="00194AED">
              <w:rPr>
                <w:rFonts w:ascii="宋体" w:hAnsi="宋体"/>
                <w:color w:val="000000"/>
                <w:sz w:val="18"/>
                <w:szCs w:val="18"/>
              </w:rPr>
              <w:t>32～44</w:t>
            </w:r>
          </w:p>
        </w:tc>
      </w:tr>
      <w:tr w:rsidR="005E45CB" w:rsidRPr="00E10CE5" w:rsidTr="00194AED">
        <w:trPr>
          <w:trHeight w:hRule="exact" w:val="397"/>
        </w:trPr>
        <w:tc>
          <w:tcPr>
            <w:tcW w:w="1880" w:type="dxa"/>
            <w:vAlign w:val="center"/>
          </w:tcPr>
          <w:p w:rsidR="005E45CB" w:rsidRPr="00194AED" w:rsidRDefault="005E45CB" w:rsidP="00ED0FF1">
            <w:pPr>
              <w:snapToGrid w:val="0"/>
              <w:jc w:val="center"/>
              <w:rPr>
                <w:rFonts w:ascii="宋体" w:hAnsi="宋体"/>
                <w:sz w:val="18"/>
                <w:szCs w:val="18"/>
              </w:rPr>
            </w:pPr>
            <w:r w:rsidRPr="00194AED">
              <w:rPr>
                <w:rFonts w:ascii="宋体" w:hAnsi="宋体"/>
                <w:sz w:val="18"/>
                <w:szCs w:val="18"/>
              </w:rPr>
              <w:t>10</w:t>
            </w:r>
          </w:p>
        </w:tc>
        <w:tc>
          <w:tcPr>
            <w:tcW w:w="2130" w:type="dxa"/>
            <w:vAlign w:val="center"/>
          </w:tcPr>
          <w:p w:rsidR="005E45CB" w:rsidRPr="00194AED" w:rsidRDefault="005E45CB" w:rsidP="00ED0FF1">
            <w:pPr>
              <w:snapToGrid w:val="0"/>
              <w:jc w:val="center"/>
              <w:rPr>
                <w:rFonts w:ascii="宋体" w:hAnsi="宋体"/>
                <w:color w:val="000000"/>
                <w:sz w:val="18"/>
                <w:szCs w:val="18"/>
              </w:rPr>
            </w:pPr>
            <w:r w:rsidRPr="00194AED">
              <w:rPr>
                <w:rFonts w:ascii="宋体" w:hAnsi="宋体"/>
                <w:color w:val="000000"/>
                <w:sz w:val="18"/>
                <w:szCs w:val="18"/>
              </w:rPr>
              <w:t>37～52</w:t>
            </w:r>
          </w:p>
        </w:tc>
        <w:tc>
          <w:tcPr>
            <w:tcW w:w="2131" w:type="dxa"/>
            <w:vAlign w:val="center"/>
          </w:tcPr>
          <w:p w:rsidR="005E45CB" w:rsidRPr="00194AED" w:rsidRDefault="005E45CB" w:rsidP="00ED0FF1">
            <w:pPr>
              <w:snapToGrid w:val="0"/>
              <w:jc w:val="center"/>
              <w:rPr>
                <w:rFonts w:ascii="宋体" w:hAnsi="宋体"/>
                <w:color w:val="000000"/>
                <w:sz w:val="18"/>
                <w:szCs w:val="18"/>
              </w:rPr>
            </w:pPr>
            <w:r w:rsidRPr="00194AED">
              <w:rPr>
                <w:rFonts w:ascii="宋体" w:hAnsi="宋体"/>
                <w:color w:val="000000"/>
                <w:sz w:val="18"/>
                <w:szCs w:val="18"/>
              </w:rPr>
              <w:t>52～73</w:t>
            </w:r>
          </w:p>
        </w:tc>
        <w:tc>
          <w:tcPr>
            <w:tcW w:w="2931" w:type="dxa"/>
            <w:vAlign w:val="center"/>
          </w:tcPr>
          <w:p w:rsidR="005E45CB" w:rsidRPr="00194AED" w:rsidRDefault="005E45CB" w:rsidP="00ED0FF1">
            <w:pPr>
              <w:snapToGrid w:val="0"/>
              <w:jc w:val="center"/>
              <w:rPr>
                <w:rFonts w:ascii="宋体" w:hAnsi="宋体"/>
                <w:color w:val="000000"/>
                <w:sz w:val="18"/>
                <w:szCs w:val="18"/>
              </w:rPr>
            </w:pPr>
            <w:r w:rsidRPr="00194AED">
              <w:rPr>
                <w:rFonts w:ascii="宋体" w:hAnsi="宋体"/>
                <w:color w:val="000000"/>
                <w:sz w:val="18"/>
                <w:szCs w:val="18"/>
              </w:rPr>
              <w:t>63～88</w:t>
            </w:r>
          </w:p>
        </w:tc>
      </w:tr>
      <w:tr w:rsidR="005E45CB" w:rsidRPr="00E10CE5" w:rsidTr="00194AED">
        <w:trPr>
          <w:trHeight w:hRule="exact" w:val="397"/>
        </w:trPr>
        <w:tc>
          <w:tcPr>
            <w:tcW w:w="1880" w:type="dxa"/>
            <w:vAlign w:val="center"/>
          </w:tcPr>
          <w:p w:rsidR="005E45CB" w:rsidRPr="00194AED" w:rsidRDefault="005E45CB" w:rsidP="00ED0FF1">
            <w:pPr>
              <w:snapToGrid w:val="0"/>
              <w:jc w:val="center"/>
              <w:rPr>
                <w:rFonts w:ascii="宋体" w:hAnsi="宋体"/>
                <w:sz w:val="18"/>
                <w:szCs w:val="18"/>
              </w:rPr>
            </w:pPr>
            <w:r w:rsidRPr="00194AED">
              <w:rPr>
                <w:rFonts w:ascii="宋体" w:hAnsi="宋体"/>
                <w:sz w:val="18"/>
                <w:szCs w:val="18"/>
              </w:rPr>
              <w:t>12</w:t>
            </w:r>
          </w:p>
        </w:tc>
        <w:tc>
          <w:tcPr>
            <w:tcW w:w="2130" w:type="dxa"/>
            <w:vAlign w:val="center"/>
          </w:tcPr>
          <w:p w:rsidR="005E45CB" w:rsidRPr="00194AED" w:rsidRDefault="005E45CB" w:rsidP="00ED0FF1">
            <w:pPr>
              <w:snapToGrid w:val="0"/>
              <w:jc w:val="center"/>
              <w:rPr>
                <w:rFonts w:ascii="宋体" w:hAnsi="宋体"/>
                <w:color w:val="000000"/>
                <w:sz w:val="18"/>
                <w:szCs w:val="18"/>
              </w:rPr>
            </w:pPr>
            <w:r w:rsidRPr="00194AED">
              <w:rPr>
                <w:rFonts w:ascii="宋体" w:hAnsi="宋体"/>
                <w:color w:val="000000"/>
                <w:sz w:val="18"/>
                <w:szCs w:val="18"/>
              </w:rPr>
              <w:t>65～91</w:t>
            </w:r>
          </w:p>
        </w:tc>
        <w:tc>
          <w:tcPr>
            <w:tcW w:w="2131" w:type="dxa"/>
            <w:vAlign w:val="center"/>
          </w:tcPr>
          <w:p w:rsidR="005E45CB" w:rsidRPr="00194AED" w:rsidRDefault="005E45CB" w:rsidP="00ED0FF1">
            <w:pPr>
              <w:snapToGrid w:val="0"/>
              <w:jc w:val="center"/>
              <w:rPr>
                <w:rFonts w:ascii="宋体" w:hAnsi="宋体"/>
                <w:color w:val="000000"/>
                <w:sz w:val="18"/>
                <w:szCs w:val="18"/>
              </w:rPr>
            </w:pPr>
            <w:r w:rsidRPr="00194AED">
              <w:rPr>
                <w:rFonts w:ascii="宋体" w:hAnsi="宋体"/>
                <w:color w:val="000000"/>
                <w:sz w:val="18"/>
                <w:szCs w:val="18"/>
              </w:rPr>
              <w:t>91～127</w:t>
            </w:r>
          </w:p>
        </w:tc>
        <w:tc>
          <w:tcPr>
            <w:tcW w:w="2931" w:type="dxa"/>
            <w:vAlign w:val="center"/>
          </w:tcPr>
          <w:p w:rsidR="005E45CB" w:rsidRPr="00194AED" w:rsidRDefault="005E45CB" w:rsidP="00ED0FF1">
            <w:pPr>
              <w:snapToGrid w:val="0"/>
              <w:jc w:val="center"/>
              <w:rPr>
                <w:rFonts w:ascii="宋体" w:hAnsi="宋体"/>
                <w:color w:val="000000"/>
                <w:sz w:val="18"/>
                <w:szCs w:val="18"/>
              </w:rPr>
            </w:pPr>
            <w:r w:rsidRPr="00194AED">
              <w:rPr>
                <w:rFonts w:ascii="宋体" w:hAnsi="宋体"/>
                <w:color w:val="000000"/>
                <w:sz w:val="18"/>
                <w:szCs w:val="18"/>
              </w:rPr>
              <w:t>106～153</w:t>
            </w:r>
          </w:p>
        </w:tc>
      </w:tr>
      <w:tr w:rsidR="005E45CB" w:rsidRPr="00E10CE5" w:rsidTr="00194AED">
        <w:trPr>
          <w:trHeight w:hRule="exact" w:val="397"/>
        </w:trPr>
        <w:tc>
          <w:tcPr>
            <w:tcW w:w="1880" w:type="dxa"/>
            <w:vAlign w:val="center"/>
          </w:tcPr>
          <w:p w:rsidR="005E45CB" w:rsidRPr="00194AED" w:rsidRDefault="005E45CB" w:rsidP="00ED0FF1">
            <w:pPr>
              <w:snapToGrid w:val="0"/>
              <w:jc w:val="center"/>
              <w:rPr>
                <w:rFonts w:ascii="宋体" w:hAnsi="宋体"/>
                <w:sz w:val="18"/>
                <w:szCs w:val="18"/>
              </w:rPr>
            </w:pPr>
            <w:r w:rsidRPr="00194AED">
              <w:rPr>
                <w:rFonts w:ascii="宋体" w:hAnsi="宋体"/>
                <w:sz w:val="18"/>
                <w:szCs w:val="18"/>
              </w:rPr>
              <w:t>14</w:t>
            </w:r>
          </w:p>
        </w:tc>
        <w:tc>
          <w:tcPr>
            <w:tcW w:w="2130" w:type="dxa"/>
            <w:vAlign w:val="center"/>
          </w:tcPr>
          <w:p w:rsidR="005E45CB" w:rsidRPr="00194AED" w:rsidRDefault="005E45CB" w:rsidP="00ED0FF1">
            <w:pPr>
              <w:snapToGrid w:val="0"/>
              <w:jc w:val="center"/>
              <w:rPr>
                <w:rFonts w:ascii="宋体" w:hAnsi="宋体"/>
                <w:color w:val="000000"/>
                <w:sz w:val="18"/>
                <w:szCs w:val="18"/>
              </w:rPr>
            </w:pPr>
            <w:r w:rsidRPr="00194AED">
              <w:rPr>
                <w:rFonts w:ascii="宋体" w:hAnsi="宋体"/>
                <w:color w:val="000000"/>
                <w:sz w:val="18"/>
                <w:szCs w:val="18"/>
              </w:rPr>
              <w:t>103～145</w:t>
            </w:r>
          </w:p>
        </w:tc>
        <w:tc>
          <w:tcPr>
            <w:tcW w:w="2131" w:type="dxa"/>
            <w:vAlign w:val="center"/>
          </w:tcPr>
          <w:p w:rsidR="005E45CB" w:rsidRPr="00194AED" w:rsidRDefault="005E45CB" w:rsidP="00ED0FF1">
            <w:pPr>
              <w:snapToGrid w:val="0"/>
              <w:jc w:val="center"/>
              <w:rPr>
                <w:rFonts w:ascii="宋体" w:hAnsi="宋体"/>
                <w:color w:val="000000"/>
                <w:sz w:val="18"/>
                <w:szCs w:val="18"/>
              </w:rPr>
            </w:pPr>
            <w:r w:rsidRPr="00194AED">
              <w:rPr>
                <w:rFonts w:ascii="宋体" w:hAnsi="宋体"/>
                <w:color w:val="000000"/>
                <w:sz w:val="18"/>
                <w:szCs w:val="18"/>
              </w:rPr>
              <w:t>145～204</w:t>
            </w:r>
          </w:p>
        </w:tc>
        <w:tc>
          <w:tcPr>
            <w:tcW w:w="2931" w:type="dxa"/>
            <w:vAlign w:val="center"/>
          </w:tcPr>
          <w:p w:rsidR="005E45CB" w:rsidRPr="00194AED" w:rsidRDefault="005E45CB" w:rsidP="00ED0FF1">
            <w:pPr>
              <w:snapToGrid w:val="0"/>
              <w:jc w:val="center"/>
              <w:rPr>
                <w:rFonts w:ascii="宋体" w:hAnsi="宋体"/>
                <w:color w:val="000000"/>
                <w:sz w:val="18"/>
                <w:szCs w:val="18"/>
              </w:rPr>
            </w:pPr>
            <w:r w:rsidRPr="00194AED">
              <w:rPr>
                <w:rFonts w:ascii="宋体" w:hAnsi="宋体"/>
                <w:color w:val="000000"/>
                <w:sz w:val="18"/>
                <w:szCs w:val="18"/>
              </w:rPr>
              <w:t>175～244</w:t>
            </w:r>
          </w:p>
        </w:tc>
      </w:tr>
      <w:tr w:rsidR="005E45CB" w:rsidRPr="00E10CE5" w:rsidTr="00194AED">
        <w:trPr>
          <w:trHeight w:hRule="exact" w:val="397"/>
        </w:trPr>
        <w:tc>
          <w:tcPr>
            <w:tcW w:w="1880" w:type="dxa"/>
            <w:vAlign w:val="center"/>
          </w:tcPr>
          <w:p w:rsidR="005E45CB" w:rsidRPr="00194AED" w:rsidRDefault="005E45CB" w:rsidP="00ED0FF1">
            <w:pPr>
              <w:snapToGrid w:val="0"/>
              <w:jc w:val="center"/>
              <w:rPr>
                <w:rFonts w:ascii="宋体" w:hAnsi="宋体"/>
                <w:sz w:val="18"/>
                <w:szCs w:val="18"/>
              </w:rPr>
            </w:pPr>
            <w:r w:rsidRPr="00194AED">
              <w:rPr>
                <w:rFonts w:ascii="宋体" w:hAnsi="宋体"/>
                <w:sz w:val="18"/>
                <w:szCs w:val="18"/>
              </w:rPr>
              <w:t>16</w:t>
            </w:r>
          </w:p>
        </w:tc>
        <w:tc>
          <w:tcPr>
            <w:tcW w:w="2130" w:type="dxa"/>
            <w:vAlign w:val="center"/>
          </w:tcPr>
          <w:p w:rsidR="005E45CB" w:rsidRPr="00194AED" w:rsidRDefault="005E45CB" w:rsidP="00ED0FF1">
            <w:pPr>
              <w:snapToGrid w:val="0"/>
              <w:jc w:val="center"/>
              <w:rPr>
                <w:rFonts w:ascii="宋体" w:hAnsi="宋体"/>
                <w:color w:val="000000"/>
                <w:sz w:val="18"/>
                <w:szCs w:val="18"/>
              </w:rPr>
            </w:pPr>
            <w:r w:rsidRPr="00194AED">
              <w:rPr>
                <w:rFonts w:ascii="宋体" w:hAnsi="宋体"/>
                <w:color w:val="000000"/>
                <w:sz w:val="18"/>
                <w:szCs w:val="18"/>
              </w:rPr>
              <w:t>160～225</w:t>
            </w:r>
          </w:p>
        </w:tc>
        <w:tc>
          <w:tcPr>
            <w:tcW w:w="2131" w:type="dxa"/>
            <w:vAlign w:val="center"/>
          </w:tcPr>
          <w:p w:rsidR="005E45CB" w:rsidRPr="00194AED" w:rsidRDefault="005E45CB" w:rsidP="00ED0FF1">
            <w:pPr>
              <w:snapToGrid w:val="0"/>
              <w:jc w:val="center"/>
              <w:rPr>
                <w:rFonts w:ascii="宋体" w:hAnsi="宋体"/>
                <w:color w:val="000000"/>
                <w:sz w:val="18"/>
                <w:szCs w:val="18"/>
              </w:rPr>
            </w:pPr>
            <w:r w:rsidRPr="00194AED">
              <w:rPr>
                <w:rFonts w:ascii="宋体" w:hAnsi="宋体"/>
                <w:color w:val="000000"/>
                <w:sz w:val="18"/>
                <w:szCs w:val="18"/>
              </w:rPr>
              <w:t>226～316</w:t>
            </w:r>
          </w:p>
        </w:tc>
        <w:tc>
          <w:tcPr>
            <w:tcW w:w="2931" w:type="dxa"/>
            <w:vAlign w:val="center"/>
          </w:tcPr>
          <w:p w:rsidR="005E45CB" w:rsidRPr="00194AED" w:rsidRDefault="005E45CB" w:rsidP="00ED0FF1">
            <w:pPr>
              <w:snapToGrid w:val="0"/>
              <w:jc w:val="center"/>
              <w:rPr>
                <w:rFonts w:ascii="宋体" w:hAnsi="宋体"/>
                <w:color w:val="000000"/>
                <w:sz w:val="18"/>
                <w:szCs w:val="18"/>
              </w:rPr>
            </w:pPr>
            <w:r w:rsidRPr="00194AED">
              <w:rPr>
                <w:rFonts w:ascii="宋体" w:hAnsi="宋体"/>
                <w:color w:val="000000"/>
                <w:sz w:val="18"/>
                <w:szCs w:val="18"/>
              </w:rPr>
              <w:t>271～379</w:t>
            </w:r>
          </w:p>
        </w:tc>
      </w:tr>
      <w:tr w:rsidR="005E45CB" w:rsidRPr="00E10CE5" w:rsidTr="00194AED">
        <w:trPr>
          <w:trHeight w:hRule="exact" w:val="397"/>
        </w:trPr>
        <w:tc>
          <w:tcPr>
            <w:tcW w:w="1880" w:type="dxa"/>
            <w:vAlign w:val="center"/>
          </w:tcPr>
          <w:p w:rsidR="005E45CB" w:rsidRPr="00194AED" w:rsidRDefault="005E45CB" w:rsidP="00ED0FF1">
            <w:pPr>
              <w:snapToGrid w:val="0"/>
              <w:jc w:val="center"/>
              <w:rPr>
                <w:rFonts w:ascii="宋体" w:hAnsi="宋体"/>
                <w:sz w:val="18"/>
                <w:szCs w:val="18"/>
              </w:rPr>
            </w:pPr>
            <w:r w:rsidRPr="00194AED">
              <w:rPr>
                <w:rFonts w:ascii="宋体" w:hAnsi="宋体"/>
                <w:sz w:val="18"/>
                <w:szCs w:val="18"/>
              </w:rPr>
              <w:t>18</w:t>
            </w:r>
          </w:p>
        </w:tc>
        <w:tc>
          <w:tcPr>
            <w:tcW w:w="2130" w:type="dxa"/>
            <w:vAlign w:val="center"/>
          </w:tcPr>
          <w:p w:rsidR="005E45CB" w:rsidRPr="00194AED" w:rsidRDefault="005E45CB" w:rsidP="00ED0FF1">
            <w:pPr>
              <w:snapToGrid w:val="0"/>
              <w:jc w:val="center"/>
              <w:rPr>
                <w:rFonts w:ascii="宋体" w:hAnsi="宋体"/>
                <w:color w:val="000000"/>
                <w:sz w:val="18"/>
                <w:szCs w:val="18"/>
              </w:rPr>
            </w:pPr>
            <w:r w:rsidRPr="00194AED">
              <w:rPr>
                <w:rFonts w:ascii="宋体" w:hAnsi="宋体"/>
                <w:color w:val="000000"/>
                <w:sz w:val="18"/>
                <w:szCs w:val="18"/>
              </w:rPr>
              <w:t>222～310</w:t>
            </w:r>
          </w:p>
        </w:tc>
        <w:tc>
          <w:tcPr>
            <w:tcW w:w="2131" w:type="dxa"/>
            <w:vAlign w:val="center"/>
          </w:tcPr>
          <w:p w:rsidR="005E45CB" w:rsidRPr="00194AED" w:rsidRDefault="005E45CB" w:rsidP="00ED0FF1">
            <w:pPr>
              <w:snapToGrid w:val="0"/>
              <w:jc w:val="center"/>
              <w:rPr>
                <w:rFonts w:ascii="宋体" w:hAnsi="宋体"/>
                <w:color w:val="000000"/>
                <w:sz w:val="18"/>
                <w:szCs w:val="18"/>
              </w:rPr>
            </w:pPr>
            <w:r w:rsidRPr="00194AED">
              <w:rPr>
                <w:rFonts w:ascii="宋体" w:hAnsi="宋体"/>
                <w:color w:val="000000"/>
                <w:sz w:val="18"/>
                <w:szCs w:val="18"/>
              </w:rPr>
              <w:t>312～437</w:t>
            </w:r>
          </w:p>
        </w:tc>
        <w:tc>
          <w:tcPr>
            <w:tcW w:w="2931" w:type="dxa"/>
            <w:vAlign w:val="center"/>
          </w:tcPr>
          <w:p w:rsidR="005E45CB" w:rsidRPr="00194AED" w:rsidRDefault="005E45CB" w:rsidP="00ED0FF1">
            <w:pPr>
              <w:snapToGrid w:val="0"/>
              <w:jc w:val="center"/>
              <w:rPr>
                <w:rFonts w:ascii="宋体" w:hAnsi="宋体"/>
                <w:color w:val="000000"/>
                <w:sz w:val="18"/>
                <w:szCs w:val="18"/>
              </w:rPr>
            </w:pPr>
            <w:r w:rsidRPr="00194AED">
              <w:rPr>
                <w:rFonts w:ascii="宋体" w:hAnsi="宋体"/>
                <w:color w:val="000000"/>
                <w:sz w:val="18"/>
                <w:szCs w:val="18"/>
              </w:rPr>
              <w:t>374～524</w:t>
            </w:r>
          </w:p>
        </w:tc>
      </w:tr>
      <w:tr w:rsidR="005E45CB" w:rsidRPr="00E10CE5" w:rsidTr="00194AED">
        <w:trPr>
          <w:trHeight w:hRule="exact" w:val="397"/>
        </w:trPr>
        <w:tc>
          <w:tcPr>
            <w:tcW w:w="1880" w:type="dxa"/>
            <w:vAlign w:val="center"/>
          </w:tcPr>
          <w:p w:rsidR="005E45CB" w:rsidRPr="00194AED" w:rsidRDefault="005E45CB" w:rsidP="00ED0FF1">
            <w:pPr>
              <w:snapToGrid w:val="0"/>
              <w:jc w:val="center"/>
              <w:rPr>
                <w:rFonts w:ascii="宋体" w:hAnsi="宋体"/>
                <w:sz w:val="18"/>
                <w:szCs w:val="18"/>
              </w:rPr>
            </w:pPr>
            <w:r w:rsidRPr="00194AED">
              <w:rPr>
                <w:rFonts w:ascii="宋体" w:hAnsi="宋体"/>
                <w:sz w:val="18"/>
                <w:szCs w:val="18"/>
              </w:rPr>
              <w:t>20</w:t>
            </w:r>
          </w:p>
        </w:tc>
        <w:tc>
          <w:tcPr>
            <w:tcW w:w="2130" w:type="dxa"/>
            <w:vAlign w:val="center"/>
          </w:tcPr>
          <w:p w:rsidR="005E45CB" w:rsidRPr="00194AED" w:rsidRDefault="005E45CB" w:rsidP="00ED0FF1">
            <w:pPr>
              <w:snapToGrid w:val="0"/>
              <w:jc w:val="center"/>
              <w:rPr>
                <w:rFonts w:ascii="宋体" w:hAnsi="宋体"/>
                <w:color w:val="000000"/>
                <w:sz w:val="18"/>
                <w:szCs w:val="18"/>
              </w:rPr>
            </w:pPr>
            <w:r w:rsidRPr="00194AED">
              <w:rPr>
                <w:rFonts w:ascii="宋体" w:hAnsi="宋体"/>
                <w:color w:val="000000"/>
                <w:sz w:val="18"/>
                <w:szCs w:val="18"/>
              </w:rPr>
              <w:t>313～439</w:t>
            </w:r>
          </w:p>
        </w:tc>
        <w:tc>
          <w:tcPr>
            <w:tcW w:w="2131" w:type="dxa"/>
            <w:vAlign w:val="center"/>
          </w:tcPr>
          <w:p w:rsidR="005E45CB" w:rsidRPr="00194AED" w:rsidRDefault="005E45CB" w:rsidP="00ED0FF1">
            <w:pPr>
              <w:snapToGrid w:val="0"/>
              <w:jc w:val="center"/>
              <w:rPr>
                <w:rFonts w:ascii="宋体" w:hAnsi="宋体"/>
                <w:color w:val="000000"/>
                <w:sz w:val="18"/>
                <w:szCs w:val="18"/>
              </w:rPr>
            </w:pPr>
            <w:r w:rsidRPr="00194AED">
              <w:rPr>
                <w:rFonts w:ascii="宋体" w:hAnsi="宋体"/>
                <w:color w:val="000000"/>
                <w:sz w:val="18"/>
                <w:szCs w:val="18"/>
              </w:rPr>
              <w:t>441～617</w:t>
            </w:r>
          </w:p>
        </w:tc>
        <w:tc>
          <w:tcPr>
            <w:tcW w:w="2931" w:type="dxa"/>
            <w:vAlign w:val="center"/>
          </w:tcPr>
          <w:p w:rsidR="005E45CB" w:rsidRPr="00194AED" w:rsidRDefault="005E45CB" w:rsidP="00ED0FF1">
            <w:pPr>
              <w:snapToGrid w:val="0"/>
              <w:jc w:val="center"/>
              <w:rPr>
                <w:rFonts w:ascii="宋体" w:hAnsi="宋体"/>
                <w:color w:val="000000"/>
                <w:sz w:val="18"/>
                <w:szCs w:val="18"/>
              </w:rPr>
            </w:pPr>
            <w:r w:rsidRPr="00194AED">
              <w:rPr>
                <w:rFonts w:ascii="宋体" w:hAnsi="宋体"/>
                <w:color w:val="000000"/>
                <w:sz w:val="18"/>
                <w:szCs w:val="18"/>
              </w:rPr>
              <w:t>529～740</w:t>
            </w:r>
          </w:p>
        </w:tc>
      </w:tr>
      <w:tr w:rsidR="005E45CB" w:rsidRPr="00E10CE5" w:rsidTr="00194AED">
        <w:trPr>
          <w:trHeight w:hRule="exact" w:val="397"/>
        </w:trPr>
        <w:tc>
          <w:tcPr>
            <w:tcW w:w="1880" w:type="dxa"/>
            <w:vAlign w:val="center"/>
          </w:tcPr>
          <w:p w:rsidR="005E45CB" w:rsidRPr="00194AED" w:rsidRDefault="005E45CB" w:rsidP="00ED0FF1">
            <w:pPr>
              <w:snapToGrid w:val="0"/>
              <w:jc w:val="center"/>
              <w:rPr>
                <w:rFonts w:ascii="宋体" w:hAnsi="宋体"/>
                <w:sz w:val="18"/>
                <w:szCs w:val="18"/>
              </w:rPr>
            </w:pPr>
            <w:r w:rsidRPr="00194AED">
              <w:rPr>
                <w:rFonts w:ascii="宋体" w:hAnsi="宋体"/>
                <w:sz w:val="18"/>
                <w:szCs w:val="18"/>
              </w:rPr>
              <w:t>22</w:t>
            </w:r>
          </w:p>
        </w:tc>
        <w:tc>
          <w:tcPr>
            <w:tcW w:w="2130" w:type="dxa"/>
            <w:vAlign w:val="center"/>
          </w:tcPr>
          <w:p w:rsidR="005E45CB" w:rsidRPr="00194AED" w:rsidRDefault="005E45CB" w:rsidP="00ED0FF1">
            <w:pPr>
              <w:snapToGrid w:val="0"/>
              <w:jc w:val="center"/>
              <w:rPr>
                <w:rFonts w:ascii="宋体" w:hAnsi="宋体"/>
                <w:color w:val="000000"/>
                <w:sz w:val="18"/>
                <w:szCs w:val="18"/>
              </w:rPr>
            </w:pPr>
            <w:r w:rsidRPr="00194AED">
              <w:rPr>
                <w:rFonts w:ascii="宋体" w:hAnsi="宋体"/>
                <w:color w:val="000000"/>
                <w:sz w:val="18"/>
                <w:szCs w:val="18"/>
              </w:rPr>
              <w:t>427～598</w:t>
            </w:r>
          </w:p>
        </w:tc>
        <w:tc>
          <w:tcPr>
            <w:tcW w:w="2131" w:type="dxa"/>
            <w:vAlign w:val="center"/>
          </w:tcPr>
          <w:p w:rsidR="005E45CB" w:rsidRPr="00194AED" w:rsidRDefault="005E45CB" w:rsidP="00ED0FF1">
            <w:pPr>
              <w:snapToGrid w:val="0"/>
              <w:jc w:val="center"/>
              <w:rPr>
                <w:rFonts w:ascii="宋体" w:hAnsi="宋体"/>
                <w:color w:val="000000"/>
                <w:sz w:val="18"/>
                <w:szCs w:val="18"/>
              </w:rPr>
            </w:pPr>
            <w:r w:rsidRPr="00194AED">
              <w:rPr>
                <w:rFonts w:ascii="宋体" w:hAnsi="宋体"/>
                <w:color w:val="000000"/>
                <w:sz w:val="18"/>
                <w:szCs w:val="18"/>
              </w:rPr>
              <w:t>601～841</w:t>
            </w:r>
          </w:p>
        </w:tc>
        <w:tc>
          <w:tcPr>
            <w:tcW w:w="2931" w:type="dxa"/>
            <w:vAlign w:val="center"/>
          </w:tcPr>
          <w:p w:rsidR="005E45CB" w:rsidRPr="00194AED" w:rsidRDefault="005E45CB" w:rsidP="00ED0FF1">
            <w:pPr>
              <w:snapToGrid w:val="0"/>
              <w:jc w:val="center"/>
              <w:rPr>
                <w:rFonts w:ascii="宋体" w:hAnsi="宋体"/>
                <w:color w:val="000000"/>
                <w:sz w:val="18"/>
                <w:szCs w:val="18"/>
              </w:rPr>
            </w:pPr>
            <w:r w:rsidRPr="00194AED">
              <w:rPr>
                <w:rFonts w:ascii="宋体" w:hAnsi="宋体"/>
                <w:color w:val="000000"/>
                <w:sz w:val="18"/>
                <w:szCs w:val="18"/>
              </w:rPr>
              <w:t>721～1009</w:t>
            </w:r>
          </w:p>
        </w:tc>
      </w:tr>
      <w:tr w:rsidR="005E45CB" w:rsidRPr="00E10CE5" w:rsidTr="00194AED">
        <w:trPr>
          <w:trHeight w:hRule="exact" w:val="397"/>
        </w:trPr>
        <w:tc>
          <w:tcPr>
            <w:tcW w:w="1880" w:type="dxa"/>
            <w:vAlign w:val="center"/>
          </w:tcPr>
          <w:p w:rsidR="005E45CB" w:rsidRPr="00194AED" w:rsidRDefault="005E45CB" w:rsidP="00ED0FF1">
            <w:pPr>
              <w:snapToGrid w:val="0"/>
              <w:jc w:val="center"/>
              <w:rPr>
                <w:rFonts w:ascii="宋体" w:hAnsi="宋体"/>
                <w:sz w:val="18"/>
                <w:szCs w:val="18"/>
              </w:rPr>
            </w:pPr>
            <w:r w:rsidRPr="00194AED">
              <w:rPr>
                <w:rFonts w:ascii="宋体" w:hAnsi="宋体"/>
                <w:sz w:val="18"/>
                <w:szCs w:val="18"/>
              </w:rPr>
              <w:t>24</w:t>
            </w:r>
          </w:p>
        </w:tc>
        <w:tc>
          <w:tcPr>
            <w:tcW w:w="2130" w:type="dxa"/>
            <w:vAlign w:val="center"/>
          </w:tcPr>
          <w:p w:rsidR="005E45CB" w:rsidRPr="00194AED" w:rsidRDefault="005E45CB" w:rsidP="00ED0FF1">
            <w:pPr>
              <w:snapToGrid w:val="0"/>
              <w:jc w:val="center"/>
              <w:rPr>
                <w:rFonts w:ascii="宋体" w:hAnsi="宋体"/>
                <w:color w:val="000000"/>
                <w:sz w:val="18"/>
                <w:szCs w:val="18"/>
              </w:rPr>
            </w:pPr>
            <w:r w:rsidRPr="00194AED">
              <w:rPr>
                <w:rFonts w:ascii="宋体" w:hAnsi="宋体"/>
                <w:color w:val="000000"/>
                <w:sz w:val="18"/>
                <w:szCs w:val="18"/>
              </w:rPr>
              <w:t>541～758</w:t>
            </w:r>
          </w:p>
        </w:tc>
        <w:tc>
          <w:tcPr>
            <w:tcW w:w="2131" w:type="dxa"/>
            <w:vAlign w:val="center"/>
          </w:tcPr>
          <w:p w:rsidR="005E45CB" w:rsidRPr="00194AED" w:rsidRDefault="005E45CB" w:rsidP="00ED0FF1">
            <w:pPr>
              <w:snapToGrid w:val="0"/>
              <w:jc w:val="center"/>
              <w:rPr>
                <w:rFonts w:ascii="宋体" w:hAnsi="宋体"/>
                <w:color w:val="000000"/>
                <w:sz w:val="18"/>
                <w:szCs w:val="18"/>
              </w:rPr>
            </w:pPr>
            <w:r w:rsidRPr="00194AED">
              <w:rPr>
                <w:rFonts w:ascii="宋体" w:hAnsi="宋体"/>
                <w:color w:val="000000"/>
                <w:sz w:val="18"/>
                <w:szCs w:val="18"/>
              </w:rPr>
              <w:t>761～1066</w:t>
            </w:r>
          </w:p>
        </w:tc>
        <w:tc>
          <w:tcPr>
            <w:tcW w:w="2931" w:type="dxa"/>
            <w:vAlign w:val="center"/>
          </w:tcPr>
          <w:p w:rsidR="005E45CB" w:rsidRPr="00194AED" w:rsidRDefault="005E45CB" w:rsidP="00ED0FF1">
            <w:pPr>
              <w:snapToGrid w:val="0"/>
              <w:jc w:val="center"/>
              <w:rPr>
                <w:rFonts w:ascii="宋体" w:hAnsi="宋体"/>
                <w:color w:val="000000"/>
                <w:sz w:val="18"/>
                <w:szCs w:val="18"/>
              </w:rPr>
            </w:pPr>
            <w:r w:rsidRPr="00194AED">
              <w:rPr>
                <w:rFonts w:ascii="宋体" w:hAnsi="宋体"/>
                <w:color w:val="000000"/>
                <w:sz w:val="18"/>
                <w:szCs w:val="18"/>
              </w:rPr>
              <w:t>914～1279</w:t>
            </w:r>
          </w:p>
        </w:tc>
      </w:tr>
    </w:tbl>
    <w:p w:rsidR="005E45CB" w:rsidRPr="006E7F44" w:rsidRDefault="005E45CB" w:rsidP="009A3701">
      <w:pPr>
        <w:pStyle w:val="a1"/>
        <w:numPr>
          <w:ilvl w:val="0"/>
          <w:numId w:val="0"/>
        </w:numPr>
        <w:spacing w:beforeLines="0" w:afterLines="0" w:line="360" w:lineRule="exact"/>
        <w:jc w:val="center"/>
        <w:rPr>
          <w:rFonts w:hAnsi="黑体"/>
        </w:rPr>
      </w:pPr>
      <w:r w:rsidRPr="005E45CB">
        <w:rPr>
          <w:rFonts w:ascii="Calibri" w:hAnsi="Calibri"/>
          <w:b/>
        </w:rPr>
        <w:br w:type="page"/>
      </w:r>
      <w:r w:rsidRPr="006E7F44">
        <w:rPr>
          <w:rFonts w:hAnsi="黑体" w:hint="eastAsia"/>
        </w:rPr>
        <w:lastRenderedPageBreak/>
        <w:t>附  录  B</w:t>
      </w:r>
    </w:p>
    <w:p w:rsidR="005E45CB" w:rsidRPr="006E7F44" w:rsidRDefault="005E45CB" w:rsidP="009A3701">
      <w:pPr>
        <w:widowControl/>
        <w:spacing w:line="360" w:lineRule="exact"/>
        <w:jc w:val="center"/>
        <w:rPr>
          <w:rFonts w:ascii="黑体" w:eastAsia="黑体" w:hAnsi="黑体"/>
        </w:rPr>
      </w:pPr>
      <w:r w:rsidRPr="006E7F44">
        <w:rPr>
          <w:rFonts w:ascii="黑体" w:eastAsia="黑体" w:hAnsi="黑体" w:hint="eastAsia"/>
        </w:rPr>
        <w:t>（资料性</w:t>
      </w:r>
      <w:r w:rsidR="00C11044">
        <w:rPr>
          <w:rFonts w:ascii="黑体" w:eastAsia="黑体" w:hAnsi="黑体" w:hint="eastAsia"/>
        </w:rPr>
        <w:t>附录</w:t>
      </w:r>
      <w:r w:rsidRPr="006E7F44">
        <w:rPr>
          <w:rFonts w:ascii="黑体" w:eastAsia="黑体" w:hAnsi="黑体" w:hint="eastAsia"/>
        </w:rPr>
        <w:t>）</w:t>
      </w:r>
    </w:p>
    <w:p w:rsidR="005E45CB" w:rsidRPr="006E7F44" w:rsidRDefault="005E45CB" w:rsidP="009A3701">
      <w:pPr>
        <w:widowControl/>
        <w:spacing w:after="560" w:line="360" w:lineRule="exact"/>
        <w:jc w:val="center"/>
        <w:rPr>
          <w:rFonts w:ascii="黑体" w:eastAsia="黑体" w:hAnsi="黑体"/>
        </w:rPr>
      </w:pPr>
      <w:r w:rsidRPr="006E7F44">
        <w:rPr>
          <w:rFonts w:ascii="黑体" w:eastAsia="黑体" w:hAnsi="黑体" w:hint="eastAsia"/>
        </w:rPr>
        <w:t>试验用主要仪器、设备</w:t>
      </w:r>
    </w:p>
    <w:p w:rsidR="00C11044" w:rsidRPr="00C11044" w:rsidRDefault="00C11044" w:rsidP="009A3701">
      <w:pPr>
        <w:widowControl/>
        <w:spacing w:beforeLines="100" w:before="312" w:afterLines="100" w:after="312" w:line="360" w:lineRule="exact"/>
        <w:jc w:val="left"/>
        <w:rPr>
          <w:rFonts w:ascii="黑体" w:eastAsia="黑体" w:hAnsi="黑体"/>
        </w:rPr>
      </w:pPr>
      <w:r w:rsidRPr="00C11044">
        <w:rPr>
          <w:rFonts w:ascii="黑体" w:eastAsia="黑体" w:hAnsi="黑体" w:hint="eastAsia"/>
        </w:rPr>
        <w:t>B.1 试验用主要仪器、设备</w:t>
      </w:r>
    </w:p>
    <w:p w:rsidR="005E45CB" w:rsidRPr="00194AED" w:rsidRDefault="005E45CB" w:rsidP="009A3701">
      <w:pPr>
        <w:widowControl/>
        <w:spacing w:line="360" w:lineRule="exact"/>
        <w:ind w:firstLineChars="200" w:firstLine="420"/>
        <w:jc w:val="left"/>
        <w:rPr>
          <w:rFonts w:ascii="宋体" w:hAnsi="宋体"/>
        </w:rPr>
      </w:pPr>
      <w:r w:rsidRPr="00194AED">
        <w:rPr>
          <w:rFonts w:ascii="宋体" w:hAnsi="宋体" w:hint="eastAsia"/>
        </w:rPr>
        <w:t>试验用主要仪器、设备如下：</w:t>
      </w:r>
    </w:p>
    <w:p w:rsidR="005E45CB" w:rsidRPr="00194AED" w:rsidRDefault="005E45CB" w:rsidP="009A3701">
      <w:pPr>
        <w:spacing w:line="360" w:lineRule="exact"/>
        <w:ind w:firstLineChars="200" w:firstLine="420"/>
        <w:jc w:val="left"/>
        <w:rPr>
          <w:rFonts w:ascii="宋体" w:hAnsi="宋体"/>
        </w:rPr>
      </w:pPr>
      <w:r w:rsidRPr="00194AED">
        <w:rPr>
          <w:rFonts w:ascii="宋体" w:hAnsi="宋体" w:hint="eastAsia"/>
        </w:rPr>
        <w:t>——皮尺（30</w:t>
      </w:r>
      <w:r w:rsidR="00E10CE5" w:rsidRPr="00194AED">
        <w:rPr>
          <w:rFonts w:ascii="宋体" w:hAnsi="宋体" w:hint="eastAsia"/>
        </w:rPr>
        <w:t xml:space="preserve"> </w:t>
      </w:r>
      <w:r w:rsidRPr="00194AED">
        <w:rPr>
          <w:rFonts w:ascii="宋体" w:hAnsi="宋体" w:hint="eastAsia"/>
        </w:rPr>
        <w:t>m</w:t>
      </w:r>
      <w:r w:rsidR="00E10CE5" w:rsidRPr="00194AED">
        <w:rPr>
          <w:rFonts w:ascii="宋体" w:hAnsi="宋体" w:hint="eastAsia"/>
        </w:rPr>
        <w:t>～</w:t>
      </w:r>
      <w:r w:rsidRPr="00194AED">
        <w:rPr>
          <w:rFonts w:ascii="宋体" w:hAnsi="宋体" w:hint="eastAsia"/>
        </w:rPr>
        <w:t>50</w:t>
      </w:r>
      <w:r w:rsidR="00E10CE5" w:rsidRPr="00194AED">
        <w:rPr>
          <w:rFonts w:ascii="宋体" w:hAnsi="宋体" w:hint="eastAsia"/>
        </w:rPr>
        <w:t xml:space="preserve"> </w:t>
      </w:r>
      <w:r w:rsidRPr="00194AED">
        <w:rPr>
          <w:rFonts w:ascii="宋体" w:hAnsi="宋体" w:hint="eastAsia"/>
        </w:rPr>
        <w:t>m）；</w:t>
      </w:r>
    </w:p>
    <w:p w:rsidR="005E45CB" w:rsidRPr="00194AED" w:rsidRDefault="005E45CB" w:rsidP="009A3701">
      <w:pPr>
        <w:spacing w:line="360" w:lineRule="exact"/>
        <w:ind w:firstLineChars="200" w:firstLine="420"/>
        <w:jc w:val="left"/>
        <w:rPr>
          <w:rFonts w:ascii="宋体" w:hAnsi="宋体"/>
        </w:rPr>
      </w:pPr>
      <w:r w:rsidRPr="00194AED">
        <w:rPr>
          <w:rFonts w:ascii="宋体" w:hAnsi="宋体" w:hint="eastAsia"/>
        </w:rPr>
        <w:t>——台秤（50</w:t>
      </w:r>
      <w:r w:rsidR="00E10CE5" w:rsidRPr="00194AED">
        <w:rPr>
          <w:rFonts w:ascii="宋体" w:hAnsi="宋体" w:hint="eastAsia"/>
        </w:rPr>
        <w:t xml:space="preserve"> </w:t>
      </w:r>
      <w:r w:rsidRPr="00194AED">
        <w:rPr>
          <w:rFonts w:ascii="宋体" w:hAnsi="宋体" w:hint="eastAsia"/>
        </w:rPr>
        <w:t>kg</w:t>
      </w:r>
      <w:r w:rsidR="00E10CE5" w:rsidRPr="00194AED">
        <w:rPr>
          <w:rFonts w:ascii="宋体" w:hAnsi="宋体" w:hint="eastAsia"/>
        </w:rPr>
        <w:t>～</w:t>
      </w:r>
      <w:r w:rsidRPr="00194AED">
        <w:rPr>
          <w:rFonts w:ascii="宋体" w:hAnsi="宋体" w:hint="eastAsia"/>
        </w:rPr>
        <w:t>100</w:t>
      </w:r>
      <w:r w:rsidR="00E10CE5" w:rsidRPr="00194AED">
        <w:rPr>
          <w:rFonts w:ascii="宋体" w:hAnsi="宋体" w:hint="eastAsia"/>
        </w:rPr>
        <w:t xml:space="preserve"> </w:t>
      </w:r>
      <w:r w:rsidRPr="00194AED">
        <w:rPr>
          <w:rFonts w:ascii="宋体" w:hAnsi="宋体" w:hint="eastAsia"/>
        </w:rPr>
        <w:t>kg）；</w:t>
      </w:r>
    </w:p>
    <w:p w:rsidR="005E45CB" w:rsidRPr="00194AED" w:rsidRDefault="005E45CB" w:rsidP="009A3701">
      <w:pPr>
        <w:spacing w:line="360" w:lineRule="exact"/>
        <w:ind w:firstLineChars="200" w:firstLine="420"/>
        <w:jc w:val="left"/>
        <w:rPr>
          <w:rFonts w:ascii="宋体" w:hAnsi="宋体"/>
        </w:rPr>
      </w:pPr>
      <w:r w:rsidRPr="00194AED">
        <w:rPr>
          <w:rFonts w:ascii="宋体" w:hAnsi="宋体" w:hint="eastAsia"/>
        </w:rPr>
        <w:t>——天平（200</w:t>
      </w:r>
      <w:r w:rsidR="00E10CE5" w:rsidRPr="00194AED">
        <w:rPr>
          <w:rFonts w:ascii="宋体" w:hAnsi="宋体" w:hint="eastAsia"/>
        </w:rPr>
        <w:t xml:space="preserve"> </w:t>
      </w:r>
      <w:r w:rsidRPr="00194AED">
        <w:rPr>
          <w:rFonts w:ascii="宋体" w:hAnsi="宋体" w:hint="eastAsia"/>
        </w:rPr>
        <w:t>g，精度0.1</w:t>
      </w:r>
      <w:r w:rsidR="00E10CE5" w:rsidRPr="00194AED">
        <w:rPr>
          <w:rFonts w:ascii="宋体" w:hAnsi="宋体" w:hint="eastAsia"/>
        </w:rPr>
        <w:t xml:space="preserve"> </w:t>
      </w:r>
      <w:r w:rsidRPr="00194AED">
        <w:rPr>
          <w:rFonts w:ascii="宋体" w:hAnsi="宋体" w:hint="eastAsia"/>
        </w:rPr>
        <w:t>mg）；</w:t>
      </w:r>
    </w:p>
    <w:p w:rsidR="005E45CB" w:rsidRPr="00194AED" w:rsidRDefault="005E45CB" w:rsidP="009A3701">
      <w:pPr>
        <w:spacing w:line="360" w:lineRule="exact"/>
        <w:ind w:firstLineChars="200" w:firstLine="420"/>
        <w:jc w:val="left"/>
        <w:rPr>
          <w:rFonts w:ascii="宋体" w:hAnsi="宋体"/>
        </w:rPr>
      </w:pPr>
      <w:r w:rsidRPr="00194AED">
        <w:rPr>
          <w:rFonts w:ascii="宋体" w:hAnsi="宋体" w:hint="eastAsia"/>
        </w:rPr>
        <w:t>——天平（1000</w:t>
      </w:r>
      <w:r w:rsidR="00E10CE5" w:rsidRPr="00194AED">
        <w:rPr>
          <w:rFonts w:ascii="宋体" w:hAnsi="宋体" w:hint="eastAsia"/>
        </w:rPr>
        <w:t xml:space="preserve"> </w:t>
      </w:r>
      <w:r w:rsidRPr="00194AED">
        <w:rPr>
          <w:rFonts w:ascii="宋体" w:hAnsi="宋体" w:hint="eastAsia"/>
        </w:rPr>
        <w:t>g</w:t>
      </w:r>
      <w:r w:rsidR="00E10CE5" w:rsidRPr="00194AED">
        <w:rPr>
          <w:rFonts w:ascii="宋体" w:hAnsi="宋体" w:hint="eastAsia"/>
        </w:rPr>
        <w:t>～</w:t>
      </w:r>
      <w:r w:rsidRPr="00194AED">
        <w:rPr>
          <w:rFonts w:ascii="宋体" w:hAnsi="宋体" w:hint="eastAsia"/>
        </w:rPr>
        <w:t>2000g，精度0.1</w:t>
      </w:r>
      <w:r w:rsidR="00E10CE5" w:rsidRPr="00194AED">
        <w:rPr>
          <w:rFonts w:ascii="宋体" w:hAnsi="宋体" w:hint="eastAsia"/>
        </w:rPr>
        <w:t xml:space="preserve"> </w:t>
      </w:r>
      <w:r w:rsidRPr="00194AED">
        <w:rPr>
          <w:rFonts w:ascii="宋体" w:hAnsi="宋体" w:hint="eastAsia"/>
        </w:rPr>
        <w:t>g）；</w:t>
      </w:r>
    </w:p>
    <w:p w:rsidR="005E45CB" w:rsidRPr="00194AED" w:rsidRDefault="005E45CB" w:rsidP="009A3701">
      <w:pPr>
        <w:spacing w:line="360" w:lineRule="exact"/>
        <w:ind w:firstLineChars="200" w:firstLine="420"/>
        <w:jc w:val="left"/>
        <w:rPr>
          <w:rFonts w:ascii="宋体" w:hAnsi="宋体"/>
        </w:rPr>
      </w:pPr>
      <w:r w:rsidRPr="00194AED">
        <w:rPr>
          <w:rFonts w:ascii="宋体" w:hAnsi="宋体" w:hint="eastAsia"/>
        </w:rPr>
        <w:t>——钢卷尺（2</w:t>
      </w:r>
      <w:r w:rsidR="00E10CE5" w:rsidRPr="00194AED">
        <w:rPr>
          <w:rFonts w:ascii="宋体" w:hAnsi="宋体" w:hint="eastAsia"/>
        </w:rPr>
        <w:t xml:space="preserve"> </w:t>
      </w:r>
      <w:r w:rsidRPr="00194AED">
        <w:rPr>
          <w:rFonts w:ascii="宋体" w:hAnsi="宋体" w:hint="eastAsia"/>
        </w:rPr>
        <w:t>m</w:t>
      </w:r>
      <w:r w:rsidR="00E10CE5" w:rsidRPr="00194AED">
        <w:rPr>
          <w:rFonts w:ascii="宋体" w:hAnsi="宋体" w:hint="eastAsia"/>
        </w:rPr>
        <w:t>～</w:t>
      </w:r>
      <w:r w:rsidRPr="00194AED">
        <w:rPr>
          <w:rFonts w:ascii="宋体" w:hAnsi="宋体" w:hint="eastAsia"/>
        </w:rPr>
        <w:t>5</w:t>
      </w:r>
      <w:r w:rsidR="00E10CE5" w:rsidRPr="00194AED">
        <w:rPr>
          <w:rFonts w:ascii="宋体" w:hAnsi="宋体" w:hint="eastAsia"/>
        </w:rPr>
        <w:t xml:space="preserve"> </w:t>
      </w:r>
      <w:r w:rsidRPr="00194AED">
        <w:rPr>
          <w:rFonts w:ascii="宋体" w:hAnsi="宋体" w:hint="eastAsia"/>
        </w:rPr>
        <w:t>m）；</w:t>
      </w:r>
    </w:p>
    <w:p w:rsidR="005E45CB" w:rsidRPr="00194AED" w:rsidRDefault="005E45CB" w:rsidP="009A3701">
      <w:pPr>
        <w:spacing w:line="360" w:lineRule="exact"/>
        <w:ind w:firstLineChars="200" w:firstLine="420"/>
        <w:jc w:val="left"/>
        <w:rPr>
          <w:rFonts w:ascii="宋体" w:hAnsi="宋体"/>
        </w:rPr>
      </w:pPr>
      <w:r w:rsidRPr="00194AED">
        <w:rPr>
          <w:rFonts w:ascii="宋体" w:hAnsi="宋体" w:hint="eastAsia"/>
        </w:rPr>
        <w:t>——钢板尺（30</w:t>
      </w:r>
      <w:r w:rsidR="00E10CE5" w:rsidRPr="00194AED">
        <w:rPr>
          <w:rFonts w:ascii="宋体" w:hAnsi="宋体" w:hint="eastAsia"/>
        </w:rPr>
        <w:t xml:space="preserve"> </w:t>
      </w:r>
      <w:r w:rsidRPr="00194AED">
        <w:rPr>
          <w:rFonts w:ascii="宋体" w:hAnsi="宋体" w:hint="eastAsia"/>
        </w:rPr>
        <w:t>cm）；</w:t>
      </w:r>
    </w:p>
    <w:p w:rsidR="005E45CB" w:rsidRPr="00194AED" w:rsidRDefault="005E45CB" w:rsidP="009A3701">
      <w:pPr>
        <w:spacing w:line="360" w:lineRule="exact"/>
        <w:ind w:firstLineChars="200" w:firstLine="420"/>
        <w:jc w:val="left"/>
        <w:rPr>
          <w:rFonts w:ascii="宋体" w:hAnsi="宋体"/>
        </w:rPr>
      </w:pPr>
      <w:r w:rsidRPr="00194AED">
        <w:rPr>
          <w:rFonts w:ascii="宋体" w:hAnsi="宋体" w:hint="eastAsia"/>
        </w:rPr>
        <w:t>——水平尺；</w:t>
      </w:r>
    </w:p>
    <w:p w:rsidR="005E45CB" w:rsidRPr="00194AED" w:rsidRDefault="005E45CB" w:rsidP="009A3701">
      <w:pPr>
        <w:spacing w:line="360" w:lineRule="exact"/>
        <w:ind w:firstLineChars="200" w:firstLine="420"/>
        <w:jc w:val="left"/>
        <w:rPr>
          <w:rFonts w:ascii="宋体" w:hAnsi="宋体"/>
        </w:rPr>
      </w:pPr>
      <w:r w:rsidRPr="00194AED">
        <w:rPr>
          <w:rFonts w:ascii="宋体" w:hAnsi="宋体" w:hint="eastAsia"/>
        </w:rPr>
        <w:t>——土壤盒；</w:t>
      </w:r>
    </w:p>
    <w:p w:rsidR="005E45CB" w:rsidRPr="00194AED" w:rsidRDefault="005E45CB" w:rsidP="009A3701">
      <w:pPr>
        <w:spacing w:line="360" w:lineRule="exact"/>
        <w:ind w:firstLineChars="200" w:firstLine="420"/>
        <w:jc w:val="left"/>
        <w:rPr>
          <w:rFonts w:ascii="宋体" w:hAnsi="宋体"/>
        </w:rPr>
      </w:pPr>
      <w:r w:rsidRPr="00194AED">
        <w:rPr>
          <w:rFonts w:ascii="宋体" w:hAnsi="宋体" w:hint="eastAsia"/>
        </w:rPr>
        <w:t>——土壤坚实度仪；</w:t>
      </w:r>
    </w:p>
    <w:p w:rsidR="005E45CB" w:rsidRPr="00194AED" w:rsidRDefault="005E45CB" w:rsidP="009A3701">
      <w:pPr>
        <w:spacing w:line="360" w:lineRule="exact"/>
        <w:ind w:firstLineChars="200" w:firstLine="420"/>
        <w:jc w:val="left"/>
        <w:rPr>
          <w:rFonts w:ascii="宋体" w:hAnsi="宋体"/>
        </w:rPr>
      </w:pPr>
      <w:r w:rsidRPr="00194AED">
        <w:rPr>
          <w:rFonts w:ascii="宋体" w:hAnsi="宋体" w:hint="eastAsia"/>
        </w:rPr>
        <w:t>——秒表；</w:t>
      </w:r>
    </w:p>
    <w:p w:rsidR="005E45CB" w:rsidRPr="00194AED" w:rsidRDefault="005E45CB" w:rsidP="009A3701">
      <w:pPr>
        <w:spacing w:line="360" w:lineRule="exact"/>
        <w:ind w:firstLineChars="200" w:firstLine="420"/>
        <w:jc w:val="left"/>
        <w:rPr>
          <w:rFonts w:ascii="宋体" w:hAnsi="宋体"/>
        </w:rPr>
      </w:pPr>
      <w:r w:rsidRPr="00194AED">
        <w:rPr>
          <w:rFonts w:ascii="宋体" w:hAnsi="宋体" w:hint="eastAsia"/>
        </w:rPr>
        <w:t>——</w:t>
      </w:r>
      <w:proofErr w:type="gramStart"/>
      <w:r w:rsidRPr="00194AED">
        <w:rPr>
          <w:rFonts w:ascii="宋体" w:hAnsi="宋体" w:hint="eastAsia"/>
        </w:rPr>
        <w:t>耕深尺</w:t>
      </w:r>
      <w:proofErr w:type="gramEnd"/>
      <w:r w:rsidRPr="00194AED">
        <w:rPr>
          <w:rFonts w:ascii="宋体" w:hAnsi="宋体" w:hint="eastAsia"/>
        </w:rPr>
        <w:t>；</w:t>
      </w:r>
    </w:p>
    <w:p w:rsidR="005E45CB" w:rsidRPr="00194AED" w:rsidRDefault="005E45CB" w:rsidP="009A3701">
      <w:pPr>
        <w:spacing w:line="360" w:lineRule="exact"/>
        <w:ind w:firstLineChars="200" w:firstLine="420"/>
        <w:jc w:val="left"/>
        <w:rPr>
          <w:rFonts w:ascii="宋体" w:hAnsi="宋体"/>
        </w:rPr>
      </w:pPr>
      <w:r w:rsidRPr="00194AED">
        <w:rPr>
          <w:rFonts w:ascii="宋体" w:hAnsi="宋体" w:hint="eastAsia"/>
        </w:rPr>
        <w:t>——取土金属框（0.5</w:t>
      </w:r>
      <w:r w:rsidR="00E10CE5" w:rsidRPr="00194AED">
        <w:rPr>
          <w:rFonts w:ascii="宋体" w:hAnsi="宋体" w:hint="eastAsia"/>
        </w:rPr>
        <w:t xml:space="preserve"> </w:t>
      </w:r>
      <w:r w:rsidRPr="00194AED">
        <w:rPr>
          <w:rFonts w:ascii="宋体" w:hAnsi="宋体" w:hint="eastAsia"/>
        </w:rPr>
        <w:t>m×0.5</w:t>
      </w:r>
      <w:r w:rsidR="00E10CE5" w:rsidRPr="00194AED">
        <w:rPr>
          <w:rFonts w:ascii="宋体" w:hAnsi="宋体" w:hint="eastAsia"/>
        </w:rPr>
        <w:t xml:space="preserve"> </w:t>
      </w:r>
      <w:r w:rsidRPr="00194AED">
        <w:rPr>
          <w:rFonts w:ascii="宋体" w:hAnsi="宋体" w:hint="eastAsia"/>
        </w:rPr>
        <w:t>m×0.25</w:t>
      </w:r>
      <w:r w:rsidR="00E10CE5" w:rsidRPr="00194AED">
        <w:rPr>
          <w:rFonts w:ascii="宋体" w:hAnsi="宋体" w:hint="eastAsia"/>
        </w:rPr>
        <w:t xml:space="preserve"> </w:t>
      </w:r>
      <w:r w:rsidRPr="00194AED">
        <w:rPr>
          <w:rFonts w:ascii="宋体" w:hAnsi="宋体" w:hint="eastAsia"/>
        </w:rPr>
        <w:t>m）；</w:t>
      </w:r>
    </w:p>
    <w:p w:rsidR="005E45CB" w:rsidRPr="00194AED" w:rsidRDefault="005E45CB" w:rsidP="009A3701">
      <w:pPr>
        <w:spacing w:line="360" w:lineRule="exact"/>
        <w:ind w:firstLineChars="200" w:firstLine="420"/>
        <w:jc w:val="left"/>
        <w:rPr>
          <w:rFonts w:ascii="宋体" w:hAnsi="宋体"/>
        </w:rPr>
      </w:pPr>
      <w:r w:rsidRPr="00194AED">
        <w:rPr>
          <w:rFonts w:ascii="宋体" w:hAnsi="宋体" w:hint="eastAsia"/>
        </w:rPr>
        <w:t>——植被框（1</w:t>
      </w:r>
      <w:r w:rsidR="00E10CE5" w:rsidRPr="00194AED">
        <w:rPr>
          <w:rFonts w:ascii="宋体" w:hAnsi="宋体" w:hint="eastAsia"/>
        </w:rPr>
        <w:t xml:space="preserve"> </w:t>
      </w:r>
      <w:r w:rsidRPr="00194AED">
        <w:rPr>
          <w:rFonts w:ascii="宋体" w:hAnsi="宋体" w:hint="eastAsia"/>
        </w:rPr>
        <w:t>m×</w:t>
      </w:r>
      <w:r w:rsidR="00E10CE5" w:rsidRPr="00194AED">
        <w:rPr>
          <w:rFonts w:ascii="宋体" w:hAnsi="宋体" w:hint="eastAsia"/>
        </w:rPr>
        <w:t xml:space="preserve"> </w:t>
      </w:r>
      <w:r w:rsidRPr="00194AED">
        <w:rPr>
          <w:rFonts w:ascii="宋体" w:hAnsi="宋体" w:hint="eastAsia"/>
        </w:rPr>
        <w:t>1</w:t>
      </w:r>
      <w:r w:rsidR="00E10CE5" w:rsidRPr="00194AED">
        <w:rPr>
          <w:rFonts w:ascii="宋体" w:hAnsi="宋体" w:hint="eastAsia"/>
        </w:rPr>
        <w:t xml:space="preserve"> </w:t>
      </w:r>
      <w:r w:rsidRPr="00194AED">
        <w:rPr>
          <w:rFonts w:ascii="宋体" w:hAnsi="宋体" w:hint="eastAsia"/>
        </w:rPr>
        <w:t>m）；</w:t>
      </w:r>
    </w:p>
    <w:p w:rsidR="005E45CB" w:rsidRPr="00194AED" w:rsidRDefault="005E45CB" w:rsidP="009A3701">
      <w:pPr>
        <w:spacing w:line="360" w:lineRule="exact"/>
        <w:ind w:firstLineChars="200" w:firstLine="420"/>
        <w:jc w:val="left"/>
        <w:rPr>
          <w:rFonts w:ascii="宋体" w:hAnsi="宋体"/>
        </w:rPr>
      </w:pPr>
      <w:r w:rsidRPr="00194AED">
        <w:rPr>
          <w:rFonts w:ascii="宋体" w:hAnsi="宋体" w:hint="eastAsia"/>
        </w:rPr>
        <w:t>——温度计（0</w:t>
      </w:r>
      <w:r w:rsidR="00E10CE5" w:rsidRPr="00194AED">
        <w:rPr>
          <w:rFonts w:ascii="宋体" w:hAnsi="宋体" w:hint="eastAsia"/>
        </w:rPr>
        <w:t xml:space="preserve"> </w:t>
      </w:r>
      <w:r w:rsidRPr="00194AED">
        <w:rPr>
          <w:rFonts w:ascii="宋体" w:hAnsi="宋体" w:hint="eastAsia"/>
        </w:rPr>
        <w:t>℃</w:t>
      </w:r>
      <w:r w:rsidR="00E10CE5" w:rsidRPr="00194AED">
        <w:rPr>
          <w:rFonts w:ascii="宋体" w:hAnsi="宋体" w:hint="eastAsia"/>
        </w:rPr>
        <w:t>～</w:t>
      </w:r>
      <w:r w:rsidRPr="00194AED">
        <w:rPr>
          <w:rFonts w:ascii="宋体" w:hAnsi="宋体" w:hint="eastAsia"/>
        </w:rPr>
        <w:t>100</w:t>
      </w:r>
      <w:r w:rsidR="00E10CE5" w:rsidRPr="00194AED">
        <w:rPr>
          <w:rFonts w:ascii="宋体" w:hAnsi="宋体" w:hint="eastAsia"/>
        </w:rPr>
        <w:t xml:space="preserve"> </w:t>
      </w:r>
      <w:r w:rsidRPr="00194AED">
        <w:rPr>
          <w:rFonts w:ascii="宋体" w:hAnsi="宋体" w:hint="eastAsia"/>
        </w:rPr>
        <w:t>℃）；</w:t>
      </w:r>
    </w:p>
    <w:p w:rsidR="005E45CB" w:rsidRPr="00194AED" w:rsidRDefault="005E45CB" w:rsidP="009A3701">
      <w:pPr>
        <w:spacing w:line="360" w:lineRule="exact"/>
        <w:ind w:firstLineChars="200" w:firstLine="420"/>
        <w:jc w:val="left"/>
        <w:rPr>
          <w:rFonts w:ascii="宋体" w:hAnsi="宋体"/>
        </w:rPr>
      </w:pPr>
      <w:r w:rsidRPr="00194AED">
        <w:rPr>
          <w:rFonts w:ascii="宋体" w:hAnsi="宋体" w:hint="eastAsia"/>
        </w:rPr>
        <w:t>——烘箱；</w:t>
      </w:r>
    </w:p>
    <w:p w:rsidR="005E45CB" w:rsidRPr="00194AED" w:rsidRDefault="005E45CB" w:rsidP="009A3701">
      <w:pPr>
        <w:spacing w:line="360" w:lineRule="exact"/>
        <w:ind w:firstLineChars="200" w:firstLine="420"/>
        <w:jc w:val="left"/>
        <w:rPr>
          <w:rFonts w:ascii="宋体" w:hAnsi="宋体"/>
        </w:rPr>
      </w:pPr>
      <w:r w:rsidRPr="00194AED">
        <w:rPr>
          <w:rFonts w:ascii="宋体" w:hAnsi="宋体" w:hint="eastAsia"/>
        </w:rPr>
        <w:t>——扭矩扳手；</w:t>
      </w:r>
    </w:p>
    <w:p w:rsidR="005E45CB" w:rsidRPr="00194AED" w:rsidRDefault="005E45CB" w:rsidP="009A3701">
      <w:pPr>
        <w:spacing w:line="360" w:lineRule="exact"/>
        <w:ind w:firstLineChars="200" w:firstLine="420"/>
        <w:jc w:val="left"/>
        <w:rPr>
          <w:rFonts w:ascii="宋体" w:hAnsi="宋体"/>
        </w:rPr>
      </w:pPr>
      <w:r w:rsidRPr="00194AED">
        <w:rPr>
          <w:rFonts w:ascii="宋体" w:hAnsi="宋体" w:hint="eastAsia"/>
        </w:rPr>
        <w:t>——功率消耗测定器；</w:t>
      </w:r>
    </w:p>
    <w:p w:rsidR="005E45CB" w:rsidRPr="00194AED" w:rsidRDefault="005E45CB" w:rsidP="009A3701">
      <w:pPr>
        <w:spacing w:line="360" w:lineRule="exact"/>
        <w:ind w:firstLineChars="200" w:firstLine="420"/>
        <w:jc w:val="left"/>
        <w:rPr>
          <w:rFonts w:ascii="宋体" w:hAnsi="宋体"/>
        </w:rPr>
      </w:pPr>
      <w:r w:rsidRPr="00194AED">
        <w:rPr>
          <w:rFonts w:ascii="宋体" w:hAnsi="宋体" w:hint="eastAsia"/>
        </w:rPr>
        <w:t>——标杆。</w:t>
      </w:r>
    </w:p>
    <w:p w:rsidR="005E45CB" w:rsidRPr="006E7F44" w:rsidRDefault="005E45CB" w:rsidP="009A3701">
      <w:pPr>
        <w:widowControl/>
        <w:spacing w:before="640" w:line="360" w:lineRule="exact"/>
        <w:jc w:val="center"/>
        <w:rPr>
          <w:rFonts w:ascii="黑体" w:eastAsia="黑体" w:hAnsi="黑体"/>
        </w:rPr>
      </w:pPr>
      <w:r w:rsidRPr="00194AED">
        <w:rPr>
          <w:rFonts w:ascii="宋体" w:hAnsi="宋体"/>
        </w:rPr>
        <w:br w:type="page"/>
      </w:r>
      <w:r w:rsidRPr="006E7F44">
        <w:rPr>
          <w:rFonts w:ascii="黑体" w:eastAsia="黑体" w:hAnsi="黑体" w:hint="eastAsia"/>
        </w:rPr>
        <w:lastRenderedPageBreak/>
        <w:t>附  录  C</w:t>
      </w:r>
    </w:p>
    <w:p w:rsidR="005E45CB" w:rsidRPr="006E7F44" w:rsidRDefault="005E45CB" w:rsidP="009A3701">
      <w:pPr>
        <w:widowControl/>
        <w:spacing w:line="360" w:lineRule="exact"/>
        <w:jc w:val="center"/>
        <w:rPr>
          <w:rFonts w:ascii="黑体" w:eastAsia="黑体" w:hAnsi="黑体"/>
        </w:rPr>
      </w:pPr>
      <w:r w:rsidRPr="006E7F44">
        <w:rPr>
          <w:rFonts w:ascii="黑体" w:eastAsia="黑体" w:hAnsi="黑体" w:hint="eastAsia"/>
        </w:rPr>
        <w:t>（规范性</w:t>
      </w:r>
      <w:r w:rsidR="00C11044">
        <w:rPr>
          <w:rFonts w:ascii="黑体" w:eastAsia="黑体" w:hAnsi="黑体" w:hint="eastAsia"/>
        </w:rPr>
        <w:t>附录</w:t>
      </w:r>
      <w:r w:rsidRPr="006E7F44">
        <w:rPr>
          <w:rFonts w:ascii="黑体" w:eastAsia="黑体" w:hAnsi="黑体" w:hint="eastAsia"/>
        </w:rPr>
        <w:t>）</w:t>
      </w:r>
    </w:p>
    <w:p w:rsidR="005E45CB" w:rsidRPr="006E7F44" w:rsidRDefault="005E45CB" w:rsidP="009A3701">
      <w:pPr>
        <w:widowControl/>
        <w:spacing w:after="560" w:line="360" w:lineRule="exact"/>
        <w:jc w:val="center"/>
        <w:rPr>
          <w:rFonts w:ascii="黑体" w:eastAsia="黑体" w:hAnsi="黑体"/>
        </w:rPr>
      </w:pPr>
      <w:r w:rsidRPr="006E7F44">
        <w:rPr>
          <w:rFonts w:ascii="黑体" w:eastAsia="黑体" w:hAnsi="黑体" w:hint="eastAsia"/>
        </w:rPr>
        <w:t>秸秆还田旋耕复合整地机故障示例</w:t>
      </w:r>
    </w:p>
    <w:p w:rsidR="005E45CB" w:rsidRDefault="005E45CB" w:rsidP="009A3701">
      <w:pPr>
        <w:widowControl/>
        <w:spacing w:line="360" w:lineRule="exact"/>
        <w:ind w:firstLineChars="200" w:firstLine="420"/>
        <w:jc w:val="left"/>
      </w:pPr>
      <w:r>
        <w:rPr>
          <w:rFonts w:hint="eastAsia"/>
        </w:rPr>
        <w:t>秸秆还田旋耕复合整地机故障示例见表</w:t>
      </w:r>
      <w:r>
        <w:rPr>
          <w:rFonts w:hint="eastAsia"/>
        </w:rPr>
        <w:t>C.1</w:t>
      </w:r>
      <w:r>
        <w:rPr>
          <w:rFonts w:hint="eastAsia"/>
        </w:rPr>
        <w:t>。</w:t>
      </w:r>
    </w:p>
    <w:p w:rsidR="005E45CB" w:rsidRPr="006E7F44" w:rsidRDefault="005E45CB" w:rsidP="009A3701">
      <w:pPr>
        <w:widowControl/>
        <w:spacing w:beforeLines="50" w:before="156" w:afterLines="50" w:after="156" w:line="360" w:lineRule="exact"/>
        <w:jc w:val="center"/>
        <w:rPr>
          <w:rFonts w:ascii="黑体" w:eastAsia="黑体" w:hAnsi="黑体"/>
        </w:rPr>
      </w:pPr>
      <w:r w:rsidRPr="006E7F44">
        <w:rPr>
          <w:rFonts w:ascii="黑体" w:eastAsia="黑体" w:hAnsi="黑体" w:hint="eastAsia"/>
        </w:rPr>
        <w:t>表C.1  秸秆还田旋耕复合整地机故障示例</w:t>
      </w:r>
    </w:p>
    <w:tbl>
      <w:tblPr>
        <w:tblW w:w="0" w:type="auto"/>
        <w:jc w:val="center"/>
        <w:tblInd w:w="-781" w:type="dxa"/>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Look w:val="0000" w:firstRow="0" w:lastRow="0" w:firstColumn="0" w:lastColumn="0" w:noHBand="0" w:noVBand="0"/>
      </w:tblPr>
      <w:tblGrid>
        <w:gridCol w:w="709"/>
        <w:gridCol w:w="4008"/>
        <w:gridCol w:w="1842"/>
        <w:gridCol w:w="1701"/>
        <w:gridCol w:w="1043"/>
      </w:tblGrid>
      <w:tr w:rsidR="005E45CB" w:rsidRPr="006E7F44" w:rsidTr="00194AED">
        <w:trPr>
          <w:trHeight w:hRule="exact" w:val="397"/>
          <w:jc w:val="center"/>
        </w:trPr>
        <w:tc>
          <w:tcPr>
            <w:tcW w:w="709" w:type="dxa"/>
            <w:tcBorders>
              <w:top w:val="single" w:sz="8" w:space="0" w:color="auto"/>
              <w:bottom w:val="single" w:sz="8" w:space="0" w:color="auto"/>
            </w:tcBorders>
            <w:vAlign w:val="center"/>
          </w:tcPr>
          <w:p w:rsidR="005E45CB" w:rsidRPr="00194AED" w:rsidRDefault="005E45CB" w:rsidP="00ED0FF1">
            <w:pPr>
              <w:widowControl/>
              <w:adjustRightInd w:val="0"/>
              <w:snapToGrid w:val="0"/>
              <w:jc w:val="center"/>
              <w:rPr>
                <w:rFonts w:ascii="宋体" w:hAnsi="宋体"/>
                <w:sz w:val="18"/>
                <w:szCs w:val="18"/>
              </w:rPr>
            </w:pPr>
            <w:r w:rsidRPr="00194AED">
              <w:rPr>
                <w:rFonts w:ascii="宋体" w:hAnsi="宋体" w:hint="eastAsia"/>
                <w:sz w:val="18"/>
                <w:szCs w:val="18"/>
              </w:rPr>
              <w:t>序号</w:t>
            </w:r>
          </w:p>
        </w:tc>
        <w:tc>
          <w:tcPr>
            <w:tcW w:w="4008" w:type="dxa"/>
            <w:tcBorders>
              <w:top w:val="single" w:sz="8" w:space="0" w:color="auto"/>
              <w:bottom w:val="single" w:sz="8" w:space="0" w:color="auto"/>
            </w:tcBorders>
            <w:vAlign w:val="center"/>
          </w:tcPr>
          <w:p w:rsidR="005E45CB" w:rsidRPr="00194AED" w:rsidRDefault="005E45CB" w:rsidP="00ED0FF1">
            <w:pPr>
              <w:widowControl/>
              <w:adjustRightInd w:val="0"/>
              <w:snapToGrid w:val="0"/>
              <w:jc w:val="center"/>
              <w:rPr>
                <w:rFonts w:ascii="宋体" w:hAnsi="宋体"/>
                <w:sz w:val="18"/>
                <w:szCs w:val="18"/>
              </w:rPr>
            </w:pPr>
            <w:r w:rsidRPr="00194AED">
              <w:rPr>
                <w:rFonts w:ascii="宋体" w:hAnsi="宋体" w:hint="eastAsia"/>
                <w:sz w:val="18"/>
                <w:szCs w:val="18"/>
              </w:rPr>
              <w:t>名称</w:t>
            </w:r>
          </w:p>
        </w:tc>
        <w:tc>
          <w:tcPr>
            <w:tcW w:w="1842" w:type="dxa"/>
            <w:tcBorders>
              <w:top w:val="single" w:sz="8" w:space="0" w:color="auto"/>
              <w:bottom w:val="single" w:sz="8" w:space="0" w:color="auto"/>
            </w:tcBorders>
            <w:vAlign w:val="center"/>
          </w:tcPr>
          <w:p w:rsidR="005E45CB" w:rsidRPr="00194AED" w:rsidRDefault="005E45CB" w:rsidP="00ED0FF1">
            <w:pPr>
              <w:widowControl/>
              <w:adjustRightInd w:val="0"/>
              <w:snapToGrid w:val="0"/>
              <w:jc w:val="center"/>
              <w:rPr>
                <w:rFonts w:ascii="宋体" w:hAnsi="宋体"/>
                <w:sz w:val="18"/>
                <w:szCs w:val="18"/>
              </w:rPr>
            </w:pPr>
            <w:r w:rsidRPr="00194AED">
              <w:rPr>
                <w:rFonts w:ascii="宋体" w:hAnsi="宋体" w:hint="eastAsia"/>
                <w:sz w:val="18"/>
                <w:szCs w:val="18"/>
              </w:rPr>
              <w:t>故障模式</w:t>
            </w:r>
          </w:p>
        </w:tc>
        <w:tc>
          <w:tcPr>
            <w:tcW w:w="1701" w:type="dxa"/>
            <w:tcBorders>
              <w:top w:val="single" w:sz="8" w:space="0" w:color="auto"/>
              <w:bottom w:val="single" w:sz="8" w:space="0" w:color="auto"/>
            </w:tcBorders>
            <w:vAlign w:val="center"/>
          </w:tcPr>
          <w:p w:rsidR="005E45CB" w:rsidRPr="00194AED" w:rsidRDefault="005E45CB" w:rsidP="00ED0FF1">
            <w:pPr>
              <w:widowControl/>
              <w:adjustRightInd w:val="0"/>
              <w:snapToGrid w:val="0"/>
              <w:jc w:val="center"/>
              <w:rPr>
                <w:rFonts w:ascii="宋体" w:hAnsi="宋体"/>
                <w:sz w:val="18"/>
                <w:szCs w:val="18"/>
              </w:rPr>
            </w:pPr>
            <w:r w:rsidRPr="00194AED">
              <w:rPr>
                <w:rFonts w:ascii="宋体" w:hAnsi="宋体" w:hint="eastAsia"/>
                <w:sz w:val="18"/>
                <w:szCs w:val="18"/>
              </w:rPr>
              <w:t>情况说明</w:t>
            </w:r>
          </w:p>
        </w:tc>
        <w:tc>
          <w:tcPr>
            <w:tcW w:w="1043" w:type="dxa"/>
            <w:tcBorders>
              <w:top w:val="single" w:sz="8" w:space="0" w:color="auto"/>
              <w:bottom w:val="single" w:sz="8" w:space="0" w:color="auto"/>
            </w:tcBorders>
            <w:vAlign w:val="center"/>
          </w:tcPr>
          <w:p w:rsidR="005E45CB" w:rsidRPr="00194AED" w:rsidRDefault="005E45CB" w:rsidP="00194AED">
            <w:pPr>
              <w:widowControl/>
              <w:adjustRightInd w:val="0"/>
              <w:snapToGrid w:val="0"/>
              <w:jc w:val="center"/>
              <w:rPr>
                <w:rFonts w:ascii="宋体" w:hAnsi="宋体"/>
                <w:sz w:val="18"/>
                <w:szCs w:val="18"/>
              </w:rPr>
            </w:pPr>
            <w:r w:rsidRPr="00194AED">
              <w:rPr>
                <w:rFonts w:ascii="宋体" w:hAnsi="宋体" w:hint="eastAsia"/>
                <w:sz w:val="18"/>
                <w:szCs w:val="18"/>
              </w:rPr>
              <w:t>类别</w:t>
            </w:r>
          </w:p>
        </w:tc>
      </w:tr>
      <w:tr w:rsidR="005E45CB" w:rsidRPr="006E7F44" w:rsidTr="00194AED">
        <w:trPr>
          <w:trHeight w:hRule="exact" w:val="397"/>
          <w:jc w:val="center"/>
        </w:trPr>
        <w:tc>
          <w:tcPr>
            <w:tcW w:w="709" w:type="dxa"/>
            <w:tcBorders>
              <w:top w:val="single" w:sz="8" w:space="0" w:color="auto"/>
            </w:tcBorders>
            <w:vAlign w:val="center"/>
          </w:tcPr>
          <w:p w:rsidR="005E45CB" w:rsidRPr="00194AED" w:rsidRDefault="005E45CB" w:rsidP="00ED0FF1">
            <w:pPr>
              <w:widowControl/>
              <w:adjustRightInd w:val="0"/>
              <w:snapToGrid w:val="0"/>
              <w:jc w:val="center"/>
              <w:rPr>
                <w:rFonts w:ascii="宋体" w:hAnsi="宋体"/>
                <w:sz w:val="18"/>
                <w:szCs w:val="18"/>
              </w:rPr>
            </w:pPr>
            <w:r w:rsidRPr="00194AED">
              <w:rPr>
                <w:rFonts w:ascii="宋体" w:hAnsi="宋体" w:hint="eastAsia"/>
                <w:sz w:val="18"/>
                <w:szCs w:val="18"/>
              </w:rPr>
              <w:t>1</w:t>
            </w:r>
          </w:p>
        </w:tc>
        <w:tc>
          <w:tcPr>
            <w:tcW w:w="4008" w:type="dxa"/>
            <w:tcBorders>
              <w:top w:val="single" w:sz="8" w:space="0" w:color="auto"/>
            </w:tcBorders>
            <w:vAlign w:val="center"/>
          </w:tcPr>
          <w:p w:rsidR="005E45CB" w:rsidRPr="00194AED" w:rsidRDefault="005E45CB" w:rsidP="00ED0FF1">
            <w:pPr>
              <w:widowControl/>
              <w:adjustRightInd w:val="0"/>
              <w:snapToGrid w:val="0"/>
              <w:jc w:val="left"/>
              <w:rPr>
                <w:rFonts w:ascii="宋体" w:hAnsi="宋体"/>
                <w:sz w:val="18"/>
                <w:szCs w:val="18"/>
              </w:rPr>
            </w:pPr>
            <w:r w:rsidRPr="00194AED">
              <w:rPr>
                <w:rFonts w:ascii="宋体" w:hAnsi="宋体" w:hint="eastAsia"/>
                <w:sz w:val="18"/>
                <w:szCs w:val="18"/>
              </w:rPr>
              <w:t>万向节传动轴总成</w:t>
            </w:r>
          </w:p>
        </w:tc>
        <w:tc>
          <w:tcPr>
            <w:tcW w:w="1842" w:type="dxa"/>
            <w:tcBorders>
              <w:top w:val="single" w:sz="8" w:space="0" w:color="auto"/>
            </w:tcBorders>
            <w:vAlign w:val="center"/>
          </w:tcPr>
          <w:p w:rsidR="005E45CB" w:rsidRPr="00194AED" w:rsidRDefault="005E45CB" w:rsidP="00ED0FF1">
            <w:pPr>
              <w:widowControl/>
              <w:adjustRightInd w:val="0"/>
              <w:snapToGrid w:val="0"/>
              <w:jc w:val="left"/>
              <w:rPr>
                <w:rFonts w:ascii="宋体" w:hAnsi="宋体"/>
                <w:sz w:val="18"/>
                <w:szCs w:val="18"/>
              </w:rPr>
            </w:pPr>
            <w:r w:rsidRPr="00194AED">
              <w:rPr>
                <w:rFonts w:ascii="宋体" w:hAnsi="宋体" w:hint="eastAsia"/>
                <w:sz w:val="18"/>
                <w:szCs w:val="18"/>
              </w:rPr>
              <w:t>碎裂</w:t>
            </w:r>
          </w:p>
        </w:tc>
        <w:tc>
          <w:tcPr>
            <w:tcW w:w="1701" w:type="dxa"/>
            <w:tcBorders>
              <w:top w:val="single" w:sz="8" w:space="0" w:color="auto"/>
            </w:tcBorders>
            <w:vAlign w:val="center"/>
          </w:tcPr>
          <w:p w:rsidR="005E45CB" w:rsidRPr="00194AED" w:rsidRDefault="005E45CB" w:rsidP="00ED0FF1">
            <w:pPr>
              <w:widowControl/>
              <w:adjustRightInd w:val="0"/>
              <w:snapToGrid w:val="0"/>
              <w:jc w:val="left"/>
              <w:rPr>
                <w:rFonts w:ascii="宋体" w:hAnsi="宋体"/>
                <w:sz w:val="18"/>
                <w:szCs w:val="18"/>
              </w:rPr>
            </w:pPr>
            <w:r w:rsidRPr="00194AED">
              <w:rPr>
                <w:rFonts w:ascii="宋体" w:hAnsi="宋体" w:hint="eastAsia"/>
                <w:sz w:val="18"/>
                <w:szCs w:val="18"/>
              </w:rPr>
              <w:t>危及人身安全</w:t>
            </w:r>
          </w:p>
        </w:tc>
        <w:tc>
          <w:tcPr>
            <w:tcW w:w="1043" w:type="dxa"/>
            <w:tcBorders>
              <w:top w:val="single" w:sz="8" w:space="0" w:color="auto"/>
            </w:tcBorders>
            <w:vAlign w:val="center"/>
          </w:tcPr>
          <w:p w:rsidR="005E45CB" w:rsidRPr="00194AED" w:rsidRDefault="005E45CB" w:rsidP="00194AED">
            <w:pPr>
              <w:widowControl/>
              <w:adjustRightInd w:val="0"/>
              <w:snapToGrid w:val="0"/>
              <w:jc w:val="center"/>
              <w:rPr>
                <w:rFonts w:ascii="宋体" w:hAnsi="宋体"/>
                <w:sz w:val="18"/>
                <w:szCs w:val="18"/>
              </w:rPr>
            </w:pPr>
            <w:r w:rsidRPr="00194AED">
              <w:rPr>
                <w:rFonts w:ascii="宋体" w:hAnsi="宋体" w:hint="eastAsia"/>
                <w:sz w:val="18"/>
                <w:szCs w:val="18"/>
              </w:rPr>
              <w:t>Ⅰ</w:t>
            </w:r>
          </w:p>
        </w:tc>
      </w:tr>
      <w:tr w:rsidR="005E45CB" w:rsidRPr="006E7F44" w:rsidTr="00194AED">
        <w:trPr>
          <w:trHeight w:hRule="exact" w:val="397"/>
          <w:jc w:val="center"/>
        </w:trPr>
        <w:tc>
          <w:tcPr>
            <w:tcW w:w="709" w:type="dxa"/>
            <w:vAlign w:val="center"/>
          </w:tcPr>
          <w:p w:rsidR="005E45CB" w:rsidRPr="00194AED" w:rsidRDefault="005E45CB" w:rsidP="00ED0FF1">
            <w:pPr>
              <w:widowControl/>
              <w:adjustRightInd w:val="0"/>
              <w:snapToGrid w:val="0"/>
              <w:jc w:val="center"/>
              <w:rPr>
                <w:rFonts w:ascii="宋体" w:hAnsi="宋体"/>
                <w:sz w:val="18"/>
                <w:szCs w:val="18"/>
              </w:rPr>
            </w:pPr>
            <w:r w:rsidRPr="00194AED">
              <w:rPr>
                <w:rFonts w:ascii="宋体" w:hAnsi="宋体" w:hint="eastAsia"/>
                <w:sz w:val="18"/>
                <w:szCs w:val="18"/>
              </w:rPr>
              <w:t>2</w:t>
            </w:r>
          </w:p>
        </w:tc>
        <w:tc>
          <w:tcPr>
            <w:tcW w:w="4008" w:type="dxa"/>
            <w:vAlign w:val="center"/>
          </w:tcPr>
          <w:p w:rsidR="005E45CB" w:rsidRPr="00194AED" w:rsidRDefault="005E45CB" w:rsidP="00ED0FF1">
            <w:pPr>
              <w:widowControl/>
              <w:adjustRightInd w:val="0"/>
              <w:snapToGrid w:val="0"/>
              <w:jc w:val="left"/>
              <w:rPr>
                <w:rFonts w:ascii="宋体" w:hAnsi="宋体"/>
                <w:sz w:val="18"/>
                <w:szCs w:val="18"/>
              </w:rPr>
            </w:pPr>
            <w:r w:rsidRPr="00194AED">
              <w:rPr>
                <w:rFonts w:ascii="宋体" w:hAnsi="宋体" w:hint="eastAsia"/>
                <w:sz w:val="18"/>
                <w:szCs w:val="18"/>
              </w:rPr>
              <w:t>悬挂板、悬挂架、框架</w:t>
            </w:r>
          </w:p>
        </w:tc>
        <w:tc>
          <w:tcPr>
            <w:tcW w:w="1842" w:type="dxa"/>
            <w:vAlign w:val="center"/>
          </w:tcPr>
          <w:p w:rsidR="005E45CB" w:rsidRPr="00194AED" w:rsidRDefault="005E45CB" w:rsidP="00ED0FF1">
            <w:pPr>
              <w:widowControl/>
              <w:adjustRightInd w:val="0"/>
              <w:snapToGrid w:val="0"/>
              <w:jc w:val="left"/>
              <w:rPr>
                <w:rFonts w:ascii="宋体" w:hAnsi="宋体"/>
                <w:sz w:val="18"/>
                <w:szCs w:val="18"/>
              </w:rPr>
            </w:pPr>
            <w:r w:rsidRPr="00194AED">
              <w:rPr>
                <w:rFonts w:ascii="宋体" w:hAnsi="宋体" w:hint="eastAsia"/>
                <w:sz w:val="18"/>
                <w:szCs w:val="18"/>
              </w:rPr>
              <w:t>断裂、脱开</w:t>
            </w:r>
          </w:p>
        </w:tc>
        <w:tc>
          <w:tcPr>
            <w:tcW w:w="1701" w:type="dxa"/>
            <w:vAlign w:val="center"/>
          </w:tcPr>
          <w:p w:rsidR="005E45CB" w:rsidRPr="00194AED" w:rsidRDefault="005E45CB" w:rsidP="00ED0FF1">
            <w:pPr>
              <w:widowControl/>
              <w:adjustRightInd w:val="0"/>
              <w:snapToGrid w:val="0"/>
              <w:jc w:val="left"/>
              <w:rPr>
                <w:rFonts w:ascii="宋体" w:hAnsi="宋体"/>
                <w:sz w:val="18"/>
                <w:szCs w:val="18"/>
              </w:rPr>
            </w:pPr>
            <w:r w:rsidRPr="00194AED">
              <w:rPr>
                <w:rFonts w:ascii="宋体" w:hAnsi="宋体" w:hint="eastAsia"/>
                <w:sz w:val="18"/>
                <w:szCs w:val="18"/>
              </w:rPr>
              <w:t>危及人身安全</w:t>
            </w:r>
          </w:p>
        </w:tc>
        <w:tc>
          <w:tcPr>
            <w:tcW w:w="1043" w:type="dxa"/>
            <w:vAlign w:val="center"/>
          </w:tcPr>
          <w:p w:rsidR="005E45CB" w:rsidRPr="00194AED" w:rsidRDefault="005E45CB" w:rsidP="00194AED">
            <w:pPr>
              <w:widowControl/>
              <w:adjustRightInd w:val="0"/>
              <w:snapToGrid w:val="0"/>
              <w:jc w:val="center"/>
              <w:rPr>
                <w:rFonts w:ascii="宋体" w:hAnsi="宋体"/>
                <w:sz w:val="18"/>
                <w:szCs w:val="18"/>
              </w:rPr>
            </w:pPr>
            <w:r w:rsidRPr="00194AED">
              <w:rPr>
                <w:rFonts w:ascii="宋体" w:hAnsi="宋体" w:hint="eastAsia"/>
                <w:sz w:val="18"/>
                <w:szCs w:val="18"/>
              </w:rPr>
              <w:t>Ⅰ</w:t>
            </w:r>
          </w:p>
        </w:tc>
      </w:tr>
      <w:tr w:rsidR="005E45CB" w:rsidRPr="006E7F44" w:rsidTr="00194AED">
        <w:trPr>
          <w:trHeight w:hRule="exact" w:val="397"/>
          <w:jc w:val="center"/>
        </w:trPr>
        <w:tc>
          <w:tcPr>
            <w:tcW w:w="709" w:type="dxa"/>
            <w:vAlign w:val="center"/>
          </w:tcPr>
          <w:p w:rsidR="005E45CB" w:rsidRPr="00194AED" w:rsidRDefault="005E45CB" w:rsidP="00ED0FF1">
            <w:pPr>
              <w:widowControl/>
              <w:adjustRightInd w:val="0"/>
              <w:snapToGrid w:val="0"/>
              <w:jc w:val="center"/>
              <w:rPr>
                <w:rFonts w:ascii="宋体" w:hAnsi="宋体"/>
                <w:sz w:val="18"/>
                <w:szCs w:val="18"/>
              </w:rPr>
            </w:pPr>
            <w:r w:rsidRPr="00194AED">
              <w:rPr>
                <w:rFonts w:ascii="宋体" w:hAnsi="宋体" w:hint="eastAsia"/>
                <w:sz w:val="18"/>
                <w:szCs w:val="18"/>
              </w:rPr>
              <w:t>3</w:t>
            </w:r>
          </w:p>
        </w:tc>
        <w:tc>
          <w:tcPr>
            <w:tcW w:w="4008" w:type="dxa"/>
            <w:vAlign w:val="center"/>
          </w:tcPr>
          <w:p w:rsidR="005E45CB" w:rsidRPr="00194AED" w:rsidRDefault="005E45CB" w:rsidP="00ED0FF1">
            <w:pPr>
              <w:widowControl/>
              <w:adjustRightInd w:val="0"/>
              <w:snapToGrid w:val="0"/>
              <w:jc w:val="left"/>
              <w:rPr>
                <w:rFonts w:ascii="宋体" w:hAnsi="宋体"/>
                <w:sz w:val="18"/>
                <w:szCs w:val="18"/>
              </w:rPr>
            </w:pPr>
            <w:r w:rsidRPr="00194AED">
              <w:rPr>
                <w:rFonts w:ascii="宋体" w:hAnsi="宋体" w:hint="eastAsia"/>
                <w:sz w:val="18"/>
                <w:szCs w:val="18"/>
              </w:rPr>
              <w:t>悬挂板、悬挂架、框架</w:t>
            </w:r>
          </w:p>
        </w:tc>
        <w:tc>
          <w:tcPr>
            <w:tcW w:w="1842" w:type="dxa"/>
            <w:vAlign w:val="center"/>
          </w:tcPr>
          <w:p w:rsidR="005E45CB" w:rsidRPr="00194AED" w:rsidRDefault="005E45CB" w:rsidP="00ED0FF1">
            <w:pPr>
              <w:widowControl/>
              <w:adjustRightInd w:val="0"/>
              <w:snapToGrid w:val="0"/>
              <w:jc w:val="left"/>
              <w:rPr>
                <w:rFonts w:ascii="宋体" w:hAnsi="宋体"/>
                <w:sz w:val="18"/>
                <w:szCs w:val="18"/>
              </w:rPr>
            </w:pPr>
            <w:r w:rsidRPr="00194AED">
              <w:rPr>
                <w:rFonts w:ascii="宋体" w:hAnsi="宋体" w:hint="eastAsia"/>
                <w:sz w:val="18"/>
                <w:szCs w:val="18"/>
              </w:rPr>
              <w:t>变形或有裂纹</w:t>
            </w:r>
          </w:p>
        </w:tc>
        <w:tc>
          <w:tcPr>
            <w:tcW w:w="1701" w:type="dxa"/>
            <w:vAlign w:val="center"/>
          </w:tcPr>
          <w:p w:rsidR="005E45CB" w:rsidRPr="00194AED" w:rsidRDefault="005E45CB" w:rsidP="00ED0FF1">
            <w:pPr>
              <w:widowControl/>
              <w:adjustRightInd w:val="0"/>
              <w:snapToGrid w:val="0"/>
              <w:jc w:val="left"/>
              <w:rPr>
                <w:rFonts w:ascii="宋体" w:hAnsi="宋体"/>
                <w:sz w:val="18"/>
                <w:szCs w:val="18"/>
              </w:rPr>
            </w:pPr>
            <w:r w:rsidRPr="00194AED">
              <w:rPr>
                <w:rFonts w:ascii="宋体" w:hAnsi="宋体" w:hint="eastAsia"/>
                <w:sz w:val="18"/>
                <w:szCs w:val="18"/>
              </w:rPr>
              <w:t>影响正常工作</w:t>
            </w:r>
          </w:p>
        </w:tc>
        <w:tc>
          <w:tcPr>
            <w:tcW w:w="1043" w:type="dxa"/>
            <w:vAlign w:val="center"/>
          </w:tcPr>
          <w:p w:rsidR="005E45CB" w:rsidRPr="00194AED" w:rsidRDefault="005E45CB" w:rsidP="00194AED">
            <w:pPr>
              <w:widowControl/>
              <w:adjustRightInd w:val="0"/>
              <w:snapToGrid w:val="0"/>
              <w:jc w:val="center"/>
              <w:rPr>
                <w:rFonts w:ascii="宋体" w:hAnsi="宋体"/>
                <w:sz w:val="18"/>
                <w:szCs w:val="18"/>
              </w:rPr>
            </w:pPr>
            <w:r w:rsidRPr="00194AED">
              <w:rPr>
                <w:rFonts w:ascii="宋体" w:hAnsi="宋体" w:hint="eastAsia"/>
                <w:sz w:val="18"/>
                <w:szCs w:val="18"/>
              </w:rPr>
              <w:t>Ⅲ</w:t>
            </w:r>
          </w:p>
        </w:tc>
      </w:tr>
      <w:tr w:rsidR="005E45CB" w:rsidRPr="006E7F44" w:rsidTr="00194AED">
        <w:trPr>
          <w:trHeight w:hRule="exact" w:val="397"/>
          <w:jc w:val="center"/>
        </w:trPr>
        <w:tc>
          <w:tcPr>
            <w:tcW w:w="709" w:type="dxa"/>
            <w:vAlign w:val="center"/>
          </w:tcPr>
          <w:p w:rsidR="005E45CB" w:rsidRPr="00194AED" w:rsidRDefault="005E45CB" w:rsidP="00ED0FF1">
            <w:pPr>
              <w:widowControl/>
              <w:adjustRightInd w:val="0"/>
              <w:snapToGrid w:val="0"/>
              <w:jc w:val="center"/>
              <w:rPr>
                <w:rFonts w:ascii="宋体" w:hAnsi="宋体"/>
                <w:sz w:val="18"/>
                <w:szCs w:val="18"/>
              </w:rPr>
            </w:pPr>
            <w:r w:rsidRPr="00194AED">
              <w:rPr>
                <w:rFonts w:ascii="宋体" w:hAnsi="宋体" w:hint="eastAsia"/>
                <w:sz w:val="18"/>
                <w:szCs w:val="18"/>
              </w:rPr>
              <w:t>4</w:t>
            </w:r>
          </w:p>
        </w:tc>
        <w:tc>
          <w:tcPr>
            <w:tcW w:w="4008" w:type="dxa"/>
            <w:vAlign w:val="center"/>
          </w:tcPr>
          <w:p w:rsidR="005E45CB" w:rsidRPr="00194AED" w:rsidRDefault="005E45CB" w:rsidP="00ED0FF1">
            <w:pPr>
              <w:widowControl/>
              <w:adjustRightInd w:val="0"/>
              <w:snapToGrid w:val="0"/>
              <w:jc w:val="left"/>
              <w:rPr>
                <w:rFonts w:ascii="宋体" w:hAnsi="宋体"/>
                <w:sz w:val="18"/>
                <w:szCs w:val="18"/>
              </w:rPr>
            </w:pPr>
            <w:r w:rsidRPr="00194AED">
              <w:rPr>
                <w:rFonts w:ascii="宋体" w:hAnsi="宋体" w:hint="eastAsia"/>
                <w:sz w:val="18"/>
                <w:szCs w:val="18"/>
              </w:rPr>
              <w:t>主梁、刀轴、箱体、传动轴</w:t>
            </w:r>
          </w:p>
        </w:tc>
        <w:tc>
          <w:tcPr>
            <w:tcW w:w="1842" w:type="dxa"/>
            <w:vAlign w:val="center"/>
          </w:tcPr>
          <w:p w:rsidR="005E45CB" w:rsidRPr="00194AED" w:rsidRDefault="005E45CB" w:rsidP="00ED0FF1">
            <w:pPr>
              <w:widowControl/>
              <w:adjustRightInd w:val="0"/>
              <w:snapToGrid w:val="0"/>
              <w:jc w:val="left"/>
              <w:rPr>
                <w:rFonts w:ascii="宋体" w:hAnsi="宋体"/>
                <w:sz w:val="18"/>
                <w:szCs w:val="18"/>
              </w:rPr>
            </w:pPr>
            <w:r w:rsidRPr="00194AED">
              <w:rPr>
                <w:rFonts w:ascii="宋体" w:hAnsi="宋体" w:hint="eastAsia"/>
                <w:sz w:val="18"/>
                <w:szCs w:val="18"/>
              </w:rPr>
              <w:t>裂纹、失效</w:t>
            </w:r>
          </w:p>
        </w:tc>
        <w:tc>
          <w:tcPr>
            <w:tcW w:w="1701" w:type="dxa"/>
            <w:vAlign w:val="center"/>
          </w:tcPr>
          <w:p w:rsidR="005E45CB" w:rsidRPr="00194AED" w:rsidRDefault="005E45CB" w:rsidP="00ED0FF1">
            <w:pPr>
              <w:widowControl/>
              <w:adjustRightInd w:val="0"/>
              <w:snapToGrid w:val="0"/>
              <w:jc w:val="left"/>
              <w:rPr>
                <w:rFonts w:ascii="宋体" w:hAnsi="宋体"/>
                <w:sz w:val="18"/>
                <w:szCs w:val="18"/>
              </w:rPr>
            </w:pPr>
            <w:r w:rsidRPr="00194AED">
              <w:rPr>
                <w:rFonts w:ascii="宋体" w:hAnsi="宋体" w:hint="eastAsia"/>
                <w:sz w:val="18"/>
                <w:szCs w:val="18"/>
              </w:rPr>
              <w:t>不能正常工作</w:t>
            </w:r>
          </w:p>
        </w:tc>
        <w:tc>
          <w:tcPr>
            <w:tcW w:w="1043" w:type="dxa"/>
            <w:vAlign w:val="center"/>
          </w:tcPr>
          <w:p w:rsidR="005E45CB" w:rsidRPr="00194AED" w:rsidRDefault="005E45CB" w:rsidP="00194AED">
            <w:pPr>
              <w:widowControl/>
              <w:adjustRightInd w:val="0"/>
              <w:snapToGrid w:val="0"/>
              <w:jc w:val="center"/>
              <w:rPr>
                <w:rFonts w:ascii="宋体" w:hAnsi="宋体"/>
                <w:sz w:val="18"/>
                <w:szCs w:val="18"/>
              </w:rPr>
            </w:pPr>
            <w:r w:rsidRPr="00194AED">
              <w:rPr>
                <w:rFonts w:ascii="宋体" w:hAnsi="宋体" w:hint="eastAsia"/>
                <w:sz w:val="18"/>
                <w:szCs w:val="18"/>
              </w:rPr>
              <w:t>Ⅱ</w:t>
            </w:r>
          </w:p>
        </w:tc>
      </w:tr>
      <w:tr w:rsidR="005E45CB" w:rsidRPr="006E7F44" w:rsidTr="00194AED">
        <w:trPr>
          <w:trHeight w:hRule="exact" w:val="397"/>
          <w:jc w:val="center"/>
        </w:trPr>
        <w:tc>
          <w:tcPr>
            <w:tcW w:w="709" w:type="dxa"/>
            <w:vAlign w:val="center"/>
          </w:tcPr>
          <w:p w:rsidR="005E45CB" w:rsidRPr="00194AED" w:rsidRDefault="005E45CB" w:rsidP="00ED0FF1">
            <w:pPr>
              <w:widowControl/>
              <w:adjustRightInd w:val="0"/>
              <w:snapToGrid w:val="0"/>
              <w:jc w:val="center"/>
              <w:rPr>
                <w:rFonts w:ascii="宋体" w:hAnsi="宋体"/>
                <w:sz w:val="18"/>
                <w:szCs w:val="18"/>
              </w:rPr>
            </w:pPr>
            <w:r w:rsidRPr="00194AED">
              <w:rPr>
                <w:rFonts w:ascii="宋体" w:hAnsi="宋体" w:hint="eastAsia"/>
                <w:sz w:val="18"/>
                <w:szCs w:val="18"/>
              </w:rPr>
              <w:t>5</w:t>
            </w:r>
          </w:p>
        </w:tc>
        <w:tc>
          <w:tcPr>
            <w:tcW w:w="4008" w:type="dxa"/>
            <w:vAlign w:val="center"/>
          </w:tcPr>
          <w:p w:rsidR="005E45CB" w:rsidRPr="00194AED" w:rsidRDefault="005E45CB" w:rsidP="00ED0FF1">
            <w:pPr>
              <w:widowControl/>
              <w:adjustRightInd w:val="0"/>
              <w:snapToGrid w:val="0"/>
              <w:jc w:val="left"/>
              <w:rPr>
                <w:rFonts w:ascii="宋体" w:hAnsi="宋体"/>
                <w:sz w:val="18"/>
                <w:szCs w:val="18"/>
              </w:rPr>
            </w:pPr>
            <w:r w:rsidRPr="00194AED">
              <w:rPr>
                <w:rFonts w:ascii="宋体" w:hAnsi="宋体" w:hint="eastAsia"/>
                <w:sz w:val="18"/>
                <w:szCs w:val="18"/>
              </w:rPr>
              <w:t>箱体、轴承座</w:t>
            </w:r>
          </w:p>
        </w:tc>
        <w:tc>
          <w:tcPr>
            <w:tcW w:w="1842" w:type="dxa"/>
            <w:vAlign w:val="center"/>
          </w:tcPr>
          <w:p w:rsidR="005E45CB" w:rsidRPr="00194AED" w:rsidRDefault="005E45CB" w:rsidP="00ED0FF1">
            <w:pPr>
              <w:widowControl/>
              <w:adjustRightInd w:val="0"/>
              <w:snapToGrid w:val="0"/>
              <w:jc w:val="left"/>
              <w:rPr>
                <w:rFonts w:ascii="宋体" w:hAnsi="宋体"/>
                <w:sz w:val="18"/>
                <w:szCs w:val="18"/>
              </w:rPr>
            </w:pPr>
            <w:r w:rsidRPr="00194AED">
              <w:rPr>
                <w:rFonts w:ascii="宋体" w:hAnsi="宋体" w:hint="eastAsia"/>
                <w:sz w:val="18"/>
                <w:szCs w:val="18"/>
              </w:rPr>
              <w:t>有裂纹</w:t>
            </w:r>
          </w:p>
        </w:tc>
        <w:tc>
          <w:tcPr>
            <w:tcW w:w="1701" w:type="dxa"/>
            <w:vAlign w:val="center"/>
          </w:tcPr>
          <w:p w:rsidR="005E45CB" w:rsidRPr="00194AED" w:rsidRDefault="005E45CB" w:rsidP="00ED0FF1">
            <w:pPr>
              <w:widowControl/>
              <w:adjustRightInd w:val="0"/>
              <w:snapToGrid w:val="0"/>
              <w:jc w:val="left"/>
              <w:rPr>
                <w:rFonts w:ascii="宋体" w:hAnsi="宋体"/>
                <w:sz w:val="18"/>
                <w:szCs w:val="18"/>
              </w:rPr>
            </w:pPr>
            <w:r w:rsidRPr="00194AED">
              <w:rPr>
                <w:rFonts w:ascii="宋体" w:hAnsi="宋体" w:hint="eastAsia"/>
                <w:sz w:val="18"/>
                <w:szCs w:val="18"/>
              </w:rPr>
              <w:t>能正常工作</w:t>
            </w:r>
          </w:p>
        </w:tc>
        <w:tc>
          <w:tcPr>
            <w:tcW w:w="1043" w:type="dxa"/>
            <w:vAlign w:val="center"/>
          </w:tcPr>
          <w:p w:rsidR="005E45CB" w:rsidRPr="00194AED" w:rsidRDefault="005E45CB" w:rsidP="00194AED">
            <w:pPr>
              <w:widowControl/>
              <w:adjustRightInd w:val="0"/>
              <w:snapToGrid w:val="0"/>
              <w:jc w:val="center"/>
              <w:rPr>
                <w:rFonts w:ascii="宋体" w:hAnsi="宋体"/>
                <w:sz w:val="18"/>
                <w:szCs w:val="18"/>
              </w:rPr>
            </w:pPr>
            <w:r w:rsidRPr="00194AED">
              <w:rPr>
                <w:rFonts w:ascii="宋体" w:hAnsi="宋体" w:hint="eastAsia"/>
                <w:sz w:val="18"/>
                <w:szCs w:val="18"/>
              </w:rPr>
              <w:t>Ⅲ</w:t>
            </w:r>
          </w:p>
        </w:tc>
      </w:tr>
      <w:tr w:rsidR="005E45CB" w:rsidRPr="006E7F44" w:rsidTr="00194AED">
        <w:trPr>
          <w:trHeight w:hRule="exact" w:val="483"/>
          <w:jc w:val="center"/>
        </w:trPr>
        <w:tc>
          <w:tcPr>
            <w:tcW w:w="709" w:type="dxa"/>
            <w:vAlign w:val="center"/>
          </w:tcPr>
          <w:p w:rsidR="005E45CB" w:rsidRPr="00194AED" w:rsidRDefault="005E45CB" w:rsidP="00ED0FF1">
            <w:pPr>
              <w:widowControl/>
              <w:adjustRightInd w:val="0"/>
              <w:snapToGrid w:val="0"/>
              <w:jc w:val="center"/>
              <w:rPr>
                <w:rFonts w:ascii="宋体" w:hAnsi="宋体"/>
                <w:sz w:val="18"/>
                <w:szCs w:val="18"/>
              </w:rPr>
            </w:pPr>
            <w:r w:rsidRPr="00194AED">
              <w:rPr>
                <w:rFonts w:ascii="宋体" w:hAnsi="宋体" w:hint="eastAsia"/>
                <w:sz w:val="18"/>
                <w:szCs w:val="18"/>
              </w:rPr>
              <w:t>6</w:t>
            </w:r>
          </w:p>
        </w:tc>
        <w:tc>
          <w:tcPr>
            <w:tcW w:w="4008" w:type="dxa"/>
            <w:vAlign w:val="center"/>
          </w:tcPr>
          <w:p w:rsidR="005E45CB" w:rsidRPr="00194AED" w:rsidRDefault="005E45CB" w:rsidP="00ED0FF1">
            <w:pPr>
              <w:widowControl/>
              <w:adjustRightInd w:val="0"/>
              <w:snapToGrid w:val="0"/>
              <w:jc w:val="left"/>
              <w:rPr>
                <w:rFonts w:ascii="宋体" w:hAnsi="宋体"/>
                <w:sz w:val="18"/>
                <w:szCs w:val="18"/>
              </w:rPr>
            </w:pPr>
            <w:r w:rsidRPr="00194AED">
              <w:rPr>
                <w:rFonts w:ascii="宋体" w:hAnsi="宋体" w:hint="eastAsia"/>
                <w:sz w:val="18"/>
                <w:szCs w:val="18"/>
              </w:rPr>
              <w:t>齿轮、链条、链轮、轴承、轴承座、传动轴类、</w:t>
            </w:r>
            <w:proofErr w:type="gramStart"/>
            <w:r w:rsidRPr="00194AED">
              <w:rPr>
                <w:rFonts w:ascii="宋体" w:hAnsi="宋体" w:hint="eastAsia"/>
                <w:sz w:val="18"/>
                <w:szCs w:val="18"/>
              </w:rPr>
              <w:t>小犁体</w:t>
            </w:r>
            <w:proofErr w:type="gramEnd"/>
          </w:p>
        </w:tc>
        <w:tc>
          <w:tcPr>
            <w:tcW w:w="1842" w:type="dxa"/>
            <w:vAlign w:val="center"/>
          </w:tcPr>
          <w:p w:rsidR="005E45CB" w:rsidRPr="00194AED" w:rsidRDefault="005E45CB" w:rsidP="00ED0FF1">
            <w:pPr>
              <w:widowControl/>
              <w:adjustRightInd w:val="0"/>
              <w:snapToGrid w:val="0"/>
              <w:jc w:val="left"/>
              <w:rPr>
                <w:rFonts w:ascii="宋体" w:hAnsi="宋体"/>
                <w:sz w:val="18"/>
                <w:szCs w:val="18"/>
              </w:rPr>
            </w:pPr>
            <w:r w:rsidRPr="00194AED">
              <w:rPr>
                <w:rFonts w:ascii="宋体" w:hAnsi="宋体" w:hint="eastAsia"/>
                <w:sz w:val="18"/>
                <w:szCs w:val="18"/>
              </w:rPr>
              <w:t>损坏、失效</w:t>
            </w:r>
          </w:p>
        </w:tc>
        <w:tc>
          <w:tcPr>
            <w:tcW w:w="1701" w:type="dxa"/>
            <w:vAlign w:val="center"/>
          </w:tcPr>
          <w:p w:rsidR="005E45CB" w:rsidRPr="00194AED" w:rsidRDefault="005E45CB" w:rsidP="00ED0FF1">
            <w:pPr>
              <w:widowControl/>
              <w:adjustRightInd w:val="0"/>
              <w:snapToGrid w:val="0"/>
              <w:jc w:val="left"/>
              <w:rPr>
                <w:rFonts w:ascii="宋体" w:hAnsi="宋体"/>
                <w:sz w:val="18"/>
                <w:szCs w:val="18"/>
              </w:rPr>
            </w:pPr>
            <w:r w:rsidRPr="00194AED">
              <w:rPr>
                <w:rFonts w:ascii="宋体" w:hAnsi="宋体" w:hint="eastAsia"/>
                <w:sz w:val="18"/>
                <w:szCs w:val="18"/>
              </w:rPr>
              <w:t>不能正常工作</w:t>
            </w:r>
          </w:p>
        </w:tc>
        <w:tc>
          <w:tcPr>
            <w:tcW w:w="1043" w:type="dxa"/>
            <w:vAlign w:val="center"/>
          </w:tcPr>
          <w:p w:rsidR="005E45CB" w:rsidRPr="00194AED" w:rsidRDefault="005E45CB" w:rsidP="00194AED">
            <w:pPr>
              <w:widowControl/>
              <w:adjustRightInd w:val="0"/>
              <w:snapToGrid w:val="0"/>
              <w:jc w:val="center"/>
              <w:rPr>
                <w:rFonts w:ascii="宋体" w:hAnsi="宋体"/>
                <w:sz w:val="18"/>
                <w:szCs w:val="18"/>
              </w:rPr>
            </w:pPr>
            <w:r w:rsidRPr="00194AED">
              <w:rPr>
                <w:rFonts w:ascii="宋体" w:hAnsi="宋体" w:hint="eastAsia"/>
                <w:sz w:val="18"/>
                <w:szCs w:val="18"/>
              </w:rPr>
              <w:t>Ⅱ</w:t>
            </w:r>
          </w:p>
        </w:tc>
      </w:tr>
      <w:tr w:rsidR="005E45CB" w:rsidRPr="006E7F44" w:rsidTr="00194AED">
        <w:trPr>
          <w:trHeight w:hRule="exact" w:val="397"/>
          <w:jc w:val="center"/>
        </w:trPr>
        <w:tc>
          <w:tcPr>
            <w:tcW w:w="709" w:type="dxa"/>
            <w:vAlign w:val="center"/>
          </w:tcPr>
          <w:p w:rsidR="005E45CB" w:rsidRPr="00194AED" w:rsidRDefault="005E45CB" w:rsidP="00ED0FF1">
            <w:pPr>
              <w:widowControl/>
              <w:adjustRightInd w:val="0"/>
              <w:snapToGrid w:val="0"/>
              <w:jc w:val="center"/>
              <w:rPr>
                <w:rFonts w:ascii="宋体" w:hAnsi="宋体"/>
                <w:sz w:val="18"/>
                <w:szCs w:val="18"/>
              </w:rPr>
            </w:pPr>
            <w:r w:rsidRPr="00194AED">
              <w:rPr>
                <w:rFonts w:ascii="宋体" w:hAnsi="宋体" w:hint="eastAsia"/>
                <w:sz w:val="18"/>
                <w:szCs w:val="18"/>
              </w:rPr>
              <w:t>7</w:t>
            </w:r>
          </w:p>
        </w:tc>
        <w:tc>
          <w:tcPr>
            <w:tcW w:w="4008" w:type="dxa"/>
            <w:vAlign w:val="center"/>
          </w:tcPr>
          <w:p w:rsidR="005E45CB" w:rsidRPr="00194AED" w:rsidRDefault="005E45CB" w:rsidP="00ED0FF1">
            <w:pPr>
              <w:widowControl/>
              <w:adjustRightInd w:val="0"/>
              <w:snapToGrid w:val="0"/>
              <w:jc w:val="left"/>
              <w:rPr>
                <w:rFonts w:ascii="宋体" w:hAnsi="宋体"/>
                <w:sz w:val="18"/>
                <w:szCs w:val="18"/>
              </w:rPr>
            </w:pPr>
            <w:r w:rsidRPr="00194AED">
              <w:rPr>
                <w:rFonts w:ascii="宋体" w:hAnsi="宋体" w:hint="eastAsia"/>
                <w:sz w:val="18"/>
                <w:szCs w:val="18"/>
              </w:rPr>
              <w:t>拨叉</w:t>
            </w:r>
          </w:p>
        </w:tc>
        <w:tc>
          <w:tcPr>
            <w:tcW w:w="1842" w:type="dxa"/>
            <w:vAlign w:val="center"/>
          </w:tcPr>
          <w:p w:rsidR="005E45CB" w:rsidRPr="00194AED" w:rsidRDefault="005E45CB" w:rsidP="00ED0FF1">
            <w:pPr>
              <w:widowControl/>
              <w:adjustRightInd w:val="0"/>
              <w:snapToGrid w:val="0"/>
              <w:jc w:val="left"/>
              <w:rPr>
                <w:rFonts w:ascii="宋体" w:hAnsi="宋体"/>
                <w:sz w:val="18"/>
                <w:szCs w:val="18"/>
              </w:rPr>
            </w:pPr>
            <w:r w:rsidRPr="00194AED">
              <w:rPr>
                <w:rFonts w:ascii="宋体" w:hAnsi="宋体" w:hint="eastAsia"/>
                <w:sz w:val="18"/>
                <w:szCs w:val="18"/>
              </w:rPr>
              <w:t>断裂、失效</w:t>
            </w:r>
          </w:p>
        </w:tc>
        <w:tc>
          <w:tcPr>
            <w:tcW w:w="1701" w:type="dxa"/>
            <w:vAlign w:val="center"/>
          </w:tcPr>
          <w:p w:rsidR="005E45CB" w:rsidRPr="00194AED" w:rsidRDefault="005E45CB" w:rsidP="00ED0FF1">
            <w:pPr>
              <w:widowControl/>
              <w:adjustRightInd w:val="0"/>
              <w:snapToGrid w:val="0"/>
              <w:jc w:val="left"/>
              <w:rPr>
                <w:rFonts w:ascii="宋体" w:hAnsi="宋体"/>
                <w:sz w:val="18"/>
                <w:szCs w:val="18"/>
              </w:rPr>
            </w:pPr>
            <w:r w:rsidRPr="00194AED">
              <w:rPr>
                <w:rFonts w:ascii="宋体" w:hAnsi="宋体" w:hint="eastAsia"/>
                <w:sz w:val="18"/>
                <w:szCs w:val="18"/>
              </w:rPr>
              <w:t>不能正常工作</w:t>
            </w:r>
          </w:p>
        </w:tc>
        <w:tc>
          <w:tcPr>
            <w:tcW w:w="1043" w:type="dxa"/>
            <w:vAlign w:val="center"/>
          </w:tcPr>
          <w:p w:rsidR="005E45CB" w:rsidRPr="00194AED" w:rsidRDefault="005E45CB" w:rsidP="00194AED">
            <w:pPr>
              <w:widowControl/>
              <w:adjustRightInd w:val="0"/>
              <w:snapToGrid w:val="0"/>
              <w:jc w:val="center"/>
              <w:rPr>
                <w:rFonts w:ascii="宋体" w:hAnsi="宋体"/>
                <w:sz w:val="18"/>
                <w:szCs w:val="18"/>
              </w:rPr>
            </w:pPr>
            <w:r w:rsidRPr="00194AED">
              <w:rPr>
                <w:rFonts w:ascii="宋体" w:hAnsi="宋体" w:hint="eastAsia"/>
                <w:sz w:val="18"/>
                <w:szCs w:val="18"/>
              </w:rPr>
              <w:t>Ⅱ</w:t>
            </w:r>
          </w:p>
        </w:tc>
      </w:tr>
      <w:tr w:rsidR="005E45CB" w:rsidRPr="006E7F44" w:rsidTr="00194AED">
        <w:trPr>
          <w:trHeight w:hRule="exact" w:val="397"/>
          <w:jc w:val="center"/>
        </w:trPr>
        <w:tc>
          <w:tcPr>
            <w:tcW w:w="709" w:type="dxa"/>
            <w:vAlign w:val="center"/>
          </w:tcPr>
          <w:p w:rsidR="005E45CB" w:rsidRPr="00194AED" w:rsidRDefault="005E45CB" w:rsidP="00ED0FF1">
            <w:pPr>
              <w:widowControl/>
              <w:adjustRightInd w:val="0"/>
              <w:snapToGrid w:val="0"/>
              <w:jc w:val="center"/>
              <w:rPr>
                <w:rFonts w:ascii="宋体" w:hAnsi="宋体"/>
                <w:sz w:val="18"/>
                <w:szCs w:val="18"/>
              </w:rPr>
            </w:pPr>
            <w:r w:rsidRPr="00194AED">
              <w:rPr>
                <w:rFonts w:ascii="宋体" w:hAnsi="宋体" w:hint="eastAsia"/>
                <w:sz w:val="18"/>
                <w:szCs w:val="18"/>
              </w:rPr>
              <w:t>8</w:t>
            </w:r>
          </w:p>
        </w:tc>
        <w:tc>
          <w:tcPr>
            <w:tcW w:w="4008" w:type="dxa"/>
            <w:vAlign w:val="center"/>
          </w:tcPr>
          <w:p w:rsidR="005E45CB" w:rsidRPr="00194AED" w:rsidRDefault="005E45CB" w:rsidP="00ED0FF1">
            <w:pPr>
              <w:widowControl/>
              <w:adjustRightInd w:val="0"/>
              <w:snapToGrid w:val="0"/>
              <w:jc w:val="left"/>
              <w:rPr>
                <w:rFonts w:ascii="宋体" w:hAnsi="宋体"/>
                <w:sz w:val="18"/>
                <w:szCs w:val="18"/>
              </w:rPr>
            </w:pPr>
            <w:r w:rsidRPr="00194AED">
              <w:rPr>
                <w:rFonts w:ascii="宋体" w:hAnsi="宋体" w:hint="eastAsia"/>
                <w:sz w:val="18"/>
                <w:szCs w:val="18"/>
              </w:rPr>
              <w:t>拨叉</w:t>
            </w:r>
          </w:p>
        </w:tc>
        <w:tc>
          <w:tcPr>
            <w:tcW w:w="1842" w:type="dxa"/>
            <w:vAlign w:val="center"/>
          </w:tcPr>
          <w:p w:rsidR="005E45CB" w:rsidRPr="00194AED" w:rsidRDefault="005E45CB" w:rsidP="00ED0FF1">
            <w:pPr>
              <w:widowControl/>
              <w:adjustRightInd w:val="0"/>
              <w:snapToGrid w:val="0"/>
              <w:jc w:val="left"/>
              <w:rPr>
                <w:rFonts w:ascii="宋体" w:hAnsi="宋体"/>
                <w:sz w:val="18"/>
                <w:szCs w:val="18"/>
              </w:rPr>
            </w:pPr>
            <w:r w:rsidRPr="00194AED">
              <w:rPr>
                <w:rFonts w:ascii="宋体" w:hAnsi="宋体" w:hint="eastAsia"/>
                <w:sz w:val="18"/>
                <w:szCs w:val="18"/>
              </w:rPr>
              <w:t>变形</w:t>
            </w:r>
          </w:p>
        </w:tc>
        <w:tc>
          <w:tcPr>
            <w:tcW w:w="1701" w:type="dxa"/>
            <w:vAlign w:val="center"/>
          </w:tcPr>
          <w:p w:rsidR="005E45CB" w:rsidRPr="00194AED" w:rsidRDefault="005E45CB" w:rsidP="00ED0FF1">
            <w:pPr>
              <w:widowControl/>
              <w:adjustRightInd w:val="0"/>
              <w:snapToGrid w:val="0"/>
              <w:jc w:val="left"/>
              <w:rPr>
                <w:rFonts w:ascii="宋体" w:hAnsi="宋体"/>
                <w:sz w:val="18"/>
                <w:szCs w:val="18"/>
              </w:rPr>
            </w:pPr>
            <w:r w:rsidRPr="00194AED">
              <w:rPr>
                <w:rFonts w:ascii="宋体" w:hAnsi="宋体" w:hint="eastAsia"/>
                <w:sz w:val="18"/>
                <w:szCs w:val="18"/>
              </w:rPr>
              <w:t>影响正常工作</w:t>
            </w:r>
          </w:p>
        </w:tc>
        <w:tc>
          <w:tcPr>
            <w:tcW w:w="1043" w:type="dxa"/>
            <w:vAlign w:val="center"/>
          </w:tcPr>
          <w:p w:rsidR="005E45CB" w:rsidRPr="00194AED" w:rsidRDefault="005E45CB" w:rsidP="00194AED">
            <w:pPr>
              <w:widowControl/>
              <w:adjustRightInd w:val="0"/>
              <w:snapToGrid w:val="0"/>
              <w:jc w:val="center"/>
              <w:rPr>
                <w:rFonts w:ascii="宋体" w:hAnsi="宋体"/>
                <w:sz w:val="18"/>
                <w:szCs w:val="18"/>
              </w:rPr>
            </w:pPr>
            <w:r w:rsidRPr="00194AED">
              <w:rPr>
                <w:rFonts w:ascii="宋体" w:hAnsi="宋体" w:hint="eastAsia"/>
                <w:sz w:val="18"/>
                <w:szCs w:val="18"/>
              </w:rPr>
              <w:t>Ⅲ</w:t>
            </w:r>
          </w:p>
        </w:tc>
      </w:tr>
      <w:tr w:rsidR="005E45CB" w:rsidRPr="006E7F44" w:rsidTr="00194AED">
        <w:trPr>
          <w:trHeight w:hRule="exact" w:val="397"/>
          <w:jc w:val="center"/>
        </w:trPr>
        <w:tc>
          <w:tcPr>
            <w:tcW w:w="709" w:type="dxa"/>
            <w:vAlign w:val="center"/>
          </w:tcPr>
          <w:p w:rsidR="005E45CB" w:rsidRPr="00194AED" w:rsidRDefault="005E45CB" w:rsidP="00ED0FF1">
            <w:pPr>
              <w:widowControl/>
              <w:adjustRightInd w:val="0"/>
              <w:snapToGrid w:val="0"/>
              <w:jc w:val="center"/>
              <w:rPr>
                <w:rFonts w:ascii="宋体" w:hAnsi="宋体"/>
                <w:sz w:val="18"/>
                <w:szCs w:val="18"/>
              </w:rPr>
            </w:pPr>
            <w:r w:rsidRPr="00194AED">
              <w:rPr>
                <w:rFonts w:ascii="宋体" w:hAnsi="宋体" w:hint="eastAsia"/>
                <w:sz w:val="18"/>
                <w:szCs w:val="18"/>
              </w:rPr>
              <w:t>9</w:t>
            </w:r>
          </w:p>
        </w:tc>
        <w:tc>
          <w:tcPr>
            <w:tcW w:w="4008" w:type="dxa"/>
            <w:vAlign w:val="center"/>
          </w:tcPr>
          <w:p w:rsidR="005E45CB" w:rsidRPr="00194AED" w:rsidRDefault="005E45CB" w:rsidP="00ED0FF1">
            <w:pPr>
              <w:widowControl/>
              <w:adjustRightInd w:val="0"/>
              <w:snapToGrid w:val="0"/>
              <w:jc w:val="left"/>
              <w:rPr>
                <w:rFonts w:ascii="宋体" w:hAnsi="宋体"/>
                <w:sz w:val="18"/>
                <w:szCs w:val="18"/>
              </w:rPr>
            </w:pPr>
            <w:proofErr w:type="gramStart"/>
            <w:r w:rsidRPr="00194AED">
              <w:rPr>
                <w:rFonts w:ascii="宋体" w:hAnsi="宋体" w:hint="eastAsia"/>
                <w:sz w:val="18"/>
                <w:szCs w:val="18"/>
              </w:rPr>
              <w:t>刀轴或</w:t>
            </w:r>
            <w:proofErr w:type="gramEnd"/>
            <w:r w:rsidRPr="00194AED">
              <w:rPr>
                <w:rFonts w:ascii="宋体" w:hAnsi="宋体" w:hint="eastAsia"/>
                <w:sz w:val="18"/>
                <w:szCs w:val="18"/>
              </w:rPr>
              <w:t>刀盘</w:t>
            </w:r>
          </w:p>
        </w:tc>
        <w:tc>
          <w:tcPr>
            <w:tcW w:w="1842" w:type="dxa"/>
            <w:vAlign w:val="center"/>
          </w:tcPr>
          <w:p w:rsidR="005E45CB" w:rsidRPr="00194AED" w:rsidRDefault="005E45CB" w:rsidP="00ED0FF1">
            <w:pPr>
              <w:widowControl/>
              <w:adjustRightInd w:val="0"/>
              <w:snapToGrid w:val="0"/>
              <w:jc w:val="left"/>
              <w:rPr>
                <w:rFonts w:ascii="宋体" w:hAnsi="宋体"/>
                <w:sz w:val="18"/>
                <w:szCs w:val="18"/>
              </w:rPr>
            </w:pPr>
            <w:r w:rsidRPr="00194AED">
              <w:rPr>
                <w:rFonts w:ascii="宋体" w:hAnsi="宋体" w:hint="eastAsia"/>
                <w:sz w:val="18"/>
                <w:szCs w:val="18"/>
              </w:rPr>
              <w:t>多个损坏或脱落</w:t>
            </w:r>
          </w:p>
        </w:tc>
        <w:tc>
          <w:tcPr>
            <w:tcW w:w="1701" w:type="dxa"/>
            <w:vAlign w:val="center"/>
          </w:tcPr>
          <w:p w:rsidR="005E45CB" w:rsidRPr="00194AED" w:rsidRDefault="005E45CB" w:rsidP="00ED0FF1">
            <w:pPr>
              <w:widowControl/>
              <w:adjustRightInd w:val="0"/>
              <w:snapToGrid w:val="0"/>
              <w:jc w:val="left"/>
              <w:rPr>
                <w:rFonts w:ascii="宋体" w:hAnsi="宋体"/>
                <w:sz w:val="18"/>
                <w:szCs w:val="18"/>
              </w:rPr>
            </w:pPr>
            <w:r w:rsidRPr="00194AED">
              <w:rPr>
                <w:rFonts w:ascii="宋体" w:hAnsi="宋体" w:hint="eastAsia"/>
                <w:sz w:val="18"/>
                <w:szCs w:val="18"/>
              </w:rPr>
              <w:t>影响正常工作</w:t>
            </w:r>
          </w:p>
        </w:tc>
        <w:tc>
          <w:tcPr>
            <w:tcW w:w="1043" w:type="dxa"/>
            <w:vAlign w:val="center"/>
          </w:tcPr>
          <w:p w:rsidR="005E45CB" w:rsidRPr="00194AED" w:rsidRDefault="005E45CB" w:rsidP="00194AED">
            <w:pPr>
              <w:widowControl/>
              <w:adjustRightInd w:val="0"/>
              <w:snapToGrid w:val="0"/>
              <w:jc w:val="center"/>
              <w:rPr>
                <w:rFonts w:ascii="宋体" w:hAnsi="宋体"/>
                <w:sz w:val="18"/>
                <w:szCs w:val="18"/>
              </w:rPr>
            </w:pPr>
            <w:r w:rsidRPr="00194AED">
              <w:rPr>
                <w:rFonts w:ascii="宋体" w:hAnsi="宋体" w:hint="eastAsia"/>
                <w:sz w:val="18"/>
                <w:szCs w:val="18"/>
              </w:rPr>
              <w:t>Ⅲ</w:t>
            </w:r>
          </w:p>
        </w:tc>
      </w:tr>
      <w:tr w:rsidR="005E45CB" w:rsidRPr="006E7F44" w:rsidTr="00194AED">
        <w:trPr>
          <w:trHeight w:hRule="exact" w:val="397"/>
          <w:jc w:val="center"/>
        </w:trPr>
        <w:tc>
          <w:tcPr>
            <w:tcW w:w="709" w:type="dxa"/>
            <w:vAlign w:val="center"/>
          </w:tcPr>
          <w:p w:rsidR="005E45CB" w:rsidRPr="00194AED" w:rsidRDefault="005E45CB" w:rsidP="00ED0FF1">
            <w:pPr>
              <w:widowControl/>
              <w:adjustRightInd w:val="0"/>
              <w:snapToGrid w:val="0"/>
              <w:jc w:val="center"/>
              <w:rPr>
                <w:rFonts w:ascii="宋体" w:hAnsi="宋体"/>
                <w:sz w:val="18"/>
                <w:szCs w:val="18"/>
              </w:rPr>
            </w:pPr>
            <w:r w:rsidRPr="00194AED">
              <w:rPr>
                <w:rFonts w:ascii="宋体" w:hAnsi="宋体" w:hint="eastAsia"/>
                <w:sz w:val="18"/>
                <w:szCs w:val="18"/>
              </w:rPr>
              <w:t>10</w:t>
            </w:r>
          </w:p>
        </w:tc>
        <w:tc>
          <w:tcPr>
            <w:tcW w:w="4008" w:type="dxa"/>
            <w:vAlign w:val="center"/>
          </w:tcPr>
          <w:p w:rsidR="005E45CB" w:rsidRPr="00194AED" w:rsidRDefault="005E45CB" w:rsidP="00ED0FF1">
            <w:pPr>
              <w:widowControl/>
              <w:adjustRightInd w:val="0"/>
              <w:snapToGrid w:val="0"/>
              <w:jc w:val="left"/>
              <w:rPr>
                <w:rFonts w:ascii="宋体" w:hAnsi="宋体"/>
                <w:sz w:val="18"/>
                <w:szCs w:val="18"/>
              </w:rPr>
            </w:pPr>
            <w:proofErr w:type="gramStart"/>
            <w:r w:rsidRPr="00194AED">
              <w:rPr>
                <w:rFonts w:ascii="宋体" w:hAnsi="宋体" w:hint="eastAsia"/>
                <w:sz w:val="18"/>
                <w:szCs w:val="18"/>
              </w:rPr>
              <w:t>刀座</w:t>
            </w:r>
            <w:proofErr w:type="gramEnd"/>
          </w:p>
        </w:tc>
        <w:tc>
          <w:tcPr>
            <w:tcW w:w="1842" w:type="dxa"/>
            <w:vAlign w:val="center"/>
          </w:tcPr>
          <w:p w:rsidR="005E45CB" w:rsidRPr="00194AED" w:rsidRDefault="005E45CB" w:rsidP="00ED0FF1">
            <w:pPr>
              <w:widowControl/>
              <w:adjustRightInd w:val="0"/>
              <w:snapToGrid w:val="0"/>
              <w:jc w:val="left"/>
              <w:rPr>
                <w:rFonts w:ascii="宋体" w:hAnsi="宋体"/>
                <w:sz w:val="18"/>
                <w:szCs w:val="18"/>
              </w:rPr>
            </w:pPr>
            <w:r w:rsidRPr="00194AED">
              <w:rPr>
                <w:rFonts w:ascii="宋体" w:hAnsi="宋体" w:hint="eastAsia"/>
                <w:sz w:val="18"/>
                <w:szCs w:val="18"/>
              </w:rPr>
              <w:t>个别损坏</w:t>
            </w:r>
          </w:p>
        </w:tc>
        <w:tc>
          <w:tcPr>
            <w:tcW w:w="1701" w:type="dxa"/>
            <w:vAlign w:val="center"/>
          </w:tcPr>
          <w:p w:rsidR="005E45CB" w:rsidRPr="00194AED" w:rsidRDefault="005E45CB" w:rsidP="00ED0FF1">
            <w:pPr>
              <w:widowControl/>
              <w:adjustRightInd w:val="0"/>
              <w:snapToGrid w:val="0"/>
              <w:jc w:val="left"/>
              <w:rPr>
                <w:rFonts w:ascii="宋体" w:hAnsi="宋体"/>
                <w:sz w:val="18"/>
                <w:szCs w:val="18"/>
              </w:rPr>
            </w:pPr>
          </w:p>
        </w:tc>
        <w:tc>
          <w:tcPr>
            <w:tcW w:w="1043" w:type="dxa"/>
            <w:vAlign w:val="center"/>
          </w:tcPr>
          <w:p w:rsidR="005E45CB" w:rsidRPr="00194AED" w:rsidRDefault="005E45CB" w:rsidP="00194AED">
            <w:pPr>
              <w:widowControl/>
              <w:adjustRightInd w:val="0"/>
              <w:snapToGrid w:val="0"/>
              <w:jc w:val="center"/>
              <w:rPr>
                <w:rFonts w:ascii="宋体" w:hAnsi="宋体"/>
                <w:sz w:val="18"/>
                <w:szCs w:val="18"/>
              </w:rPr>
            </w:pPr>
            <w:r w:rsidRPr="00194AED">
              <w:rPr>
                <w:rFonts w:ascii="宋体" w:hAnsi="宋体" w:hint="eastAsia"/>
                <w:sz w:val="18"/>
                <w:szCs w:val="18"/>
              </w:rPr>
              <w:t>Ⅳ</w:t>
            </w:r>
          </w:p>
        </w:tc>
      </w:tr>
      <w:tr w:rsidR="005E45CB" w:rsidRPr="006E7F44" w:rsidTr="00194AED">
        <w:trPr>
          <w:trHeight w:hRule="exact" w:val="397"/>
          <w:jc w:val="center"/>
        </w:trPr>
        <w:tc>
          <w:tcPr>
            <w:tcW w:w="709" w:type="dxa"/>
            <w:vAlign w:val="center"/>
          </w:tcPr>
          <w:p w:rsidR="005E45CB" w:rsidRPr="00194AED" w:rsidRDefault="005E45CB" w:rsidP="00ED0FF1">
            <w:pPr>
              <w:widowControl/>
              <w:adjustRightInd w:val="0"/>
              <w:snapToGrid w:val="0"/>
              <w:jc w:val="center"/>
              <w:rPr>
                <w:rFonts w:ascii="宋体" w:hAnsi="宋体"/>
                <w:sz w:val="18"/>
                <w:szCs w:val="18"/>
              </w:rPr>
            </w:pPr>
            <w:r w:rsidRPr="00194AED">
              <w:rPr>
                <w:rFonts w:ascii="宋体" w:hAnsi="宋体" w:hint="eastAsia"/>
                <w:sz w:val="18"/>
                <w:szCs w:val="18"/>
              </w:rPr>
              <w:t>11</w:t>
            </w:r>
          </w:p>
        </w:tc>
        <w:tc>
          <w:tcPr>
            <w:tcW w:w="4008" w:type="dxa"/>
            <w:vAlign w:val="center"/>
          </w:tcPr>
          <w:p w:rsidR="005E45CB" w:rsidRPr="00194AED" w:rsidRDefault="005E45CB" w:rsidP="00ED0FF1">
            <w:pPr>
              <w:widowControl/>
              <w:adjustRightInd w:val="0"/>
              <w:snapToGrid w:val="0"/>
              <w:jc w:val="left"/>
              <w:rPr>
                <w:rFonts w:ascii="宋体" w:hAnsi="宋体"/>
                <w:sz w:val="18"/>
                <w:szCs w:val="18"/>
              </w:rPr>
            </w:pPr>
            <w:r w:rsidRPr="00194AED">
              <w:rPr>
                <w:rFonts w:ascii="宋体" w:hAnsi="宋体" w:hint="eastAsia"/>
                <w:sz w:val="18"/>
                <w:szCs w:val="18"/>
              </w:rPr>
              <w:t>旋耕刀、秸秆刀</w:t>
            </w:r>
          </w:p>
        </w:tc>
        <w:tc>
          <w:tcPr>
            <w:tcW w:w="1842" w:type="dxa"/>
            <w:vAlign w:val="center"/>
          </w:tcPr>
          <w:p w:rsidR="005E45CB" w:rsidRPr="00194AED" w:rsidRDefault="005E45CB" w:rsidP="00ED0FF1">
            <w:pPr>
              <w:widowControl/>
              <w:adjustRightInd w:val="0"/>
              <w:snapToGrid w:val="0"/>
              <w:jc w:val="left"/>
              <w:rPr>
                <w:rFonts w:ascii="宋体" w:hAnsi="宋体"/>
                <w:sz w:val="18"/>
                <w:szCs w:val="18"/>
              </w:rPr>
            </w:pPr>
            <w:r w:rsidRPr="00194AED">
              <w:rPr>
                <w:rFonts w:ascii="宋体" w:hAnsi="宋体" w:hint="eastAsia"/>
                <w:sz w:val="18"/>
                <w:szCs w:val="18"/>
              </w:rPr>
              <w:t>多个断裂</w:t>
            </w:r>
          </w:p>
        </w:tc>
        <w:tc>
          <w:tcPr>
            <w:tcW w:w="1701" w:type="dxa"/>
            <w:vAlign w:val="center"/>
          </w:tcPr>
          <w:p w:rsidR="005E45CB" w:rsidRPr="00194AED" w:rsidRDefault="005E45CB" w:rsidP="00ED0FF1">
            <w:pPr>
              <w:widowControl/>
              <w:adjustRightInd w:val="0"/>
              <w:snapToGrid w:val="0"/>
              <w:jc w:val="left"/>
              <w:rPr>
                <w:rFonts w:ascii="宋体" w:hAnsi="宋体"/>
                <w:sz w:val="18"/>
                <w:szCs w:val="18"/>
              </w:rPr>
            </w:pPr>
          </w:p>
        </w:tc>
        <w:tc>
          <w:tcPr>
            <w:tcW w:w="1043" w:type="dxa"/>
            <w:vAlign w:val="center"/>
          </w:tcPr>
          <w:p w:rsidR="005E45CB" w:rsidRPr="00194AED" w:rsidRDefault="005E45CB" w:rsidP="00194AED">
            <w:pPr>
              <w:widowControl/>
              <w:adjustRightInd w:val="0"/>
              <w:snapToGrid w:val="0"/>
              <w:jc w:val="center"/>
              <w:rPr>
                <w:rFonts w:ascii="宋体" w:hAnsi="宋体"/>
                <w:sz w:val="18"/>
                <w:szCs w:val="18"/>
              </w:rPr>
            </w:pPr>
            <w:r w:rsidRPr="00194AED">
              <w:rPr>
                <w:rFonts w:ascii="宋体" w:hAnsi="宋体" w:hint="eastAsia"/>
                <w:sz w:val="18"/>
                <w:szCs w:val="18"/>
              </w:rPr>
              <w:t>Ⅳ</w:t>
            </w:r>
          </w:p>
        </w:tc>
      </w:tr>
      <w:tr w:rsidR="005E45CB" w:rsidRPr="006E7F44" w:rsidTr="00194AED">
        <w:trPr>
          <w:trHeight w:hRule="exact" w:val="397"/>
          <w:jc w:val="center"/>
        </w:trPr>
        <w:tc>
          <w:tcPr>
            <w:tcW w:w="709" w:type="dxa"/>
            <w:vAlign w:val="center"/>
          </w:tcPr>
          <w:p w:rsidR="005E45CB" w:rsidRPr="00194AED" w:rsidRDefault="005E45CB" w:rsidP="00ED0FF1">
            <w:pPr>
              <w:widowControl/>
              <w:adjustRightInd w:val="0"/>
              <w:snapToGrid w:val="0"/>
              <w:jc w:val="center"/>
              <w:rPr>
                <w:rFonts w:ascii="宋体" w:hAnsi="宋体"/>
                <w:sz w:val="18"/>
                <w:szCs w:val="18"/>
              </w:rPr>
            </w:pPr>
            <w:r w:rsidRPr="00194AED">
              <w:rPr>
                <w:rFonts w:ascii="宋体" w:hAnsi="宋体" w:hint="eastAsia"/>
                <w:sz w:val="18"/>
                <w:szCs w:val="18"/>
              </w:rPr>
              <w:t>12</w:t>
            </w:r>
          </w:p>
        </w:tc>
        <w:tc>
          <w:tcPr>
            <w:tcW w:w="4008" w:type="dxa"/>
            <w:vAlign w:val="center"/>
          </w:tcPr>
          <w:p w:rsidR="005E45CB" w:rsidRPr="00194AED" w:rsidRDefault="005E45CB" w:rsidP="00ED0FF1">
            <w:pPr>
              <w:widowControl/>
              <w:adjustRightInd w:val="0"/>
              <w:snapToGrid w:val="0"/>
              <w:jc w:val="left"/>
              <w:rPr>
                <w:rFonts w:ascii="宋体" w:hAnsi="宋体"/>
                <w:sz w:val="18"/>
                <w:szCs w:val="18"/>
              </w:rPr>
            </w:pPr>
            <w:r w:rsidRPr="00194AED">
              <w:rPr>
                <w:rFonts w:ascii="宋体" w:hAnsi="宋体" w:hint="eastAsia"/>
                <w:sz w:val="18"/>
                <w:szCs w:val="18"/>
              </w:rPr>
              <w:t>拖板、机罩、防护罩</w:t>
            </w:r>
          </w:p>
        </w:tc>
        <w:tc>
          <w:tcPr>
            <w:tcW w:w="1842" w:type="dxa"/>
            <w:vAlign w:val="center"/>
          </w:tcPr>
          <w:p w:rsidR="005E45CB" w:rsidRPr="00194AED" w:rsidRDefault="005E45CB" w:rsidP="00ED0FF1">
            <w:pPr>
              <w:widowControl/>
              <w:adjustRightInd w:val="0"/>
              <w:snapToGrid w:val="0"/>
              <w:jc w:val="left"/>
              <w:rPr>
                <w:rFonts w:ascii="宋体" w:hAnsi="宋体"/>
                <w:sz w:val="18"/>
                <w:szCs w:val="18"/>
              </w:rPr>
            </w:pPr>
            <w:r w:rsidRPr="00194AED">
              <w:rPr>
                <w:rFonts w:ascii="宋体" w:hAnsi="宋体" w:hint="eastAsia"/>
                <w:sz w:val="18"/>
                <w:szCs w:val="18"/>
              </w:rPr>
              <w:t>损坏</w:t>
            </w:r>
          </w:p>
        </w:tc>
        <w:tc>
          <w:tcPr>
            <w:tcW w:w="1701" w:type="dxa"/>
            <w:vAlign w:val="center"/>
          </w:tcPr>
          <w:p w:rsidR="005E45CB" w:rsidRPr="00194AED" w:rsidRDefault="005E45CB" w:rsidP="00ED0FF1">
            <w:pPr>
              <w:widowControl/>
              <w:adjustRightInd w:val="0"/>
              <w:snapToGrid w:val="0"/>
              <w:jc w:val="left"/>
              <w:rPr>
                <w:rFonts w:ascii="宋体" w:hAnsi="宋体"/>
                <w:sz w:val="18"/>
                <w:szCs w:val="18"/>
              </w:rPr>
            </w:pPr>
            <w:r w:rsidRPr="00194AED">
              <w:rPr>
                <w:rFonts w:ascii="宋体" w:hAnsi="宋体" w:hint="eastAsia"/>
                <w:sz w:val="18"/>
                <w:szCs w:val="18"/>
              </w:rPr>
              <w:t>能正常工作</w:t>
            </w:r>
          </w:p>
        </w:tc>
        <w:tc>
          <w:tcPr>
            <w:tcW w:w="1043" w:type="dxa"/>
            <w:vAlign w:val="center"/>
          </w:tcPr>
          <w:p w:rsidR="005E45CB" w:rsidRPr="00194AED" w:rsidRDefault="005E45CB" w:rsidP="00194AED">
            <w:pPr>
              <w:widowControl/>
              <w:adjustRightInd w:val="0"/>
              <w:snapToGrid w:val="0"/>
              <w:jc w:val="center"/>
              <w:rPr>
                <w:rFonts w:ascii="宋体" w:hAnsi="宋体"/>
                <w:sz w:val="18"/>
                <w:szCs w:val="18"/>
              </w:rPr>
            </w:pPr>
            <w:r w:rsidRPr="00194AED">
              <w:rPr>
                <w:rFonts w:ascii="宋体" w:hAnsi="宋体" w:hint="eastAsia"/>
                <w:sz w:val="18"/>
                <w:szCs w:val="18"/>
              </w:rPr>
              <w:t>Ⅳ</w:t>
            </w:r>
          </w:p>
        </w:tc>
      </w:tr>
      <w:tr w:rsidR="005E45CB" w:rsidRPr="006E7F44" w:rsidTr="00194AED">
        <w:trPr>
          <w:trHeight w:hRule="exact" w:val="558"/>
          <w:jc w:val="center"/>
        </w:trPr>
        <w:tc>
          <w:tcPr>
            <w:tcW w:w="709" w:type="dxa"/>
            <w:vAlign w:val="center"/>
          </w:tcPr>
          <w:p w:rsidR="005E45CB" w:rsidRPr="00194AED" w:rsidRDefault="005E45CB" w:rsidP="00ED0FF1">
            <w:pPr>
              <w:widowControl/>
              <w:adjustRightInd w:val="0"/>
              <w:snapToGrid w:val="0"/>
              <w:jc w:val="center"/>
              <w:rPr>
                <w:rFonts w:ascii="宋体" w:hAnsi="宋体"/>
                <w:sz w:val="18"/>
                <w:szCs w:val="18"/>
              </w:rPr>
            </w:pPr>
            <w:r w:rsidRPr="00194AED">
              <w:rPr>
                <w:rFonts w:ascii="宋体" w:hAnsi="宋体" w:hint="eastAsia"/>
                <w:sz w:val="18"/>
                <w:szCs w:val="18"/>
              </w:rPr>
              <w:t>13</w:t>
            </w:r>
          </w:p>
        </w:tc>
        <w:tc>
          <w:tcPr>
            <w:tcW w:w="4008" w:type="dxa"/>
            <w:vAlign w:val="center"/>
          </w:tcPr>
          <w:p w:rsidR="005E45CB" w:rsidRPr="00194AED" w:rsidRDefault="005E45CB" w:rsidP="00ED0FF1">
            <w:pPr>
              <w:widowControl/>
              <w:adjustRightInd w:val="0"/>
              <w:snapToGrid w:val="0"/>
              <w:jc w:val="left"/>
              <w:rPr>
                <w:rFonts w:ascii="宋体" w:hAnsi="宋体"/>
                <w:sz w:val="18"/>
                <w:szCs w:val="18"/>
              </w:rPr>
            </w:pPr>
            <w:r w:rsidRPr="00194AED">
              <w:rPr>
                <w:rFonts w:ascii="宋体" w:hAnsi="宋体" w:hint="eastAsia"/>
                <w:sz w:val="18"/>
                <w:szCs w:val="18"/>
              </w:rPr>
              <w:t>刀轴、齿轮箱、主梁、框架、侧板和悬挂架等处紧固件</w:t>
            </w:r>
          </w:p>
        </w:tc>
        <w:tc>
          <w:tcPr>
            <w:tcW w:w="1842" w:type="dxa"/>
            <w:vAlign w:val="center"/>
          </w:tcPr>
          <w:p w:rsidR="005E45CB" w:rsidRPr="00194AED" w:rsidRDefault="005E45CB" w:rsidP="00ED0FF1">
            <w:pPr>
              <w:widowControl/>
              <w:adjustRightInd w:val="0"/>
              <w:snapToGrid w:val="0"/>
              <w:jc w:val="left"/>
              <w:rPr>
                <w:rFonts w:ascii="宋体" w:hAnsi="宋体"/>
                <w:sz w:val="18"/>
                <w:szCs w:val="18"/>
              </w:rPr>
            </w:pPr>
            <w:r w:rsidRPr="00194AED">
              <w:rPr>
                <w:rFonts w:ascii="宋体" w:hAnsi="宋体" w:hint="eastAsia"/>
                <w:sz w:val="18"/>
                <w:szCs w:val="18"/>
              </w:rPr>
              <w:t>多个损坏</w:t>
            </w:r>
          </w:p>
        </w:tc>
        <w:tc>
          <w:tcPr>
            <w:tcW w:w="1701" w:type="dxa"/>
            <w:vAlign w:val="center"/>
          </w:tcPr>
          <w:p w:rsidR="005E45CB" w:rsidRPr="00194AED" w:rsidRDefault="005E45CB" w:rsidP="00ED0FF1">
            <w:pPr>
              <w:widowControl/>
              <w:adjustRightInd w:val="0"/>
              <w:snapToGrid w:val="0"/>
              <w:jc w:val="left"/>
              <w:rPr>
                <w:rFonts w:ascii="宋体" w:hAnsi="宋体"/>
                <w:sz w:val="18"/>
                <w:szCs w:val="18"/>
              </w:rPr>
            </w:pPr>
            <w:r w:rsidRPr="00194AED">
              <w:rPr>
                <w:rFonts w:ascii="宋体" w:hAnsi="宋体" w:hint="eastAsia"/>
                <w:sz w:val="18"/>
                <w:szCs w:val="18"/>
              </w:rPr>
              <w:t>致连接失效</w:t>
            </w:r>
          </w:p>
        </w:tc>
        <w:tc>
          <w:tcPr>
            <w:tcW w:w="1043" w:type="dxa"/>
            <w:vAlign w:val="center"/>
          </w:tcPr>
          <w:p w:rsidR="005E45CB" w:rsidRPr="00194AED" w:rsidRDefault="005E45CB" w:rsidP="00194AED">
            <w:pPr>
              <w:widowControl/>
              <w:adjustRightInd w:val="0"/>
              <w:snapToGrid w:val="0"/>
              <w:jc w:val="center"/>
              <w:rPr>
                <w:rFonts w:ascii="宋体" w:hAnsi="宋体"/>
                <w:sz w:val="18"/>
                <w:szCs w:val="18"/>
              </w:rPr>
            </w:pPr>
            <w:r w:rsidRPr="00194AED">
              <w:rPr>
                <w:rFonts w:ascii="宋体" w:hAnsi="宋体" w:hint="eastAsia"/>
                <w:sz w:val="18"/>
                <w:szCs w:val="18"/>
              </w:rPr>
              <w:t>Ⅱ</w:t>
            </w:r>
          </w:p>
        </w:tc>
      </w:tr>
      <w:tr w:rsidR="005E45CB" w:rsidRPr="006E7F44" w:rsidTr="00194AED">
        <w:trPr>
          <w:trHeight w:hRule="exact" w:val="579"/>
          <w:jc w:val="center"/>
        </w:trPr>
        <w:tc>
          <w:tcPr>
            <w:tcW w:w="709" w:type="dxa"/>
            <w:vAlign w:val="center"/>
          </w:tcPr>
          <w:p w:rsidR="005E45CB" w:rsidRPr="00194AED" w:rsidRDefault="005E45CB" w:rsidP="00ED0FF1">
            <w:pPr>
              <w:widowControl/>
              <w:adjustRightInd w:val="0"/>
              <w:snapToGrid w:val="0"/>
              <w:jc w:val="center"/>
              <w:rPr>
                <w:rFonts w:ascii="宋体" w:hAnsi="宋体"/>
                <w:sz w:val="18"/>
                <w:szCs w:val="18"/>
              </w:rPr>
            </w:pPr>
            <w:r w:rsidRPr="00194AED">
              <w:rPr>
                <w:rFonts w:ascii="宋体" w:hAnsi="宋体" w:hint="eastAsia"/>
                <w:sz w:val="18"/>
                <w:szCs w:val="18"/>
              </w:rPr>
              <w:t>14</w:t>
            </w:r>
          </w:p>
        </w:tc>
        <w:tc>
          <w:tcPr>
            <w:tcW w:w="4008" w:type="dxa"/>
            <w:vAlign w:val="center"/>
          </w:tcPr>
          <w:p w:rsidR="005E45CB" w:rsidRPr="00194AED" w:rsidRDefault="005E45CB" w:rsidP="00ED0FF1">
            <w:pPr>
              <w:widowControl/>
              <w:adjustRightInd w:val="0"/>
              <w:snapToGrid w:val="0"/>
              <w:jc w:val="left"/>
              <w:rPr>
                <w:rFonts w:ascii="宋体" w:hAnsi="宋体"/>
                <w:sz w:val="18"/>
                <w:szCs w:val="18"/>
              </w:rPr>
            </w:pPr>
            <w:r w:rsidRPr="00194AED">
              <w:rPr>
                <w:rFonts w:ascii="宋体" w:hAnsi="宋体" w:hint="eastAsia"/>
                <w:sz w:val="18"/>
                <w:szCs w:val="18"/>
              </w:rPr>
              <w:t>刀轴、齿轮箱、主梁、框架、侧板和悬挂架等处紧固件</w:t>
            </w:r>
          </w:p>
        </w:tc>
        <w:tc>
          <w:tcPr>
            <w:tcW w:w="1842" w:type="dxa"/>
            <w:vAlign w:val="center"/>
          </w:tcPr>
          <w:p w:rsidR="005E45CB" w:rsidRPr="00194AED" w:rsidRDefault="005E45CB" w:rsidP="00ED0FF1">
            <w:pPr>
              <w:widowControl/>
              <w:adjustRightInd w:val="0"/>
              <w:snapToGrid w:val="0"/>
              <w:jc w:val="left"/>
              <w:rPr>
                <w:rFonts w:ascii="宋体" w:hAnsi="宋体"/>
                <w:sz w:val="18"/>
                <w:szCs w:val="18"/>
              </w:rPr>
            </w:pPr>
            <w:r w:rsidRPr="00194AED">
              <w:rPr>
                <w:rFonts w:ascii="宋体" w:hAnsi="宋体" w:hint="eastAsia"/>
                <w:sz w:val="18"/>
                <w:szCs w:val="18"/>
              </w:rPr>
              <w:t>个别损坏或松动</w:t>
            </w:r>
          </w:p>
        </w:tc>
        <w:tc>
          <w:tcPr>
            <w:tcW w:w="1701" w:type="dxa"/>
            <w:vAlign w:val="center"/>
          </w:tcPr>
          <w:p w:rsidR="005E45CB" w:rsidRPr="00194AED" w:rsidRDefault="005E45CB" w:rsidP="00ED0FF1">
            <w:pPr>
              <w:widowControl/>
              <w:adjustRightInd w:val="0"/>
              <w:snapToGrid w:val="0"/>
              <w:jc w:val="left"/>
              <w:rPr>
                <w:rFonts w:ascii="宋体" w:hAnsi="宋体"/>
                <w:sz w:val="18"/>
                <w:szCs w:val="18"/>
              </w:rPr>
            </w:pPr>
            <w:r w:rsidRPr="00194AED">
              <w:rPr>
                <w:rFonts w:ascii="宋体" w:hAnsi="宋体" w:hint="eastAsia"/>
                <w:sz w:val="18"/>
                <w:szCs w:val="18"/>
              </w:rPr>
              <w:t>未致连接失效</w:t>
            </w:r>
          </w:p>
        </w:tc>
        <w:tc>
          <w:tcPr>
            <w:tcW w:w="1043" w:type="dxa"/>
            <w:vAlign w:val="center"/>
          </w:tcPr>
          <w:p w:rsidR="005E45CB" w:rsidRPr="00194AED" w:rsidRDefault="005E45CB" w:rsidP="00194AED">
            <w:pPr>
              <w:widowControl/>
              <w:adjustRightInd w:val="0"/>
              <w:snapToGrid w:val="0"/>
              <w:jc w:val="center"/>
              <w:rPr>
                <w:rFonts w:ascii="宋体" w:hAnsi="宋体"/>
                <w:sz w:val="18"/>
                <w:szCs w:val="18"/>
              </w:rPr>
            </w:pPr>
            <w:r w:rsidRPr="00194AED">
              <w:rPr>
                <w:rFonts w:ascii="宋体" w:hAnsi="宋体" w:hint="eastAsia"/>
                <w:sz w:val="18"/>
                <w:szCs w:val="18"/>
              </w:rPr>
              <w:t>Ⅲ</w:t>
            </w:r>
          </w:p>
        </w:tc>
      </w:tr>
      <w:tr w:rsidR="005E45CB" w:rsidRPr="006E7F44" w:rsidTr="00194AED">
        <w:trPr>
          <w:trHeight w:hRule="exact" w:val="397"/>
          <w:jc w:val="center"/>
        </w:trPr>
        <w:tc>
          <w:tcPr>
            <w:tcW w:w="709" w:type="dxa"/>
            <w:vAlign w:val="center"/>
          </w:tcPr>
          <w:p w:rsidR="005E45CB" w:rsidRPr="00194AED" w:rsidRDefault="005E45CB" w:rsidP="00ED0FF1">
            <w:pPr>
              <w:widowControl/>
              <w:adjustRightInd w:val="0"/>
              <w:snapToGrid w:val="0"/>
              <w:jc w:val="center"/>
              <w:rPr>
                <w:rFonts w:ascii="宋体" w:hAnsi="宋体"/>
                <w:sz w:val="18"/>
                <w:szCs w:val="18"/>
              </w:rPr>
            </w:pPr>
            <w:r w:rsidRPr="00194AED">
              <w:rPr>
                <w:rFonts w:ascii="宋体" w:hAnsi="宋体" w:hint="eastAsia"/>
                <w:sz w:val="18"/>
                <w:szCs w:val="18"/>
              </w:rPr>
              <w:t>15</w:t>
            </w:r>
          </w:p>
        </w:tc>
        <w:tc>
          <w:tcPr>
            <w:tcW w:w="4008" w:type="dxa"/>
            <w:vAlign w:val="center"/>
          </w:tcPr>
          <w:p w:rsidR="005E45CB" w:rsidRPr="00194AED" w:rsidRDefault="005E45CB" w:rsidP="00ED0FF1">
            <w:pPr>
              <w:widowControl/>
              <w:adjustRightInd w:val="0"/>
              <w:snapToGrid w:val="0"/>
              <w:jc w:val="left"/>
              <w:rPr>
                <w:rFonts w:ascii="宋体" w:hAnsi="宋体"/>
                <w:sz w:val="18"/>
                <w:szCs w:val="18"/>
              </w:rPr>
            </w:pPr>
            <w:r w:rsidRPr="00194AED">
              <w:rPr>
                <w:rFonts w:ascii="宋体" w:hAnsi="宋体" w:hint="eastAsia"/>
                <w:sz w:val="18"/>
                <w:szCs w:val="18"/>
              </w:rPr>
              <w:t>机罩、防护罩、轴承盖</w:t>
            </w:r>
          </w:p>
        </w:tc>
        <w:tc>
          <w:tcPr>
            <w:tcW w:w="1842" w:type="dxa"/>
            <w:vAlign w:val="center"/>
          </w:tcPr>
          <w:p w:rsidR="005E45CB" w:rsidRPr="00194AED" w:rsidRDefault="005E45CB" w:rsidP="00ED0FF1">
            <w:pPr>
              <w:widowControl/>
              <w:adjustRightInd w:val="0"/>
              <w:snapToGrid w:val="0"/>
              <w:jc w:val="left"/>
              <w:rPr>
                <w:rFonts w:ascii="宋体" w:hAnsi="宋体"/>
                <w:sz w:val="18"/>
                <w:szCs w:val="18"/>
              </w:rPr>
            </w:pPr>
            <w:r w:rsidRPr="00194AED">
              <w:rPr>
                <w:rFonts w:ascii="宋体" w:hAnsi="宋体" w:hint="eastAsia"/>
                <w:sz w:val="18"/>
                <w:szCs w:val="18"/>
              </w:rPr>
              <w:t>损坏或脱落</w:t>
            </w:r>
          </w:p>
        </w:tc>
        <w:tc>
          <w:tcPr>
            <w:tcW w:w="1701" w:type="dxa"/>
            <w:vAlign w:val="center"/>
          </w:tcPr>
          <w:p w:rsidR="005E45CB" w:rsidRPr="00194AED" w:rsidRDefault="005E45CB" w:rsidP="00ED0FF1">
            <w:pPr>
              <w:widowControl/>
              <w:adjustRightInd w:val="0"/>
              <w:snapToGrid w:val="0"/>
              <w:jc w:val="left"/>
              <w:rPr>
                <w:rFonts w:ascii="宋体" w:hAnsi="宋体"/>
                <w:sz w:val="18"/>
                <w:szCs w:val="18"/>
              </w:rPr>
            </w:pPr>
          </w:p>
        </w:tc>
        <w:tc>
          <w:tcPr>
            <w:tcW w:w="1043" w:type="dxa"/>
            <w:vAlign w:val="center"/>
          </w:tcPr>
          <w:p w:rsidR="005E45CB" w:rsidRPr="00194AED" w:rsidRDefault="005E45CB" w:rsidP="00194AED">
            <w:pPr>
              <w:widowControl/>
              <w:adjustRightInd w:val="0"/>
              <w:snapToGrid w:val="0"/>
              <w:jc w:val="center"/>
              <w:rPr>
                <w:rFonts w:ascii="宋体" w:hAnsi="宋体"/>
                <w:sz w:val="18"/>
                <w:szCs w:val="18"/>
              </w:rPr>
            </w:pPr>
            <w:r w:rsidRPr="00194AED">
              <w:rPr>
                <w:rFonts w:ascii="宋体" w:hAnsi="宋体" w:hint="eastAsia"/>
                <w:sz w:val="18"/>
                <w:szCs w:val="18"/>
              </w:rPr>
              <w:t>Ⅲ</w:t>
            </w:r>
          </w:p>
        </w:tc>
      </w:tr>
      <w:tr w:rsidR="005E45CB" w:rsidRPr="006E7F44" w:rsidTr="00194AED">
        <w:trPr>
          <w:trHeight w:hRule="exact" w:val="397"/>
          <w:jc w:val="center"/>
        </w:trPr>
        <w:tc>
          <w:tcPr>
            <w:tcW w:w="709" w:type="dxa"/>
            <w:vAlign w:val="center"/>
          </w:tcPr>
          <w:p w:rsidR="005E45CB" w:rsidRPr="00194AED" w:rsidRDefault="005E45CB" w:rsidP="00ED0FF1">
            <w:pPr>
              <w:widowControl/>
              <w:adjustRightInd w:val="0"/>
              <w:snapToGrid w:val="0"/>
              <w:jc w:val="center"/>
              <w:rPr>
                <w:rFonts w:ascii="宋体" w:hAnsi="宋体"/>
                <w:sz w:val="18"/>
                <w:szCs w:val="18"/>
              </w:rPr>
            </w:pPr>
            <w:r w:rsidRPr="00194AED">
              <w:rPr>
                <w:rFonts w:ascii="宋体" w:hAnsi="宋体" w:hint="eastAsia"/>
                <w:sz w:val="18"/>
                <w:szCs w:val="18"/>
              </w:rPr>
              <w:t>16</w:t>
            </w:r>
          </w:p>
        </w:tc>
        <w:tc>
          <w:tcPr>
            <w:tcW w:w="4008" w:type="dxa"/>
            <w:vAlign w:val="center"/>
          </w:tcPr>
          <w:p w:rsidR="005E45CB" w:rsidRPr="00194AED" w:rsidRDefault="005E45CB" w:rsidP="00ED0FF1">
            <w:pPr>
              <w:widowControl/>
              <w:adjustRightInd w:val="0"/>
              <w:snapToGrid w:val="0"/>
              <w:jc w:val="left"/>
              <w:rPr>
                <w:rFonts w:ascii="宋体" w:hAnsi="宋体"/>
                <w:sz w:val="18"/>
                <w:szCs w:val="18"/>
              </w:rPr>
            </w:pPr>
            <w:r w:rsidRPr="00194AED">
              <w:rPr>
                <w:rFonts w:ascii="宋体" w:hAnsi="宋体" w:hint="eastAsia"/>
                <w:sz w:val="18"/>
                <w:szCs w:val="18"/>
              </w:rPr>
              <w:t>零件结合面</w:t>
            </w:r>
          </w:p>
        </w:tc>
        <w:tc>
          <w:tcPr>
            <w:tcW w:w="1842" w:type="dxa"/>
            <w:vAlign w:val="center"/>
          </w:tcPr>
          <w:p w:rsidR="005E45CB" w:rsidRPr="00194AED" w:rsidRDefault="005E45CB" w:rsidP="00ED0FF1">
            <w:pPr>
              <w:widowControl/>
              <w:adjustRightInd w:val="0"/>
              <w:snapToGrid w:val="0"/>
              <w:jc w:val="left"/>
              <w:rPr>
                <w:rFonts w:ascii="宋体" w:hAnsi="宋体"/>
                <w:sz w:val="18"/>
                <w:szCs w:val="18"/>
              </w:rPr>
            </w:pPr>
            <w:r w:rsidRPr="00194AED">
              <w:rPr>
                <w:rFonts w:ascii="宋体" w:hAnsi="宋体" w:hint="eastAsia"/>
                <w:sz w:val="18"/>
                <w:szCs w:val="18"/>
              </w:rPr>
              <w:t>严重漏油</w:t>
            </w:r>
          </w:p>
        </w:tc>
        <w:tc>
          <w:tcPr>
            <w:tcW w:w="1701" w:type="dxa"/>
            <w:vAlign w:val="center"/>
          </w:tcPr>
          <w:p w:rsidR="005E45CB" w:rsidRPr="00194AED" w:rsidRDefault="005E45CB" w:rsidP="00ED0FF1">
            <w:pPr>
              <w:widowControl/>
              <w:adjustRightInd w:val="0"/>
              <w:snapToGrid w:val="0"/>
              <w:jc w:val="left"/>
              <w:rPr>
                <w:rFonts w:ascii="宋体" w:hAnsi="宋体"/>
                <w:sz w:val="18"/>
                <w:szCs w:val="18"/>
              </w:rPr>
            </w:pPr>
            <w:r w:rsidRPr="00194AED">
              <w:rPr>
                <w:rFonts w:ascii="宋体" w:hAnsi="宋体" w:hint="eastAsia"/>
                <w:sz w:val="18"/>
                <w:szCs w:val="18"/>
              </w:rPr>
              <w:t>影响正常工作</w:t>
            </w:r>
          </w:p>
        </w:tc>
        <w:tc>
          <w:tcPr>
            <w:tcW w:w="1043" w:type="dxa"/>
            <w:vAlign w:val="center"/>
          </w:tcPr>
          <w:p w:rsidR="005E45CB" w:rsidRPr="00194AED" w:rsidRDefault="005E45CB" w:rsidP="00194AED">
            <w:pPr>
              <w:widowControl/>
              <w:adjustRightInd w:val="0"/>
              <w:snapToGrid w:val="0"/>
              <w:jc w:val="center"/>
              <w:rPr>
                <w:rFonts w:ascii="宋体" w:hAnsi="宋体"/>
                <w:sz w:val="18"/>
                <w:szCs w:val="18"/>
              </w:rPr>
            </w:pPr>
            <w:r w:rsidRPr="00194AED">
              <w:rPr>
                <w:rFonts w:ascii="宋体" w:hAnsi="宋体" w:hint="eastAsia"/>
                <w:sz w:val="18"/>
                <w:szCs w:val="18"/>
              </w:rPr>
              <w:t>Ⅲ</w:t>
            </w:r>
          </w:p>
        </w:tc>
      </w:tr>
      <w:tr w:rsidR="005E45CB" w:rsidRPr="006E7F44" w:rsidTr="00194AED">
        <w:trPr>
          <w:trHeight w:hRule="exact" w:val="397"/>
          <w:jc w:val="center"/>
        </w:trPr>
        <w:tc>
          <w:tcPr>
            <w:tcW w:w="709" w:type="dxa"/>
            <w:vAlign w:val="center"/>
          </w:tcPr>
          <w:p w:rsidR="005E45CB" w:rsidRPr="00194AED" w:rsidRDefault="005E45CB" w:rsidP="00ED0FF1">
            <w:pPr>
              <w:widowControl/>
              <w:adjustRightInd w:val="0"/>
              <w:snapToGrid w:val="0"/>
              <w:jc w:val="center"/>
              <w:rPr>
                <w:rFonts w:ascii="宋体" w:hAnsi="宋体"/>
                <w:sz w:val="18"/>
                <w:szCs w:val="18"/>
              </w:rPr>
            </w:pPr>
            <w:r w:rsidRPr="00194AED">
              <w:rPr>
                <w:rFonts w:ascii="宋体" w:hAnsi="宋体" w:hint="eastAsia"/>
                <w:sz w:val="18"/>
                <w:szCs w:val="18"/>
              </w:rPr>
              <w:t>17</w:t>
            </w:r>
          </w:p>
        </w:tc>
        <w:tc>
          <w:tcPr>
            <w:tcW w:w="4008" w:type="dxa"/>
            <w:vAlign w:val="center"/>
          </w:tcPr>
          <w:p w:rsidR="005E45CB" w:rsidRPr="00194AED" w:rsidRDefault="005E45CB" w:rsidP="00ED0FF1">
            <w:pPr>
              <w:widowControl/>
              <w:adjustRightInd w:val="0"/>
              <w:snapToGrid w:val="0"/>
              <w:jc w:val="left"/>
              <w:rPr>
                <w:rFonts w:ascii="宋体" w:hAnsi="宋体"/>
                <w:sz w:val="18"/>
                <w:szCs w:val="18"/>
              </w:rPr>
            </w:pPr>
            <w:r w:rsidRPr="00194AED">
              <w:rPr>
                <w:rFonts w:ascii="宋体" w:hAnsi="宋体" w:hint="eastAsia"/>
                <w:sz w:val="18"/>
                <w:szCs w:val="18"/>
              </w:rPr>
              <w:t>零件结合面</w:t>
            </w:r>
          </w:p>
        </w:tc>
        <w:tc>
          <w:tcPr>
            <w:tcW w:w="1842" w:type="dxa"/>
            <w:vAlign w:val="center"/>
          </w:tcPr>
          <w:p w:rsidR="005E45CB" w:rsidRPr="00194AED" w:rsidRDefault="005E45CB" w:rsidP="00ED0FF1">
            <w:pPr>
              <w:widowControl/>
              <w:adjustRightInd w:val="0"/>
              <w:snapToGrid w:val="0"/>
              <w:jc w:val="left"/>
              <w:rPr>
                <w:rFonts w:ascii="宋体" w:hAnsi="宋体"/>
                <w:sz w:val="18"/>
                <w:szCs w:val="18"/>
              </w:rPr>
            </w:pPr>
            <w:r w:rsidRPr="00194AED">
              <w:rPr>
                <w:rFonts w:ascii="宋体" w:hAnsi="宋体" w:hint="eastAsia"/>
                <w:sz w:val="18"/>
                <w:szCs w:val="18"/>
              </w:rPr>
              <w:t>漏油</w:t>
            </w:r>
          </w:p>
        </w:tc>
        <w:tc>
          <w:tcPr>
            <w:tcW w:w="1701" w:type="dxa"/>
            <w:vAlign w:val="center"/>
          </w:tcPr>
          <w:p w:rsidR="005E45CB" w:rsidRPr="00194AED" w:rsidRDefault="005E45CB" w:rsidP="00ED0FF1">
            <w:pPr>
              <w:widowControl/>
              <w:adjustRightInd w:val="0"/>
              <w:snapToGrid w:val="0"/>
              <w:jc w:val="left"/>
              <w:rPr>
                <w:rFonts w:ascii="宋体" w:hAnsi="宋体"/>
                <w:sz w:val="18"/>
                <w:szCs w:val="18"/>
              </w:rPr>
            </w:pPr>
            <w:r w:rsidRPr="00194AED">
              <w:rPr>
                <w:rFonts w:ascii="宋体" w:hAnsi="宋体" w:hint="eastAsia"/>
                <w:sz w:val="18"/>
                <w:szCs w:val="18"/>
              </w:rPr>
              <w:t>能正常工作</w:t>
            </w:r>
          </w:p>
        </w:tc>
        <w:tc>
          <w:tcPr>
            <w:tcW w:w="1043" w:type="dxa"/>
            <w:vAlign w:val="center"/>
          </w:tcPr>
          <w:p w:rsidR="005E45CB" w:rsidRPr="00194AED" w:rsidRDefault="005E45CB" w:rsidP="00194AED">
            <w:pPr>
              <w:widowControl/>
              <w:adjustRightInd w:val="0"/>
              <w:snapToGrid w:val="0"/>
              <w:jc w:val="center"/>
              <w:rPr>
                <w:rFonts w:ascii="宋体" w:hAnsi="宋体"/>
                <w:sz w:val="18"/>
                <w:szCs w:val="18"/>
              </w:rPr>
            </w:pPr>
            <w:r w:rsidRPr="00194AED">
              <w:rPr>
                <w:rFonts w:ascii="宋体" w:hAnsi="宋体" w:hint="eastAsia"/>
                <w:sz w:val="18"/>
                <w:szCs w:val="18"/>
              </w:rPr>
              <w:t>Ⅳ</w:t>
            </w:r>
          </w:p>
        </w:tc>
      </w:tr>
      <w:tr w:rsidR="005E45CB" w:rsidRPr="006E7F44" w:rsidTr="00194AED">
        <w:trPr>
          <w:trHeight w:hRule="exact" w:val="397"/>
          <w:jc w:val="center"/>
        </w:trPr>
        <w:tc>
          <w:tcPr>
            <w:tcW w:w="709" w:type="dxa"/>
            <w:vAlign w:val="center"/>
          </w:tcPr>
          <w:p w:rsidR="005E45CB" w:rsidRPr="00194AED" w:rsidRDefault="005E45CB" w:rsidP="00ED0FF1">
            <w:pPr>
              <w:widowControl/>
              <w:adjustRightInd w:val="0"/>
              <w:snapToGrid w:val="0"/>
              <w:jc w:val="center"/>
              <w:rPr>
                <w:rFonts w:ascii="宋体" w:hAnsi="宋体"/>
                <w:sz w:val="18"/>
                <w:szCs w:val="18"/>
              </w:rPr>
            </w:pPr>
            <w:r w:rsidRPr="00194AED">
              <w:rPr>
                <w:rFonts w:ascii="宋体" w:hAnsi="宋体" w:hint="eastAsia"/>
                <w:sz w:val="18"/>
                <w:szCs w:val="18"/>
              </w:rPr>
              <w:t>18</w:t>
            </w:r>
          </w:p>
        </w:tc>
        <w:tc>
          <w:tcPr>
            <w:tcW w:w="4008" w:type="dxa"/>
            <w:vAlign w:val="center"/>
          </w:tcPr>
          <w:p w:rsidR="005E45CB" w:rsidRPr="00194AED" w:rsidRDefault="005E45CB" w:rsidP="00ED0FF1">
            <w:pPr>
              <w:widowControl/>
              <w:adjustRightInd w:val="0"/>
              <w:snapToGrid w:val="0"/>
              <w:jc w:val="left"/>
              <w:rPr>
                <w:rFonts w:ascii="宋体" w:hAnsi="宋体"/>
                <w:sz w:val="18"/>
                <w:szCs w:val="18"/>
              </w:rPr>
            </w:pPr>
            <w:r w:rsidRPr="00194AED">
              <w:rPr>
                <w:rFonts w:ascii="宋体" w:hAnsi="宋体" w:hint="eastAsia"/>
                <w:sz w:val="18"/>
                <w:szCs w:val="18"/>
              </w:rPr>
              <w:t>零件结合面</w:t>
            </w:r>
          </w:p>
        </w:tc>
        <w:tc>
          <w:tcPr>
            <w:tcW w:w="1842" w:type="dxa"/>
            <w:vAlign w:val="center"/>
          </w:tcPr>
          <w:p w:rsidR="005E45CB" w:rsidRPr="00194AED" w:rsidRDefault="005E45CB" w:rsidP="00ED0FF1">
            <w:pPr>
              <w:widowControl/>
              <w:adjustRightInd w:val="0"/>
              <w:snapToGrid w:val="0"/>
              <w:jc w:val="left"/>
              <w:rPr>
                <w:rFonts w:ascii="宋体" w:hAnsi="宋体"/>
                <w:sz w:val="18"/>
                <w:szCs w:val="18"/>
              </w:rPr>
            </w:pPr>
            <w:r w:rsidRPr="00194AED">
              <w:rPr>
                <w:rFonts w:ascii="宋体" w:hAnsi="宋体" w:hint="eastAsia"/>
                <w:sz w:val="18"/>
                <w:szCs w:val="18"/>
              </w:rPr>
              <w:t>渗油</w:t>
            </w:r>
          </w:p>
        </w:tc>
        <w:tc>
          <w:tcPr>
            <w:tcW w:w="1701" w:type="dxa"/>
            <w:vAlign w:val="center"/>
          </w:tcPr>
          <w:p w:rsidR="005E45CB" w:rsidRPr="00194AED" w:rsidRDefault="005E45CB" w:rsidP="00ED0FF1">
            <w:pPr>
              <w:widowControl/>
              <w:adjustRightInd w:val="0"/>
              <w:snapToGrid w:val="0"/>
              <w:jc w:val="left"/>
              <w:rPr>
                <w:rFonts w:ascii="宋体" w:hAnsi="宋体"/>
                <w:sz w:val="18"/>
                <w:szCs w:val="18"/>
              </w:rPr>
            </w:pPr>
          </w:p>
        </w:tc>
        <w:tc>
          <w:tcPr>
            <w:tcW w:w="1043" w:type="dxa"/>
            <w:vAlign w:val="center"/>
          </w:tcPr>
          <w:p w:rsidR="005E45CB" w:rsidRPr="00194AED" w:rsidRDefault="005E45CB" w:rsidP="00194AED">
            <w:pPr>
              <w:widowControl/>
              <w:adjustRightInd w:val="0"/>
              <w:snapToGrid w:val="0"/>
              <w:jc w:val="center"/>
              <w:rPr>
                <w:rFonts w:ascii="宋体" w:hAnsi="宋体"/>
                <w:sz w:val="18"/>
                <w:szCs w:val="18"/>
              </w:rPr>
            </w:pPr>
            <w:r w:rsidRPr="00194AED">
              <w:rPr>
                <w:rFonts w:ascii="宋体" w:hAnsi="宋体" w:hint="eastAsia"/>
                <w:sz w:val="18"/>
                <w:szCs w:val="18"/>
              </w:rPr>
              <w:t>Ⅳ</w:t>
            </w:r>
          </w:p>
        </w:tc>
      </w:tr>
      <w:tr w:rsidR="005E45CB" w:rsidRPr="006E7F44" w:rsidTr="00194AED">
        <w:trPr>
          <w:trHeight w:hRule="exact" w:val="397"/>
          <w:jc w:val="center"/>
        </w:trPr>
        <w:tc>
          <w:tcPr>
            <w:tcW w:w="709" w:type="dxa"/>
            <w:vAlign w:val="center"/>
          </w:tcPr>
          <w:p w:rsidR="005E45CB" w:rsidRPr="00194AED" w:rsidRDefault="005E45CB" w:rsidP="00ED0FF1">
            <w:pPr>
              <w:widowControl/>
              <w:adjustRightInd w:val="0"/>
              <w:snapToGrid w:val="0"/>
              <w:jc w:val="center"/>
              <w:rPr>
                <w:rFonts w:ascii="宋体" w:hAnsi="宋体"/>
                <w:sz w:val="18"/>
                <w:szCs w:val="18"/>
              </w:rPr>
            </w:pPr>
            <w:r w:rsidRPr="00194AED">
              <w:rPr>
                <w:rFonts w:ascii="宋体" w:hAnsi="宋体" w:hint="eastAsia"/>
                <w:sz w:val="18"/>
                <w:szCs w:val="18"/>
              </w:rPr>
              <w:t>19</w:t>
            </w:r>
          </w:p>
        </w:tc>
        <w:tc>
          <w:tcPr>
            <w:tcW w:w="4008" w:type="dxa"/>
            <w:vAlign w:val="center"/>
          </w:tcPr>
          <w:p w:rsidR="005E45CB" w:rsidRPr="00194AED" w:rsidRDefault="005E45CB" w:rsidP="00ED0FF1">
            <w:pPr>
              <w:widowControl/>
              <w:adjustRightInd w:val="0"/>
              <w:snapToGrid w:val="0"/>
              <w:jc w:val="left"/>
              <w:rPr>
                <w:rFonts w:ascii="宋体" w:hAnsi="宋体"/>
                <w:sz w:val="18"/>
                <w:szCs w:val="18"/>
              </w:rPr>
            </w:pPr>
            <w:r w:rsidRPr="00194AED">
              <w:rPr>
                <w:rFonts w:ascii="宋体" w:hAnsi="宋体" w:hint="eastAsia"/>
                <w:sz w:val="18"/>
                <w:szCs w:val="18"/>
              </w:rPr>
              <w:t>表面漆膜</w:t>
            </w:r>
          </w:p>
        </w:tc>
        <w:tc>
          <w:tcPr>
            <w:tcW w:w="1842" w:type="dxa"/>
            <w:vAlign w:val="center"/>
          </w:tcPr>
          <w:p w:rsidR="005E45CB" w:rsidRPr="00194AED" w:rsidRDefault="005E45CB" w:rsidP="00ED0FF1">
            <w:pPr>
              <w:widowControl/>
              <w:adjustRightInd w:val="0"/>
              <w:snapToGrid w:val="0"/>
              <w:jc w:val="left"/>
              <w:rPr>
                <w:rFonts w:ascii="宋体" w:hAnsi="宋体"/>
                <w:sz w:val="18"/>
                <w:szCs w:val="18"/>
              </w:rPr>
            </w:pPr>
            <w:r w:rsidRPr="00194AED">
              <w:rPr>
                <w:rFonts w:ascii="宋体" w:hAnsi="宋体" w:hint="eastAsia"/>
                <w:sz w:val="18"/>
                <w:szCs w:val="18"/>
              </w:rPr>
              <w:t>剥落</w:t>
            </w:r>
          </w:p>
        </w:tc>
        <w:tc>
          <w:tcPr>
            <w:tcW w:w="1701" w:type="dxa"/>
            <w:vAlign w:val="center"/>
          </w:tcPr>
          <w:p w:rsidR="005E45CB" w:rsidRPr="00194AED" w:rsidRDefault="005E45CB" w:rsidP="00ED0FF1">
            <w:pPr>
              <w:widowControl/>
              <w:adjustRightInd w:val="0"/>
              <w:snapToGrid w:val="0"/>
              <w:jc w:val="left"/>
              <w:rPr>
                <w:rFonts w:ascii="宋体" w:hAnsi="宋体"/>
                <w:sz w:val="18"/>
                <w:szCs w:val="18"/>
              </w:rPr>
            </w:pPr>
          </w:p>
        </w:tc>
        <w:tc>
          <w:tcPr>
            <w:tcW w:w="1043" w:type="dxa"/>
            <w:vAlign w:val="center"/>
          </w:tcPr>
          <w:p w:rsidR="005E45CB" w:rsidRPr="00194AED" w:rsidRDefault="005E45CB" w:rsidP="00194AED">
            <w:pPr>
              <w:widowControl/>
              <w:adjustRightInd w:val="0"/>
              <w:snapToGrid w:val="0"/>
              <w:jc w:val="center"/>
              <w:rPr>
                <w:rFonts w:ascii="宋体" w:hAnsi="宋体"/>
                <w:sz w:val="18"/>
                <w:szCs w:val="18"/>
              </w:rPr>
            </w:pPr>
            <w:r w:rsidRPr="00194AED">
              <w:rPr>
                <w:rFonts w:ascii="宋体" w:hAnsi="宋体" w:hint="eastAsia"/>
                <w:sz w:val="18"/>
                <w:szCs w:val="18"/>
              </w:rPr>
              <w:t>Ⅳ</w:t>
            </w:r>
          </w:p>
        </w:tc>
      </w:tr>
      <w:tr w:rsidR="005E45CB" w:rsidRPr="006E7F44" w:rsidTr="00194AED">
        <w:trPr>
          <w:trHeight w:hRule="exact" w:val="397"/>
          <w:jc w:val="center"/>
        </w:trPr>
        <w:tc>
          <w:tcPr>
            <w:tcW w:w="709" w:type="dxa"/>
            <w:vAlign w:val="center"/>
          </w:tcPr>
          <w:p w:rsidR="005E45CB" w:rsidRPr="00194AED" w:rsidRDefault="005E45CB" w:rsidP="00ED0FF1">
            <w:pPr>
              <w:widowControl/>
              <w:adjustRightInd w:val="0"/>
              <w:snapToGrid w:val="0"/>
              <w:jc w:val="center"/>
              <w:rPr>
                <w:rFonts w:ascii="宋体" w:hAnsi="宋体"/>
                <w:sz w:val="18"/>
                <w:szCs w:val="18"/>
              </w:rPr>
            </w:pPr>
            <w:r w:rsidRPr="00194AED">
              <w:rPr>
                <w:rFonts w:ascii="宋体" w:hAnsi="宋体" w:hint="eastAsia"/>
                <w:sz w:val="18"/>
                <w:szCs w:val="18"/>
              </w:rPr>
              <w:t>20</w:t>
            </w:r>
          </w:p>
        </w:tc>
        <w:tc>
          <w:tcPr>
            <w:tcW w:w="4008" w:type="dxa"/>
            <w:vAlign w:val="center"/>
          </w:tcPr>
          <w:p w:rsidR="005E45CB" w:rsidRPr="00194AED" w:rsidRDefault="005E45CB" w:rsidP="00ED0FF1">
            <w:pPr>
              <w:widowControl/>
              <w:adjustRightInd w:val="0"/>
              <w:snapToGrid w:val="0"/>
              <w:jc w:val="left"/>
              <w:rPr>
                <w:rFonts w:ascii="宋体" w:hAnsi="宋体"/>
                <w:sz w:val="18"/>
                <w:szCs w:val="18"/>
              </w:rPr>
            </w:pPr>
            <w:r w:rsidRPr="00194AED">
              <w:rPr>
                <w:rFonts w:ascii="宋体" w:hAnsi="宋体" w:hint="eastAsia"/>
                <w:sz w:val="18"/>
                <w:szCs w:val="18"/>
              </w:rPr>
              <w:t>黄油嘴</w:t>
            </w:r>
          </w:p>
        </w:tc>
        <w:tc>
          <w:tcPr>
            <w:tcW w:w="1842" w:type="dxa"/>
            <w:vAlign w:val="center"/>
          </w:tcPr>
          <w:p w:rsidR="005E45CB" w:rsidRPr="00194AED" w:rsidRDefault="005E45CB" w:rsidP="00ED0FF1">
            <w:pPr>
              <w:widowControl/>
              <w:adjustRightInd w:val="0"/>
              <w:snapToGrid w:val="0"/>
              <w:jc w:val="left"/>
              <w:rPr>
                <w:rFonts w:ascii="宋体" w:hAnsi="宋体"/>
                <w:sz w:val="18"/>
                <w:szCs w:val="18"/>
              </w:rPr>
            </w:pPr>
            <w:r w:rsidRPr="00194AED">
              <w:rPr>
                <w:rFonts w:ascii="宋体" w:hAnsi="宋体" w:hint="eastAsia"/>
                <w:sz w:val="18"/>
                <w:szCs w:val="18"/>
              </w:rPr>
              <w:t>损坏或脱落</w:t>
            </w:r>
          </w:p>
        </w:tc>
        <w:tc>
          <w:tcPr>
            <w:tcW w:w="1701" w:type="dxa"/>
            <w:vAlign w:val="center"/>
          </w:tcPr>
          <w:p w:rsidR="005E45CB" w:rsidRPr="00194AED" w:rsidRDefault="005E45CB" w:rsidP="00ED0FF1">
            <w:pPr>
              <w:widowControl/>
              <w:adjustRightInd w:val="0"/>
              <w:snapToGrid w:val="0"/>
              <w:jc w:val="left"/>
              <w:rPr>
                <w:rFonts w:ascii="宋体" w:hAnsi="宋体"/>
                <w:sz w:val="18"/>
                <w:szCs w:val="18"/>
              </w:rPr>
            </w:pPr>
          </w:p>
        </w:tc>
        <w:tc>
          <w:tcPr>
            <w:tcW w:w="1043" w:type="dxa"/>
            <w:vAlign w:val="center"/>
          </w:tcPr>
          <w:p w:rsidR="005E45CB" w:rsidRPr="00194AED" w:rsidRDefault="005E45CB" w:rsidP="00194AED">
            <w:pPr>
              <w:widowControl/>
              <w:adjustRightInd w:val="0"/>
              <w:snapToGrid w:val="0"/>
              <w:jc w:val="center"/>
              <w:rPr>
                <w:rFonts w:ascii="宋体" w:hAnsi="宋体"/>
                <w:sz w:val="18"/>
                <w:szCs w:val="18"/>
              </w:rPr>
            </w:pPr>
            <w:r w:rsidRPr="00194AED">
              <w:rPr>
                <w:rFonts w:ascii="宋体" w:hAnsi="宋体" w:hint="eastAsia"/>
                <w:sz w:val="18"/>
                <w:szCs w:val="18"/>
              </w:rPr>
              <w:t>Ⅳ</w:t>
            </w:r>
          </w:p>
        </w:tc>
      </w:tr>
      <w:tr w:rsidR="005E45CB" w:rsidRPr="006E7F44" w:rsidTr="00194AED">
        <w:trPr>
          <w:trHeight w:hRule="exact" w:val="397"/>
          <w:jc w:val="center"/>
        </w:trPr>
        <w:tc>
          <w:tcPr>
            <w:tcW w:w="9303" w:type="dxa"/>
            <w:gridSpan w:val="5"/>
            <w:vAlign w:val="center"/>
          </w:tcPr>
          <w:p w:rsidR="005E45CB" w:rsidRPr="00194AED" w:rsidRDefault="005E45CB" w:rsidP="00194AED">
            <w:pPr>
              <w:widowControl/>
              <w:adjustRightInd w:val="0"/>
              <w:snapToGrid w:val="0"/>
              <w:ind w:firstLineChars="200" w:firstLine="360"/>
              <w:jc w:val="center"/>
              <w:rPr>
                <w:rFonts w:ascii="宋体" w:hAnsi="宋体"/>
                <w:sz w:val="18"/>
                <w:szCs w:val="18"/>
              </w:rPr>
            </w:pPr>
            <w:r w:rsidRPr="006E7F44">
              <w:rPr>
                <w:rFonts w:ascii="黑体" w:eastAsia="黑体" w:hAnsi="黑体" w:hint="eastAsia"/>
                <w:sz w:val="18"/>
                <w:szCs w:val="18"/>
              </w:rPr>
              <w:t>注：</w:t>
            </w:r>
            <w:r w:rsidRPr="00194AED">
              <w:rPr>
                <w:rFonts w:ascii="宋体" w:hAnsi="宋体" w:hint="eastAsia"/>
                <w:sz w:val="18"/>
                <w:szCs w:val="18"/>
              </w:rPr>
              <w:t>Ⅰ表示致命故障；Ⅱ表示严重故障；Ⅲ表示一般故障；Ⅳ表示轻度故障。</w:t>
            </w:r>
          </w:p>
        </w:tc>
      </w:tr>
    </w:tbl>
    <w:p w:rsidR="00E31AEC" w:rsidRDefault="00C52D8A" w:rsidP="0069618C">
      <w:pPr>
        <w:pStyle w:val="afe"/>
      </w:pPr>
      <w:r>
        <w:pict>
          <v:shape id="_x0000_s1136" type="#_x0000_t32" style="position:absolute;left:0;text-align:left;margin-left:161.8pt;margin-top:38.85pt;width:157.9pt;height:.05pt;z-index:12;mso-position-horizontal-relative:text;mso-position-vertical-relative:text" o:connectortype="straight" strokeweight="1pt"/>
        </w:pict>
      </w:r>
    </w:p>
    <w:sectPr w:rsidR="00E31AEC" w:rsidSect="009A3701">
      <w:headerReference w:type="even" r:id="rId49"/>
      <w:headerReference w:type="default" r:id="rId50"/>
      <w:headerReference w:type="first" r:id="rId51"/>
      <w:footerReference w:type="first" r:id="rId52"/>
      <w:pgSz w:w="11906" w:h="16838" w:code="9"/>
      <w:pgMar w:top="1134" w:right="1418" w:bottom="1134" w:left="1276" w:header="1134" w:footer="850" w:gutter="0"/>
      <w:pgNumType w:start="1"/>
      <w:cols w:space="425"/>
      <w:formProt w:val="0"/>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2D8A" w:rsidRDefault="00C52D8A">
      <w:r>
        <w:separator/>
      </w:r>
    </w:p>
  </w:endnote>
  <w:endnote w:type="continuationSeparator" w:id="0">
    <w:p w:rsidR="00C52D8A" w:rsidRDefault="00C52D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NewRoman">
    <w:altName w:val="Times New Roman"/>
    <w:charset w:val="00"/>
    <w:family w:val="roman"/>
    <w:pitch w:val="default"/>
    <w:sig w:usb0="00000000" w:usb1="00000000" w:usb2="00000000"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4AED" w:rsidRPr="00194AED" w:rsidRDefault="00194AED" w:rsidP="00194AED">
    <w:pPr>
      <w:pStyle w:val="aff4"/>
      <w:jc w:val="left"/>
      <w:rPr>
        <w:b/>
        <w:sz w:val="21"/>
        <w:szCs w:val="21"/>
      </w:rPr>
    </w:pPr>
    <w:r w:rsidRPr="00194AED">
      <w:rPr>
        <w:b/>
        <w:sz w:val="21"/>
        <w:szCs w:val="21"/>
      </w:rPr>
      <w:fldChar w:fldCharType="begin"/>
    </w:r>
    <w:r w:rsidRPr="00194AED">
      <w:rPr>
        <w:b/>
        <w:sz w:val="21"/>
        <w:szCs w:val="21"/>
      </w:rPr>
      <w:instrText>PAGE   \* MERGEFORMAT</w:instrText>
    </w:r>
    <w:r w:rsidRPr="00194AED">
      <w:rPr>
        <w:b/>
        <w:sz w:val="21"/>
        <w:szCs w:val="21"/>
      </w:rPr>
      <w:fldChar w:fldCharType="separate"/>
    </w:r>
    <w:r w:rsidR="001F6188" w:rsidRPr="001F6188">
      <w:rPr>
        <w:b/>
        <w:noProof/>
        <w:sz w:val="21"/>
        <w:szCs w:val="21"/>
        <w:lang w:val="zh-CN"/>
      </w:rPr>
      <w:t>14</w:t>
    </w:r>
    <w:r w:rsidRPr="00194AED">
      <w:rPr>
        <w:b/>
        <w:sz w:val="21"/>
        <w:szCs w:val="21"/>
      </w:rPr>
      <w:fldChar w:fldCharType="end"/>
    </w:r>
  </w:p>
  <w:p w:rsidR="00194AED" w:rsidRDefault="00194AED">
    <w:pPr>
      <w:pStyle w:val="aff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3701" w:rsidRPr="00194AED" w:rsidRDefault="009A3701" w:rsidP="00F34B99">
    <w:pPr>
      <w:pStyle w:val="aff"/>
      <w:rPr>
        <w:b/>
        <w:sz w:val="21"/>
        <w:szCs w:val="21"/>
      </w:rPr>
    </w:pPr>
    <w:r w:rsidRPr="00194AED">
      <w:rPr>
        <w:b/>
        <w:sz w:val="21"/>
        <w:szCs w:val="21"/>
      </w:rPr>
      <w:fldChar w:fldCharType="begin"/>
    </w:r>
    <w:r w:rsidRPr="00194AED">
      <w:rPr>
        <w:b/>
        <w:sz w:val="21"/>
        <w:szCs w:val="21"/>
      </w:rPr>
      <w:instrText xml:space="preserve"> PAGE  \* MERGEFORMAT </w:instrText>
    </w:r>
    <w:r w:rsidRPr="00194AED">
      <w:rPr>
        <w:b/>
        <w:sz w:val="21"/>
        <w:szCs w:val="21"/>
      </w:rPr>
      <w:fldChar w:fldCharType="separate"/>
    </w:r>
    <w:r w:rsidR="001F6188">
      <w:rPr>
        <w:b/>
        <w:noProof/>
        <w:sz w:val="21"/>
        <w:szCs w:val="21"/>
      </w:rPr>
      <w:t>15</w:t>
    </w:r>
    <w:r w:rsidRPr="00194AED">
      <w:rPr>
        <w:b/>
        <w:sz w:val="21"/>
        <w:szCs w:val="21"/>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188" w:rsidRPr="001F6188" w:rsidRDefault="001F6188">
    <w:pPr>
      <w:pStyle w:val="aff4"/>
      <w:rPr>
        <w:b/>
        <w:sz w:val="21"/>
        <w:szCs w:val="21"/>
      </w:rPr>
    </w:pPr>
    <w:r w:rsidRPr="001F6188">
      <w:rPr>
        <w:b/>
        <w:sz w:val="21"/>
        <w:szCs w:val="21"/>
      </w:rPr>
      <w:fldChar w:fldCharType="begin"/>
    </w:r>
    <w:r w:rsidRPr="001F6188">
      <w:rPr>
        <w:b/>
        <w:sz w:val="21"/>
        <w:szCs w:val="21"/>
      </w:rPr>
      <w:instrText>PAGE   \* MERGEFORMAT</w:instrText>
    </w:r>
    <w:r w:rsidRPr="001F6188">
      <w:rPr>
        <w:b/>
        <w:sz w:val="21"/>
        <w:szCs w:val="21"/>
      </w:rPr>
      <w:fldChar w:fldCharType="separate"/>
    </w:r>
    <w:r w:rsidRPr="001F6188">
      <w:rPr>
        <w:b/>
        <w:noProof/>
        <w:sz w:val="21"/>
        <w:szCs w:val="21"/>
        <w:lang w:val="zh-CN"/>
      </w:rPr>
      <w:t>1</w:t>
    </w:r>
    <w:r w:rsidRPr="001F6188">
      <w:rPr>
        <w:b/>
        <w:sz w:val="21"/>
        <w:szCs w:val="21"/>
      </w:rPr>
      <w:fldChar w:fldCharType="end"/>
    </w:r>
  </w:p>
  <w:p w:rsidR="001F6188" w:rsidRDefault="001F6188">
    <w:pPr>
      <w:pStyle w:val="af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2D8A" w:rsidRDefault="00C52D8A">
      <w:r>
        <w:separator/>
      </w:r>
    </w:p>
  </w:footnote>
  <w:footnote w:type="continuationSeparator" w:id="0">
    <w:p w:rsidR="00C52D8A" w:rsidRDefault="00C52D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3701" w:rsidRPr="009A3701" w:rsidRDefault="009A3701" w:rsidP="009A3701">
    <w:pPr>
      <w:pStyle w:val="aff5"/>
      <w:spacing w:afterLines="100" w:after="240"/>
      <w:jc w:val="right"/>
      <w:rPr>
        <w:sz w:val="21"/>
        <w:szCs w:val="21"/>
      </w:rPr>
    </w:pPr>
    <w:r w:rsidRPr="009A3701">
      <w:rPr>
        <w:rFonts w:ascii="黑体" w:eastAsia="黑体" w:hAnsi="黑体"/>
        <w:sz w:val="21"/>
        <w:szCs w:val="21"/>
      </w:rPr>
      <w:t xml:space="preserve">T/NJ </w:t>
    </w:r>
    <w:r w:rsidRPr="009A3701">
      <w:rPr>
        <w:rFonts w:ascii="黑体" w:eastAsia="黑体" w:hAnsi="黑体" w:hint="eastAsia"/>
        <w:sz w:val="21"/>
        <w:szCs w:val="21"/>
      </w:rPr>
      <w:t>12</w:t>
    </w:r>
    <w:r w:rsidRPr="009A3701">
      <w:rPr>
        <w:rFonts w:hAnsi="黑体" w:hint="eastAsia"/>
        <w:sz w:val="21"/>
        <w:szCs w:val="21"/>
      </w:rPr>
      <w:t>32</w:t>
    </w:r>
    <w:r w:rsidRPr="009A3701">
      <w:rPr>
        <w:rFonts w:ascii="黑体" w:eastAsia="黑体" w:hAnsi="黑体"/>
        <w:sz w:val="21"/>
        <w:szCs w:val="21"/>
      </w:rPr>
      <w:t>—20</w:t>
    </w:r>
    <w:r w:rsidRPr="009A3701">
      <w:rPr>
        <w:rFonts w:ascii="黑体" w:eastAsia="黑体" w:hAnsi="黑体" w:hint="eastAsia"/>
        <w:sz w:val="21"/>
        <w:szCs w:val="21"/>
      </w:rPr>
      <w:t>2X/</w:t>
    </w:r>
    <w:r w:rsidRPr="009A3701">
      <w:rPr>
        <w:rFonts w:ascii="黑体" w:eastAsia="黑体" w:hAnsi="黑体"/>
        <w:sz w:val="21"/>
        <w:szCs w:val="21"/>
      </w:rPr>
      <w:t>T/CAAMM XXXX—202X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3701" w:rsidRDefault="009A3701" w:rsidP="00F34B99">
    <w:pPr>
      <w:pStyle w:val="aff0"/>
    </w:pPr>
    <w:r w:rsidRPr="00B650BA">
      <w:t>T/NJ XXXX</w:t>
    </w:r>
    <w:r w:rsidRPr="00B650BA">
      <w:t>—</w:t>
    </w:r>
    <w:r w:rsidRPr="00B650BA">
      <w:t>202X/ T/CAAMM XXXX-202X</w:t>
    </w:r>
    <w: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3701" w:rsidRDefault="009A3701" w:rsidP="009A3701">
    <w:pPr>
      <w:pStyle w:val="aff5"/>
      <w:spacing w:afterLines="100" w:after="240"/>
    </w:pPr>
    <w:r w:rsidRPr="009A3701">
      <w:rPr>
        <w:rFonts w:ascii="黑体" w:eastAsia="黑体" w:hAnsi="黑体"/>
        <w:sz w:val="21"/>
        <w:szCs w:val="21"/>
      </w:rPr>
      <w:t xml:space="preserve">T/NJ </w:t>
    </w:r>
    <w:r w:rsidRPr="009A3701">
      <w:rPr>
        <w:rFonts w:ascii="黑体" w:eastAsia="黑体" w:hAnsi="黑体" w:hint="eastAsia"/>
        <w:sz w:val="21"/>
        <w:szCs w:val="21"/>
      </w:rPr>
      <w:t>12</w:t>
    </w:r>
    <w:r w:rsidRPr="009A3701">
      <w:rPr>
        <w:rFonts w:hAnsi="黑体" w:hint="eastAsia"/>
        <w:sz w:val="21"/>
        <w:szCs w:val="21"/>
      </w:rPr>
      <w:t>32</w:t>
    </w:r>
    <w:r w:rsidRPr="009A3701">
      <w:rPr>
        <w:rFonts w:ascii="黑体" w:eastAsia="黑体" w:hAnsi="黑体"/>
        <w:sz w:val="21"/>
        <w:szCs w:val="21"/>
      </w:rPr>
      <w:t>—20</w:t>
    </w:r>
    <w:r w:rsidRPr="009A3701">
      <w:rPr>
        <w:rFonts w:ascii="黑体" w:eastAsia="黑体" w:hAnsi="黑体" w:hint="eastAsia"/>
        <w:sz w:val="21"/>
        <w:szCs w:val="21"/>
      </w:rPr>
      <w:t>2X/</w:t>
    </w:r>
    <w:r w:rsidRPr="009A3701">
      <w:rPr>
        <w:rFonts w:ascii="黑体" w:eastAsia="黑体" w:hAnsi="黑体"/>
        <w:sz w:val="21"/>
        <w:szCs w:val="21"/>
      </w:rPr>
      <w:t>T/CAAMM XXXX—202X</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3701" w:rsidRPr="009A3701" w:rsidRDefault="009A3701" w:rsidP="009A3701">
    <w:pPr>
      <w:pStyle w:val="aff5"/>
      <w:spacing w:afterLines="100" w:after="240"/>
      <w:jc w:val="right"/>
    </w:pPr>
    <w:r w:rsidRPr="009A3701">
      <w:rPr>
        <w:rFonts w:ascii="黑体" w:eastAsia="黑体" w:hAnsi="黑体"/>
        <w:sz w:val="21"/>
        <w:szCs w:val="21"/>
      </w:rPr>
      <w:t xml:space="preserve">T/NJ </w:t>
    </w:r>
    <w:r w:rsidRPr="009A3701">
      <w:rPr>
        <w:rFonts w:ascii="黑体" w:eastAsia="黑体" w:hAnsi="黑体" w:hint="eastAsia"/>
        <w:sz w:val="21"/>
        <w:szCs w:val="21"/>
      </w:rPr>
      <w:t>1232</w:t>
    </w:r>
    <w:r w:rsidRPr="009A3701">
      <w:rPr>
        <w:rFonts w:ascii="黑体" w:eastAsia="黑体" w:hAnsi="黑体"/>
        <w:sz w:val="21"/>
        <w:szCs w:val="21"/>
      </w:rPr>
      <w:t>—20</w:t>
    </w:r>
    <w:r w:rsidRPr="009A3701">
      <w:rPr>
        <w:rFonts w:ascii="黑体" w:eastAsia="黑体" w:hAnsi="黑体" w:hint="eastAsia"/>
        <w:sz w:val="21"/>
        <w:szCs w:val="21"/>
      </w:rPr>
      <w:t>2X/</w:t>
    </w:r>
    <w:r w:rsidRPr="009A3701">
      <w:rPr>
        <w:rFonts w:ascii="黑体" w:eastAsia="黑体" w:hAnsi="黑体"/>
        <w:sz w:val="21"/>
        <w:szCs w:val="21"/>
      </w:rPr>
      <w:t>T/CAAMM XXXX—202X</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3701" w:rsidRDefault="009A3701" w:rsidP="009A3701">
    <w:pPr>
      <w:pStyle w:val="aff5"/>
      <w:spacing w:afterLines="100" w:after="240"/>
      <w:jc w:val="right"/>
    </w:pPr>
    <w:r w:rsidRPr="009A3701">
      <w:rPr>
        <w:rFonts w:ascii="黑体" w:eastAsia="黑体" w:hAnsi="黑体"/>
        <w:sz w:val="21"/>
        <w:szCs w:val="21"/>
      </w:rPr>
      <w:t xml:space="preserve">T/NJ </w:t>
    </w:r>
    <w:r w:rsidRPr="009A3701">
      <w:rPr>
        <w:rFonts w:ascii="黑体" w:eastAsia="黑体" w:hAnsi="黑体" w:hint="eastAsia"/>
        <w:sz w:val="21"/>
        <w:szCs w:val="21"/>
      </w:rPr>
      <w:t>12</w:t>
    </w:r>
    <w:r w:rsidRPr="009A3701">
      <w:rPr>
        <w:rFonts w:hAnsi="黑体" w:hint="eastAsia"/>
        <w:sz w:val="21"/>
        <w:szCs w:val="21"/>
      </w:rPr>
      <w:t>32</w:t>
    </w:r>
    <w:r w:rsidRPr="009A3701">
      <w:rPr>
        <w:rFonts w:ascii="黑体" w:eastAsia="黑体" w:hAnsi="黑体"/>
        <w:sz w:val="21"/>
        <w:szCs w:val="21"/>
      </w:rPr>
      <w:t>—20</w:t>
    </w:r>
    <w:r w:rsidRPr="009A3701">
      <w:rPr>
        <w:rFonts w:ascii="黑体" w:eastAsia="黑体" w:hAnsi="黑体" w:hint="eastAsia"/>
        <w:sz w:val="21"/>
        <w:szCs w:val="21"/>
      </w:rPr>
      <w:t>2X/</w:t>
    </w:r>
    <w:r w:rsidRPr="009A3701">
      <w:rPr>
        <w:rFonts w:ascii="黑体" w:eastAsia="黑体" w:hAnsi="黑体"/>
        <w:sz w:val="21"/>
        <w:szCs w:val="21"/>
      </w:rPr>
      <w:t>T/CAAMM XXXX—202X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BF583A"/>
    <w:multiLevelType w:val="multilevel"/>
    <w:tmpl w:val="F8D0F384"/>
    <w:lvl w:ilvl="0">
      <w:start w:val="1"/>
      <w:numFmt w:val="decimal"/>
      <w:lvlRestart w:val="0"/>
      <w:pStyle w:val="a"/>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num" w:pos="180"/>
        </w:tabs>
        <w:ind w:left="1172" w:hanging="629"/>
      </w:pPr>
      <w:rPr>
        <w:rFonts w:hint="eastAsia"/>
        <w:vertAlign w:val="baseline"/>
      </w:rPr>
    </w:lvl>
    <w:lvl w:ilvl="2">
      <w:start w:val="1"/>
      <w:numFmt w:val="lowerRoman"/>
      <w:lvlText w:val="%3."/>
      <w:lvlJc w:val="right"/>
      <w:pPr>
        <w:tabs>
          <w:tab w:val="num" w:pos="180"/>
        </w:tabs>
        <w:ind w:left="1172" w:hanging="629"/>
      </w:pPr>
      <w:rPr>
        <w:rFonts w:hint="eastAsia"/>
        <w:vertAlign w:val="baseline"/>
      </w:rPr>
    </w:lvl>
    <w:lvl w:ilvl="3">
      <w:start w:val="1"/>
      <w:numFmt w:val="decimal"/>
      <w:lvlText w:val="%4."/>
      <w:lvlJc w:val="left"/>
      <w:pPr>
        <w:tabs>
          <w:tab w:val="num" w:pos="180"/>
        </w:tabs>
        <w:ind w:left="1172" w:hanging="629"/>
      </w:pPr>
      <w:rPr>
        <w:rFonts w:hint="eastAsia"/>
        <w:vertAlign w:val="baseline"/>
      </w:rPr>
    </w:lvl>
    <w:lvl w:ilvl="4">
      <w:start w:val="1"/>
      <w:numFmt w:val="lowerLetter"/>
      <w:lvlText w:val="%5)"/>
      <w:lvlJc w:val="left"/>
      <w:pPr>
        <w:tabs>
          <w:tab w:val="num" w:pos="180"/>
        </w:tabs>
        <w:ind w:left="1172" w:hanging="629"/>
      </w:pPr>
      <w:rPr>
        <w:rFonts w:hint="eastAsia"/>
        <w:vertAlign w:val="baseline"/>
      </w:rPr>
    </w:lvl>
    <w:lvl w:ilvl="5">
      <w:start w:val="1"/>
      <w:numFmt w:val="lowerRoman"/>
      <w:lvlText w:val="%6."/>
      <w:lvlJc w:val="right"/>
      <w:pPr>
        <w:tabs>
          <w:tab w:val="num" w:pos="180"/>
        </w:tabs>
        <w:ind w:left="1172" w:hanging="629"/>
      </w:pPr>
      <w:rPr>
        <w:rFonts w:hint="eastAsia"/>
        <w:vertAlign w:val="baseline"/>
      </w:rPr>
    </w:lvl>
    <w:lvl w:ilvl="6">
      <w:start w:val="1"/>
      <w:numFmt w:val="decimal"/>
      <w:lvlText w:val="%7."/>
      <w:lvlJc w:val="left"/>
      <w:pPr>
        <w:tabs>
          <w:tab w:val="num" w:pos="180"/>
        </w:tabs>
        <w:ind w:left="1172" w:hanging="629"/>
      </w:pPr>
      <w:rPr>
        <w:rFonts w:hint="eastAsia"/>
        <w:vertAlign w:val="baseline"/>
      </w:rPr>
    </w:lvl>
    <w:lvl w:ilvl="7">
      <w:start w:val="1"/>
      <w:numFmt w:val="lowerLetter"/>
      <w:lvlText w:val="%8)"/>
      <w:lvlJc w:val="left"/>
      <w:pPr>
        <w:tabs>
          <w:tab w:val="num" w:pos="180"/>
        </w:tabs>
        <w:ind w:left="1172" w:hanging="629"/>
      </w:pPr>
      <w:rPr>
        <w:rFonts w:hint="eastAsia"/>
        <w:vertAlign w:val="baseline"/>
      </w:rPr>
    </w:lvl>
    <w:lvl w:ilvl="8">
      <w:start w:val="1"/>
      <w:numFmt w:val="lowerRoman"/>
      <w:lvlText w:val="%9."/>
      <w:lvlJc w:val="right"/>
      <w:pPr>
        <w:tabs>
          <w:tab w:val="num" w:pos="180"/>
        </w:tabs>
        <w:ind w:left="1172" w:hanging="629"/>
      </w:pPr>
      <w:rPr>
        <w:rFonts w:hint="eastAsia"/>
        <w:vertAlign w:val="baseline"/>
      </w:rPr>
    </w:lvl>
  </w:abstractNum>
  <w:abstractNum w:abstractNumId="1">
    <w:nsid w:val="1FC91163"/>
    <w:multiLevelType w:val="multilevel"/>
    <w:tmpl w:val="855EE140"/>
    <w:lvl w:ilvl="0">
      <w:start w:val="1"/>
      <w:numFmt w:val="decimal"/>
      <w:pStyle w:val="a0"/>
      <w:suff w:val="nothing"/>
      <w:lvlText w:val="%1　"/>
      <w:lvlJc w:val="left"/>
      <w:pPr>
        <w:ind w:left="0" w:firstLine="0"/>
      </w:pPr>
      <w:rPr>
        <w:rFonts w:ascii="黑体" w:eastAsia="黑体" w:hAnsi="Times New Roman" w:hint="eastAsia"/>
        <w:b w:val="0"/>
        <w:i w:val="0"/>
        <w:sz w:val="21"/>
        <w:szCs w:val="21"/>
      </w:rPr>
    </w:lvl>
    <w:lvl w:ilvl="1">
      <w:start w:val="1"/>
      <w:numFmt w:val="decimal"/>
      <w:pStyle w:val="a1"/>
      <w:suff w:val="nothing"/>
      <w:lvlText w:val="%1.%2　"/>
      <w:lvlJc w:val="left"/>
      <w:pPr>
        <w:ind w:left="142"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em w:val="none"/>
      </w:rPr>
    </w:lvl>
    <w:lvl w:ilvl="2">
      <w:start w:val="1"/>
      <w:numFmt w:val="decimal"/>
      <w:pStyle w:val="a2"/>
      <w:suff w:val="nothing"/>
      <w:lvlText w:val="%1.%2.%3　"/>
      <w:lvlJc w:val="left"/>
      <w:pPr>
        <w:ind w:left="1135" w:firstLine="0"/>
      </w:pPr>
      <w:rPr>
        <w:rFonts w:ascii="黑体" w:eastAsia="黑体" w:hAnsi="Times New Roman" w:hint="eastAsia"/>
        <w:b w:val="0"/>
        <w:i w:val="0"/>
        <w:sz w:val="21"/>
      </w:rPr>
    </w:lvl>
    <w:lvl w:ilvl="3">
      <w:start w:val="1"/>
      <w:numFmt w:val="decimal"/>
      <w:pStyle w:val="a3"/>
      <w:suff w:val="nothing"/>
      <w:lvlText w:val="%1.%2.%3.%4　"/>
      <w:lvlJc w:val="left"/>
      <w:pPr>
        <w:ind w:left="0" w:firstLine="0"/>
      </w:pPr>
      <w:rPr>
        <w:rFonts w:ascii="黑体" w:eastAsia="黑体" w:hAnsi="Times New Roman" w:hint="eastAsia"/>
        <w:b w:val="0"/>
        <w:i w:val="0"/>
        <w:sz w:val="21"/>
      </w:rPr>
    </w:lvl>
    <w:lvl w:ilvl="4">
      <w:start w:val="1"/>
      <w:numFmt w:val="decimal"/>
      <w:pStyle w:val="a4"/>
      <w:suff w:val="nothing"/>
      <w:lvlText w:val="%1.%2.%3.%4.%5　"/>
      <w:lvlJc w:val="left"/>
      <w:pPr>
        <w:ind w:left="0" w:firstLine="0"/>
      </w:pPr>
      <w:rPr>
        <w:rFonts w:ascii="黑体" w:eastAsia="黑体" w:hAnsi="Times New Roman" w:hint="eastAsia"/>
        <w:b w:val="0"/>
        <w:i w:val="0"/>
        <w:sz w:val="21"/>
      </w:rPr>
    </w:lvl>
    <w:lvl w:ilvl="5">
      <w:start w:val="1"/>
      <w:numFmt w:val="decimal"/>
      <w:pStyle w:val="a5"/>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
    <w:nsid w:val="2A8F7113"/>
    <w:multiLevelType w:val="multilevel"/>
    <w:tmpl w:val="76786F08"/>
    <w:lvl w:ilvl="0">
      <w:start w:val="1"/>
      <w:numFmt w:val="upperLetter"/>
      <w:pStyle w:val="a6"/>
      <w:suff w:val="space"/>
      <w:lvlText w:val="%1"/>
      <w:lvlJc w:val="left"/>
      <w:pPr>
        <w:ind w:left="623" w:hanging="425"/>
      </w:pPr>
      <w:rPr>
        <w:rFonts w:hint="eastAsia"/>
      </w:rPr>
    </w:lvl>
    <w:lvl w:ilvl="1">
      <w:start w:val="1"/>
      <w:numFmt w:val="decimal"/>
      <w:pStyle w:val="a7"/>
      <w:suff w:val="nothing"/>
      <w:lvlText w:val="图%1.%2　"/>
      <w:lvlJc w:val="left"/>
      <w:pPr>
        <w:ind w:left="1190" w:hanging="567"/>
      </w:pPr>
      <w:rPr>
        <w:rFonts w:hint="eastAsia"/>
      </w:rPr>
    </w:lvl>
    <w:lvl w:ilvl="2">
      <w:start w:val="1"/>
      <w:numFmt w:val="decimal"/>
      <w:lvlText w:val="%1.%2.%3"/>
      <w:lvlJc w:val="left"/>
      <w:pPr>
        <w:tabs>
          <w:tab w:val="num" w:pos="1616"/>
        </w:tabs>
        <w:ind w:left="1616" w:hanging="567"/>
      </w:pPr>
      <w:rPr>
        <w:rFonts w:hint="eastAsia"/>
      </w:rPr>
    </w:lvl>
    <w:lvl w:ilvl="3">
      <w:start w:val="1"/>
      <w:numFmt w:val="decimal"/>
      <w:lvlText w:val="%1.%2.%3.%4"/>
      <w:lvlJc w:val="left"/>
      <w:pPr>
        <w:tabs>
          <w:tab w:val="num" w:pos="2914"/>
        </w:tabs>
        <w:ind w:left="2182" w:hanging="708"/>
      </w:pPr>
      <w:rPr>
        <w:rFonts w:hint="eastAsia"/>
      </w:rPr>
    </w:lvl>
    <w:lvl w:ilvl="4">
      <w:start w:val="1"/>
      <w:numFmt w:val="decimal"/>
      <w:lvlText w:val="%1.%2.%3.%4.%5"/>
      <w:lvlJc w:val="left"/>
      <w:pPr>
        <w:tabs>
          <w:tab w:val="num" w:pos="3699"/>
        </w:tabs>
        <w:ind w:left="2749" w:hanging="850"/>
      </w:pPr>
      <w:rPr>
        <w:rFonts w:hint="eastAsia"/>
      </w:rPr>
    </w:lvl>
    <w:lvl w:ilvl="5">
      <w:start w:val="1"/>
      <w:numFmt w:val="decimal"/>
      <w:lvlText w:val="%1.%2.%3.%4.%5.%6"/>
      <w:lvlJc w:val="left"/>
      <w:pPr>
        <w:tabs>
          <w:tab w:val="num" w:pos="4484"/>
        </w:tabs>
        <w:ind w:left="3458" w:hanging="1134"/>
      </w:pPr>
      <w:rPr>
        <w:rFonts w:hint="eastAsia"/>
      </w:rPr>
    </w:lvl>
    <w:lvl w:ilvl="6">
      <w:start w:val="1"/>
      <w:numFmt w:val="decimal"/>
      <w:lvlText w:val="%1.%2.%3.%4.%5.%6.%7"/>
      <w:lvlJc w:val="left"/>
      <w:pPr>
        <w:tabs>
          <w:tab w:val="num" w:pos="5269"/>
        </w:tabs>
        <w:ind w:left="4025" w:hanging="1276"/>
      </w:pPr>
      <w:rPr>
        <w:rFonts w:hint="eastAsia"/>
      </w:rPr>
    </w:lvl>
    <w:lvl w:ilvl="7">
      <w:start w:val="1"/>
      <w:numFmt w:val="decimal"/>
      <w:lvlText w:val="%1.%2.%3.%4.%5.%6.%7.%8"/>
      <w:lvlJc w:val="left"/>
      <w:pPr>
        <w:tabs>
          <w:tab w:val="num" w:pos="6054"/>
        </w:tabs>
        <w:ind w:left="4592" w:hanging="1418"/>
      </w:pPr>
      <w:rPr>
        <w:rFonts w:hint="eastAsia"/>
      </w:rPr>
    </w:lvl>
    <w:lvl w:ilvl="8">
      <w:start w:val="1"/>
      <w:numFmt w:val="decimal"/>
      <w:lvlText w:val="%1.%2.%3.%4.%5.%6.%7.%8.%9"/>
      <w:lvlJc w:val="left"/>
      <w:pPr>
        <w:tabs>
          <w:tab w:val="num" w:pos="6840"/>
        </w:tabs>
        <w:ind w:left="5300" w:hanging="1700"/>
      </w:pPr>
      <w:rPr>
        <w:rFonts w:hint="eastAsia"/>
      </w:rPr>
    </w:lvl>
  </w:abstractNum>
  <w:abstractNum w:abstractNumId="3">
    <w:nsid w:val="2C5917C3"/>
    <w:multiLevelType w:val="multilevel"/>
    <w:tmpl w:val="C9A69A3E"/>
    <w:lvl w:ilvl="0">
      <w:start w:val="1"/>
      <w:numFmt w:val="none"/>
      <w:pStyle w:val="a8"/>
      <w:suff w:val="nothing"/>
      <w:lvlText w:val="%1——"/>
      <w:lvlJc w:val="left"/>
      <w:pPr>
        <w:ind w:left="833" w:hanging="408"/>
      </w:pPr>
      <w:rPr>
        <w:rFonts w:hint="eastAsia"/>
      </w:rPr>
    </w:lvl>
    <w:lvl w:ilvl="1">
      <w:start w:val="1"/>
      <w:numFmt w:val="bullet"/>
      <w:pStyle w:val="a9"/>
      <w:lvlText w:val=""/>
      <w:lvlJc w:val="left"/>
      <w:pPr>
        <w:tabs>
          <w:tab w:val="num" w:pos="760"/>
        </w:tabs>
        <w:ind w:left="1264" w:hanging="413"/>
      </w:pPr>
      <w:rPr>
        <w:rFonts w:ascii="Symbol" w:hAnsi="Symbol" w:hint="default"/>
        <w:color w:val="auto"/>
      </w:rPr>
    </w:lvl>
    <w:lvl w:ilvl="2">
      <w:start w:val="1"/>
      <w:numFmt w:val="bullet"/>
      <w:pStyle w:val="aa"/>
      <w:lvlText w:val=""/>
      <w:lvlJc w:val="left"/>
      <w:pPr>
        <w:tabs>
          <w:tab w:val="num" w:pos="1678"/>
        </w:tabs>
        <w:ind w:left="1678" w:hanging="414"/>
      </w:pPr>
      <w:rPr>
        <w:rFonts w:ascii="Symbol" w:hAnsi="Symbol" w:hint="default"/>
        <w:color w:val="auto"/>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4">
    <w:nsid w:val="3D733618"/>
    <w:multiLevelType w:val="multilevel"/>
    <w:tmpl w:val="193A04F0"/>
    <w:lvl w:ilvl="0">
      <w:start w:val="1"/>
      <w:numFmt w:val="decimal"/>
      <w:pStyle w:val="ab"/>
      <w:lvlText w:val="%1)"/>
      <w:lvlJc w:val="left"/>
      <w:pPr>
        <w:tabs>
          <w:tab w:val="num" w:pos="0"/>
        </w:tabs>
        <w:ind w:left="720" w:hanging="357"/>
      </w:pPr>
      <w:rPr>
        <w:rFonts w:hint="eastAsia"/>
      </w:rPr>
    </w:lvl>
    <w:lvl w:ilvl="1">
      <w:start w:val="1"/>
      <w:numFmt w:val="lowerLetter"/>
      <w:lvlText w:val="%2)"/>
      <w:lvlJc w:val="left"/>
      <w:pPr>
        <w:tabs>
          <w:tab w:val="num" w:pos="504"/>
        </w:tabs>
        <w:ind w:left="544" w:hanging="544"/>
      </w:pPr>
      <w:rPr>
        <w:rFonts w:hint="eastAsia"/>
      </w:rPr>
    </w:lvl>
    <w:lvl w:ilvl="2">
      <w:start w:val="1"/>
      <w:numFmt w:val="lowerRoman"/>
      <w:lvlText w:val="%3."/>
      <w:lvlJc w:val="right"/>
      <w:pPr>
        <w:tabs>
          <w:tab w:val="num" w:pos="532"/>
        </w:tabs>
        <w:ind w:left="544" w:hanging="544"/>
      </w:pPr>
      <w:rPr>
        <w:rFonts w:hint="eastAsia"/>
      </w:rPr>
    </w:lvl>
    <w:lvl w:ilvl="3">
      <w:start w:val="1"/>
      <w:numFmt w:val="decimal"/>
      <w:lvlText w:val="%4."/>
      <w:lvlJc w:val="left"/>
      <w:pPr>
        <w:tabs>
          <w:tab w:val="num" w:pos="560"/>
        </w:tabs>
        <w:ind w:left="544" w:hanging="544"/>
      </w:pPr>
      <w:rPr>
        <w:rFonts w:hint="eastAsia"/>
      </w:rPr>
    </w:lvl>
    <w:lvl w:ilvl="4">
      <w:start w:val="1"/>
      <w:numFmt w:val="lowerLetter"/>
      <w:lvlText w:val="%5)"/>
      <w:lvlJc w:val="left"/>
      <w:pPr>
        <w:tabs>
          <w:tab w:val="num" w:pos="588"/>
        </w:tabs>
        <w:ind w:left="544" w:hanging="544"/>
      </w:pPr>
      <w:rPr>
        <w:rFonts w:hint="eastAsia"/>
      </w:rPr>
    </w:lvl>
    <w:lvl w:ilvl="5">
      <w:start w:val="1"/>
      <w:numFmt w:val="lowerRoman"/>
      <w:lvlText w:val="%6."/>
      <w:lvlJc w:val="right"/>
      <w:pPr>
        <w:tabs>
          <w:tab w:val="num" w:pos="616"/>
        </w:tabs>
        <w:ind w:left="544" w:hanging="544"/>
      </w:pPr>
      <w:rPr>
        <w:rFonts w:hint="eastAsia"/>
      </w:rPr>
    </w:lvl>
    <w:lvl w:ilvl="6">
      <w:start w:val="1"/>
      <w:numFmt w:val="decimal"/>
      <w:lvlText w:val="%7."/>
      <w:lvlJc w:val="left"/>
      <w:pPr>
        <w:tabs>
          <w:tab w:val="num" w:pos="644"/>
        </w:tabs>
        <w:ind w:left="544" w:hanging="544"/>
      </w:pPr>
      <w:rPr>
        <w:rFonts w:hint="eastAsia"/>
      </w:rPr>
    </w:lvl>
    <w:lvl w:ilvl="7">
      <w:start w:val="1"/>
      <w:numFmt w:val="lowerLetter"/>
      <w:lvlText w:val="%8)"/>
      <w:lvlJc w:val="left"/>
      <w:pPr>
        <w:tabs>
          <w:tab w:val="num" w:pos="672"/>
        </w:tabs>
        <w:ind w:left="544" w:hanging="544"/>
      </w:pPr>
      <w:rPr>
        <w:rFonts w:hint="eastAsia"/>
      </w:rPr>
    </w:lvl>
    <w:lvl w:ilvl="8">
      <w:start w:val="1"/>
      <w:numFmt w:val="lowerRoman"/>
      <w:lvlText w:val="%9."/>
      <w:lvlJc w:val="right"/>
      <w:pPr>
        <w:tabs>
          <w:tab w:val="num" w:pos="700"/>
        </w:tabs>
        <w:ind w:left="544" w:hanging="544"/>
      </w:pPr>
      <w:rPr>
        <w:rFonts w:hint="eastAsia"/>
      </w:rPr>
    </w:lvl>
  </w:abstractNum>
  <w:abstractNum w:abstractNumId="5">
    <w:nsid w:val="44C50F90"/>
    <w:multiLevelType w:val="multilevel"/>
    <w:tmpl w:val="ED0C9B78"/>
    <w:lvl w:ilvl="0">
      <w:start w:val="1"/>
      <w:numFmt w:val="lowerLetter"/>
      <w:pStyle w:val="ac"/>
      <w:lvlText w:val="%1)"/>
      <w:lvlJc w:val="left"/>
      <w:pPr>
        <w:tabs>
          <w:tab w:val="num" w:pos="840"/>
        </w:tabs>
        <w:ind w:left="839" w:hanging="419"/>
      </w:pPr>
      <w:rPr>
        <w:rFonts w:ascii="宋体" w:eastAsia="宋体" w:hint="eastAsia"/>
        <w:b w:val="0"/>
        <w:i w:val="0"/>
        <w:sz w:val="21"/>
        <w:szCs w:val="21"/>
      </w:rPr>
    </w:lvl>
    <w:lvl w:ilvl="1">
      <w:start w:val="1"/>
      <w:numFmt w:val="decimal"/>
      <w:pStyle w:val="ad"/>
      <w:lvlText w:val="%2)"/>
      <w:lvlJc w:val="left"/>
      <w:pPr>
        <w:tabs>
          <w:tab w:val="num" w:pos="1260"/>
        </w:tabs>
        <w:ind w:left="1259" w:hanging="419"/>
      </w:pPr>
      <w:rPr>
        <w:rFonts w:hint="eastAsia"/>
      </w:rPr>
    </w:lvl>
    <w:lvl w:ilvl="2">
      <w:start w:val="1"/>
      <w:numFmt w:val="decimal"/>
      <w:pStyle w:val="ae"/>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6">
    <w:nsid w:val="60B55DC2"/>
    <w:multiLevelType w:val="multilevel"/>
    <w:tmpl w:val="9DCC486E"/>
    <w:lvl w:ilvl="0">
      <w:start w:val="1"/>
      <w:numFmt w:val="upperLetter"/>
      <w:pStyle w:val="af"/>
      <w:lvlText w:val="%1"/>
      <w:lvlJc w:val="left"/>
      <w:pPr>
        <w:tabs>
          <w:tab w:val="num" w:pos="0"/>
        </w:tabs>
        <w:ind w:left="0" w:hanging="425"/>
      </w:pPr>
      <w:rPr>
        <w:rFonts w:hint="eastAsia"/>
      </w:rPr>
    </w:lvl>
    <w:lvl w:ilvl="1">
      <w:start w:val="1"/>
      <w:numFmt w:val="decimal"/>
      <w:pStyle w:val="af0"/>
      <w:suff w:val="nothing"/>
      <w:lvlText w:val="表%1.%2　"/>
      <w:lvlJc w:val="left"/>
      <w:pPr>
        <w:ind w:left="567" w:hanging="567"/>
      </w:pPr>
      <w:rPr>
        <w:rFonts w:hint="eastAsia"/>
      </w:rPr>
    </w:lvl>
    <w:lvl w:ilvl="2">
      <w:start w:val="1"/>
      <w:numFmt w:val="decimal"/>
      <w:lvlText w:val="%1.%2.%3"/>
      <w:lvlJc w:val="left"/>
      <w:pPr>
        <w:tabs>
          <w:tab w:val="num" w:pos="993"/>
        </w:tabs>
        <w:ind w:left="993" w:hanging="567"/>
      </w:pPr>
      <w:rPr>
        <w:rFonts w:hint="eastAsia"/>
      </w:rPr>
    </w:lvl>
    <w:lvl w:ilvl="3">
      <w:start w:val="1"/>
      <w:numFmt w:val="decimal"/>
      <w:lvlText w:val="%1.%2.%3.%4"/>
      <w:lvlJc w:val="left"/>
      <w:pPr>
        <w:tabs>
          <w:tab w:val="num" w:pos="2291"/>
        </w:tabs>
        <w:ind w:left="1559" w:hanging="708"/>
      </w:pPr>
      <w:rPr>
        <w:rFonts w:hint="eastAsia"/>
      </w:rPr>
    </w:lvl>
    <w:lvl w:ilvl="4">
      <w:start w:val="1"/>
      <w:numFmt w:val="decimal"/>
      <w:lvlText w:val="%1.%2.%3.%4.%5"/>
      <w:lvlJc w:val="left"/>
      <w:pPr>
        <w:tabs>
          <w:tab w:val="num" w:pos="3076"/>
        </w:tabs>
        <w:ind w:left="2126" w:hanging="850"/>
      </w:pPr>
      <w:rPr>
        <w:rFonts w:hint="eastAsia"/>
      </w:rPr>
    </w:lvl>
    <w:lvl w:ilvl="5">
      <w:start w:val="1"/>
      <w:numFmt w:val="decimal"/>
      <w:lvlText w:val="%1.%2.%3.%4.%5.%6"/>
      <w:lvlJc w:val="left"/>
      <w:pPr>
        <w:tabs>
          <w:tab w:val="num" w:pos="3861"/>
        </w:tabs>
        <w:ind w:left="2835" w:hanging="1134"/>
      </w:pPr>
      <w:rPr>
        <w:rFonts w:hint="eastAsia"/>
      </w:rPr>
    </w:lvl>
    <w:lvl w:ilvl="6">
      <w:start w:val="1"/>
      <w:numFmt w:val="decimal"/>
      <w:lvlText w:val="%1.%2.%3.%4.%5.%6.%7"/>
      <w:lvlJc w:val="left"/>
      <w:pPr>
        <w:tabs>
          <w:tab w:val="num" w:pos="4646"/>
        </w:tabs>
        <w:ind w:left="3402" w:hanging="1276"/>
      </w:pPr>
      <w:rPr>
        <w:rFonts w:hint="eastAsia"/>
      </w:rPr>
    </w:lvl>
    <w:lvl w:ilvl="7">
      <w:start w:val="1"/>
      <w:numFmt w:val="decimal"/>
      <w:lvlText w:val="%1.%2.%3.%4.%5.%6.%7.%8"/>
      <w:lvlJc w:val="left"/>
      <w:pPr>
        <w:tabs>
          <w:tab w:val="num" w:pos="5431"/>
        </w:tabs>
        <w:ind w:left="3969" w:hanging="1418"/>
      </w:pPr>
      <w:rPr>
        <w:rFonts w:hint="eastAsia"/>
      </w:rPr>
    </w:lvl>
    <w:lvl w:ilvl="8">
      <w:start w:val="1"/>
      <w:numFmt w:val="decimal"/>
      <w:lvlText w:val="%1.%2.%3.%4.%5.%6.%7.%8.%9"/>
      <w:lvlJc w:val="left"/>
      <w:pPr>
        <w:tabs>
          <w:tab w:val="num" w:pos="6217"/>
        </w:tabs>
        <w:ind w:left="4677" w:hanging="1700"/>
      </w:pPr>
      <w:rPr>
        <w:rFonts w:hint="eastAsia"/>
      </w:rPr>
    </w:lvl>
  </w:abstractNum>
  <w:abstractNum w:abstractNumId="7">
    <w:nsid w:val="657D3FBC"/>
    <w:multiLevelType w:val="multilevel"/>
    <w:tmpl w:val="95FA0F16"/>
    <w:lvl w:ilvl="0">
      <w:start w:val="1"/>
      <w:numFmt w:val="upperLetter"/>
      <w:pStyle w:val="af1"/>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2"/>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3"/>
      <w:suff w:val="nothing"/>
      <w:lvlText w:val="%1.%2.%3　"/>
      <w:lvlJc w:val="left"/>
      <w:pPr>
        <w:ind w:left="0" w:firstLine="0"/>
      </w:pPr>
      <w:rPr>
        <w:rFonts w:ascii="黑体" w:eastAsia="黑体" w:hAnsi="Times New Roman" w:hint="eastAsia"/>
        <w:b w:val="0"/>
        <w:i w:val="0"/>
        <w:sz w:val="21"/>
      </w:rPr>
    </w:lvl>
    <w:lvl w:ilvl="3">
      <w:start w:val="1"/>
      <w:numFmt w:val="decimal"/>
      <w:pStyle w:val="af4"/>
      <w:suff w:val="nothing"/>
      <w:lvlText w:val="%1.%2.%3.%4　"/>
      <w:lvlJc w:val="left"/>
      <w:pPr>
        <w:ind w:left="0" w:firstLine="0"/>
      </w:pPr>
      <w:rPr>
        <w:rFonts w:ascii="黑体" w:eastAsia="黑体" w:hAnsi="Times New Roman" w:hint="eastAsia"/>
        <w:b w:val="0"/>
        <w:i w:val="0"/>
        <w:sz w:val="21"/>
      </w:rPr>
    </w:lvl>
    <w:lvl w:ilvl="4">
      <w:start w:val="1"/>
      <w:numFmt w:val="decimal"/>
      <w:pStyle w:val="af5"/>
      <w:suff w:val="nothing"/>
      <w:lvlText w:val="%1.%2.%3.%4.%5　"/>
      <w:lvlJc w:val="left"/>
      <w:pPr>
        <w:ind w:left="0" w:firstLine="0"/>
      </w:pPr>
      <w:rPr>
        <w:rFonts w:ascii="黑体" w:eastAsia="黑体" w:hAnsi="Times New Roman" w:hint="eastAsia"/>
        <w:b w:val="0"/>
        <w:i w:val="0"/>
        <w:sz w:val="21"/>
      </w:rPr>
    </w:lvl>
    <w:lvl w:ilvl="5">
      <w:start w:val="1"/>
      <w:numFmt w:val="decimal"/>
      <w:pStyle w:val="af6"/>
      <w:suff w:val="nothing"/>
      <w:lvlText w:val="%1.%2.%3.%4.%5.%6　"/>
      <w:lvlJc w:val="left"/>
      <w:pPr>
        <w:ind w:left="0" w:firstLine="0"/>
      </w:pPr>
      <w:rPr>
        <w:rFonts w:ascii="黑体" w:eastAsia="黑体" w:hAnsi="Times New Roman" w:hint="eastAsia"/>
        <w:b w:val="0"/>
        <w:i w:val="0"/>
        <w:sz w:val="21"/>
      </w:rPr>
    </w:lvl>
    <w:lvl w:ilvl="6">
      <w:start w:val="1"/>
      <w:numFmt w:val="decimal"/>
      <w:pStyle w:val="af7"/>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8">
    <w:nsid w:val="6D6C07CD"/>
    <w:multiLevelType w:val="multilevel"/>
    <w:tmpl w:val="7A408B34"/>
    <w:lvl w:ilvl="0">
      <w:start w:val="1"/>
      <w:numFmt w:val="lowerLetter"/>
      <w:pStyle w:val="af8"/>
      <w:lvlText w:val="%1)"/>
      <w:lvlJc w:val="left"/>
      <w:pPr>
        <w:tabs>
          <w:tab w:val="num" w:pos="839"/>
        </w:tabs>
        <w:ind w:left="839" w:hanging="419"/>
      </w:pPr>
      <w:rPr>
        <w:rFonts w:ascii="宋体" w:eastAsia="宋体" w:hint="eastAsia"/>
        <w:b w:val="0"/>
        <w:i w:val="0"/>
        <w:sz w:val="21"/>
      </w:rPr>
    </w:lvl>
    <w:lvl w:ilvl="1">
      <w:start w:val="1"/>
      <w:numFmt w:val="decimal"/>
      <w:pStyle w:val="af9"/>
      <w:lvlText w:val="%2)"/>
      <w:lvlJc w:val="left"/>
      <w:pPr>
        <w:tabs>
          <w:tab w:val="num" w:pos="840"/>
        </w:tabs>
        <w:ind w:left="839" w:hanging="419"/>
      </w:pPr>
      <w:rPr>
        <w:rFonts w:ascii="宋体" w:eastAsia="宋体" w:hint="eastAsia"/>
        <w:b w:val="0"/>
        <w:i w:val="0"/>
        <w:sz w:val="21"/>
      </w:rPr>
    </w:lvl>
    <w:lvl w:ilvl="2">
      <w:start w:val="1"/>
      <w:numFmt w:val="lowerRoman"/>
      <w:lvlText w:val="%3."/>
      <w:lvlJc w:val="right"/>
      <w:pPr>
        <w:tabs>
          <w:tab w:val="num" w:pos="1260"/>
        </w:tabs>
        <w:ind w:left="1259" w:hanging="419"/>
      </w:pPr>
      <w:rPr>
        <w:rFonts w:hint="eastAsia"/>
      </w:rPr>
    </w:lvl>
    <w:lvl w:ilvl="3">
      <w:start w:val="1"/>
      <w:numFmt w:val="decimal"/>
      <w:lvlText w:val="%4."/>
      <w:lvlJc w:val="left"/>
      <w:pPr>
        <w:tabs>
          <w:tab w:val="num" w:pos="1680"/>
        </w:tabs>
        <w:ind w:left="1679" w:hanging="419"/>
      </w:pPr>
      <w:rPr>
        <w:rFonts w:hint="eastAsia"/>
      </w:rPr>
    </w:lvl>
    <w:lvl w:ilvl="4">
      <w:start w:val="1"/>
      <w:numFmt w:val="lowerLetter"/>
      <w:lvlText w:val="%5)"/>
      <w:lvlJc w:val="left"/>
      <w:pPr>
        <w:tabs>
          <w:tab w:val="num" w:pos="2100"/>
        </w:tabs>
        <w:ind w:left="2099" w:hanging="419"/>
      </w:pPr>
      <w:rPr>
        <w:rFonts w:hint="eastAsia"/>
      </w:rPr>
    </w:lvl>
    <w:lvl w:ilvl="5">
      <w:start w:val="1"/>
      <w:numFmt w:val="lowerRoman"/>
      <w:lvlText w:val="%6."/>
      <w:lvlJc w:val="right"/>
      <w:pPr>
        <w:tabs>
          <w:tab w:val="num" w:pos="2520"/>
        </w:tabs>
        <w:ind w:left="2519" w:hanging="419"/>
      </w:pPr>
      <w:rPr>
        <w:rFonts w:hint="eastAsia"/>
      </w:rPr>
    </w:lvl>
    <w:lvl w:ilvl="6">
      <w:start w:val="1"/>
      <w:numFmt w:val="decimal"/>
      <w:lvlText w:val="%7."/>
      <w:lvlJc w:val="left"/>
      <w:pPr>
        <w:tabs>
          <w:tab w:val="num" w:pos="2940"/>
        </w:tabs>
        <w:ind w:left="2939" w:hanging="419"/>
      </w:pPr>
      <w:rPr>
        <w:rFonts w:hint="eastAsia"/>
      </w:rPr>
    </w:lvl>
    <w:lvl w:ilvl="7">
      <w:start w:val="1"/>
      <w:numFmt w:val="lowerLetter"/>
      <w:lvlText w:val="%8)"/>
      <w:lvlJc w:val="left"/>
      <w:pPr>
        <w:tabs>
          <w:tab w:val="num" w:pos="3360"/>
        </w:tabs>
        <w:ind w:left="3359" w:hanging="419"/>
      </w:pPr>
      <w:rPr>
        <w:rFonts w:hint="eastAsia"/>
      </w:rPr>
    </w:lvl>
    <w:lvl w:ilvl="8">
      <w:start w:val="1"/>
      <w:numFmt w:val="lowerRoman"/>
      <w:lvlText w:val="%9."/>
      <w:lvlJc w:val="right"/>
      <w:pPr>
        <w:tabs>
          <w:tab w:val="num" w:pos="3780"/>
        </w:tabs>
        <w:ind w:left="3779" w:hanging="419"/>
      </w:pPr>
      <w:rPr>
        <w:rFonts w:hint="eastAsia"/>
      </w:rPr>
    </w:lvl>
  </w:abstractNum>
  <w:num w:numId="1">
    <w:abstractNumId w:val="3"/>
  </w:num>
  <w:num w:numId="2">
    <w:abstractNumId w:val="0"/>
  </w:num>
  <w:num w:numId="3">
    <w:abstractNumId w:val="6"/>
  </w:num>
  <w:num w:numId="4">
    <w:abstractNumId w:val="2"/>
  </w:num>
  <w:num w:numId="5">
    <w:abstractNumId w:val="7"/>
  </w:num>
  <w:num w:numId="6">
    <w:abstractNumId w:val="8"/>
  </w:num>
  <w:num w:numId="7">
    <w:abstractNumId w:val="4"/>
  </w:num>
  <w:num w:numId="8">
    <w:abstractNumId w:val="5"/>
  </w:num>
  <w:num w:numId="9">
    <w:abstractNumId w:val="1"/>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6F22"/>
    <w:rsid w:val="00000244"/>
    <w:rsid w:val="0000141B"/>
    <w:rsid w:val="0000185F"/>
    <w:rsid w:val="00001A24"/>
    <w:rsid w:val="0000586F"/>
    <w:rsid w:val="00013D86"/>
    <w:rsid w:val="00013E02"/>
    <w:rsid w:val="0002143C"/>
    <w:rsid w:val="00025A65"/>
    <w:rsid w:val="00026C31"/>
    <w:rsid w:val="00027280"/>
    <w:rsid w:val="000320A7"/>
    <w:rsid w:val="00035925"/>
    <w:rsid w:val="00040388"/>
    <w:rsid w:val="00040631"/>
    <w:rsid w:val="00047CE6"/>
    <w:rsid w:val="00067CDF"/>
    <w:rsid w:val="00071436"/>
    <w:rsid w:val="00074FBE"/>
    <w:rsid w:val="00083A09"/>
    <w:rsid w:val="0009005E"/>
    <w:rsid w:val="00092857"/>
    <w:rsid w:val="000A0470"/>
    <w:rsid w:val="000A20A9"/>
    <w:rsid w:val="000A48B1"/>
    <w:rsid w:val="000B26F0"/>
    <w:rsid w:val="000B3143"/>
    <w:rsid w:val="000C6B05"/>
    <w:rsid w:val="000C6DD6"/>
    <w:rsid w:val="000C73D4"/>
    <w:rsid w:val="000D3D4C"/>
    <w:rsid w:val="000D4F51"/>
    <w:rsid w:val="000D718B"/>
    <w:rsid w:val="000E0C46"/>
    <w:rsid w:val="000F030C"/>
    <w:rsid w:val="000F129C"/>
    <w:rsid w:val="00100900"/>
    <w:rsid w:val="001056DE"/>
    <w:rsid w:val="001124C0"/>
    <w:rsid w:val="001237D3"/>
    <w:rsid w:val="001272BC"/>
    <w:rsid w:val="0013175F"/>
    <w:rsid w:val="00133CD8"/>
    <w:rsid w:val="001512B4"/>
    <w:rsid w:val="001620A5"/>
    <w:rsid w:val="00164E53"/>
    <w:rsid w:val="0016699D"/>
    <w:rsid w:val="001719B5"/>
    <w:rsid w:val="00175159"/>
    <w:rsid w:val="00176208"/>
    <w:rsid w:val="0018211B"/>
    <w:rsid w:val="001840D3"/>
    <w:rsid w:val="001900F8"/>
    <w:rsid w:val="00191258"/>
    <w:rsid w:val="00192680"/>
    <w:rsid w:val="00193037"/>
    <w:rsid w:val="00193A2C"/>
    <w:rsid w:val="00194AED"/>
    <w:rsid w:val="001A288E"/>
    <w:rsid w:val="001B2473"/>
    <w:rsid w:val="001B6DC2"/>
    <w:rsid w:val="001C149C"/>
    <w:rsid w:val="001C21AC"/>
    <w:rsid w:val="001C47BA"/>
    <w:rsid w:val="001C59EA"/>
    <w:rsid w:val="001D406C"/>
    <w:rsid w:val="001D41EE"/>
    <w:rsid w:val="001E0380"/>
    <w:rsid w:val="001E13B1"/>
    <w:rsid w:val="001E7710"/>
    <w:rsid w:val="001F3A19"/>
    <w:rsid w:val="001F6188"/>
    <w:rsid w:val="00234467"/>
    <w:rsid w:val="00237D8D"/>
    <w:rsid w:val="00241DA2"/>
    <w:rsid w:val="00247FEE"/>
    <w:rsid w:val="00250E7D"/>
    <w:rsid w:val="002565D5"/>
    <w:rsid w:val="002622C0"/>
    <w:rsid w:val="00263E84"/>
    <w:rsid w:val="002778AE"/>
    <w:rsid w:val="0028269A"/>
    <w:rsid w:val="00283590"/>
    <w:rsid w:val="00286973"/>
    <w:rsid w:val="00294E70"/>
    <w:rsid w:val="002A1924"/>
    <w:rsid w:val="002A7420"/>
    <w:rsid w:val="002B0798"/>
    <w:rsid w:val="002B0F12"/>
    <w:rsid w:val="002B1308"/>
    <w:rsid w:val="002B4554"/>
    <w:rsid w:val="002C33EC"/>
    <w:rsid w:val="002C72D8"/>
    <w:rsid w:val="002D11FA"/>
    <w:rsid w:val="002E0894"/>
    <w:rsid w:val="002E0DDF"/>
    <w:rsid w:val="002E2906"/>
    <w:rsid w:val="002E5635"/>
    <w:rsid w:val="002E64C3"/>
    <w:rsid w:val="002E6A2C"/>
    <w:rsid w:val="002F1D8C"/>
    <w:rsid w:val="002F21DA"/>
    <w:rsid w:val="00301F39"/>
    <w:rsid w:val="00302DC5"/>
    <w:rsid w:val="00325926"/>
    <w:rsid w:val="00327A8A"/>
    <w:rsid w:val="003307D6"/>
    <w:rsid w:val="00336610"/>
    <w:rsid w:val="00343281"/>
    <w:rsid w:val="00343F73"/>
    <w:rsid w:val="003442D8"/>
    <w:rsid w:val="00345060"/>
    <w:rsid w:val="003525B9"/>
    <w:rsid w:val="0035323B"/>
    <w:rsid w:val="003547A4"/>
    <w:rsid w:val="003609D2"/>
    <w:rsid w:val="00363F22"/>
    <w:rsid w:val="00375564"/>
    <w:rsid w:val="00383191"/>
    <w:rsid w:val="00386DED"/>
    <w:rsid w:val="00390064"/>
    <w:rsid w:val="003911E1"/>
    <w:rsid w:val="003912E7"/>
    <w:rsid w:val="00393947"/>
    <w:rsid w:val="003962B4"/>
    <w:rsid w:val="003A2275"/>
    <w:rsid w:val="003A6A4F"/>
    <w:rsid w:val="003A7088"/>
    <w:rsid w:val="003B00DF"/>
    <w:rsid w:val="003B1275"/>
    <w:rsid w:val="003B1778"/>
    <w:rsid w:val="003C11CB"/>
    <w:rsid w:val="003C190A"/>
    <w:rsid w:val="003C75F3"/>
    <w:rsid w:val="003C78A3"/>
    <w:rsid w:val="003E1867"/>
    <w:rsid w:val="003E5729"/>
    <w:rsid w:val="003F4EE0"/>
    <w:rsid w:val="00402153"/>
    <w:rsid w:val="00402FC1"/>
    <w:rsid w:val="00416F7E"/>
    <w:rsid w:val="00425082"/>
    <w:rsid w:val="00431DEB"/>
    <w:rsid w:val="0044416A"/>
    <w:rsid w:val="00445ACE"/>
    <w:rsid w:val="00446B29"/>
    <w:rsid w:val="00453F9A"/>
    <w:rsid w:val="00460D87"/>
    <w:rsid w:val="00471E91"/>
    <w:rsid w:val="00474675"/>
    <w:rsid w:val="0047470C"/>
    <w:rsid w:val="0048665B"/>
    <w:rsid w:val="004A35F9"/>
    <w:rsid w:val="004B24C1"/>
    <w:rsid w:val="004C292F"/>
    <w:rsid w:val="004E664A"/>
    <w:rsid w:val="00510280"/>
    <w:rsid w:val="00511112"/>
    <w:rsid w:val="00513D73"/>
    <w:rsid w:val="00514A43"/>
    <w:rsid w:val="005174E5"/>
    <w:rsid w:val="00522393"/>
    <w:rsid w:val="00522620"/>
    <w:rsid w:val="00525656"/>
    <w:rsid w:val="0053493B"/>
    <w:rsid w:val="00534C02"/>
    <w:rsid w:val="0054264B"/>
    <w:rsid w:val="00543786"/>
    <w:rsid w:val="00545BD4"/>
    <w:rsid w:val="00546D8E"/>
    <w:rsid w:val="005533D7"/>
    <w:rsid w:val="005703DE"/>
    <w:rsid w:val="0058464E"/>
    <w:rsid w:val="00585B7C"/>
    <w:rsid w:val="00586251"/>
    <w:rsid w:val="005A01CB"/>
    <w:rsid w:val="005A58FF"/>
    <w:rsid w:val="005A5EAF"/>
    <w:rsid w:val="005A64C0"/>
    <w:rsid w:val="005B3C11"/>
    <w:rsid w:val="005C1C28"/>
    <w:rsid w:val="005C6DB5"/>
    <w:rsid w:val="005C70FE"/>
    <w:rsid w:val="005C7F1B"/>
    <w:rsid w:val="005D090A"/>
    <w:rsid w:val="005D5C51"/>
    <w:rsid w:val="005E19E7"/>
    <w:rsid w:val="005E34BC"/>
    <w:rsid w:val="005E45CB"/>
    <w:rsid w:val="005E6F22"/>
    <w:rsid w:val="005F6625"/>
    <w:rsid w:val="00604215"/>
    <w:rsid w:val="006065F1"/>
    <w:rsid w:val="006157CE"/>
    <w:rsid w:val="0061716C"/>
    <w:rsid w:val="006243A1"/>
    <w:rsid w:val="00632E56"/>
    <w:rsid w:val="00635CBA"/>
    <w:rsid w:val="0064282B"/>
    <w:rsid w:val="0064338B"/>
    <w:rsid w:val="00646542"/>
    <w:rsid w:val="006504F4"/>
    <w:rsid w:val="006508F6"/>
    <w:rsid w:val="00650FE6"/>
    <w:rsid w:val="00651B10"/>
    <w:rsid w:val="00654BC9"/>
    <w:rsid w:val="006552FD"/>
    <w:rsid w:val="00660926"/>
    <w:rsid w:val="00663AF3"/>
    <w:rsid w:val="00666B6C"/>
    <w:rsid w:val="00682682"/>
    <w:rsid w:val="00682702"/>
    <w:rsid w:val="0068467D"/>
    <w:rsid w:val="00692368"/>
    <w:rsid w:val="006946C3"/>
    <w:rsid w:val="0069618C"/>
    <w:rsid w:val="006A2EBC"/>
    <w:rsid w:val="006A5EA0"/>
    <w:rsid w:val="006A783B"/>
    <w:rsid w:val="006A7B33"/>
    <w:rsid w:val="006A7B70"/>
    <w:rsid w:val="006B4E13"/>
    <w:rsid w:val="006B75DD"/>
    <w:rsid w:val="006C67E0"/>
    <w:rsid w:val="006C7ABA"/>
    <w:rsid w:val="006D0D60"/>
    <w:rsid w:val="006D1122"/>
    <w:rsid w:val="006D3C00"/>
    <w:rsid w:val="006D48BE"/>
    <w:rsid w:val="006E3675"/>
    <w:rsid w:val="006E477E"/>
    <w:rsid w:val="006E4A7F"/>
    <w:rsid w:val="006E7F44"/>
    <w:rsid w:val="006F47E4"/>
    <w:rsid w:val="00704DF6"/>
    <w:rsid w:val="0070651C"/>
    <w:rsid w:val="00707C48"/>
    <w:rsid w:val="007132A3"/>
    <w:rsid w:val="007136E3"/>
    <w:rsid w:val="00716421"/>
    <w:rsid w:val="00724AE4"/>
    <w:rsid w:val="00724EFB"/>
    <w:rsid w:val="00737E0A"/>
    <w:rsid w:val="007419C3"/>
    <w:rsid w:val="007467A7"/>
    <w:rsid w:val="007469DD"/>
    <w:rsid w:val="0074741B"/>
    <w:rsid w:val="0074759E"/>
    <w:rsid w:val="007478EA"/>
    <w:rsid w:val="0075415C"/>
    <w:rsid w:val="00763502"/>
    <w:rsid w:val="00767B16"/>
    <w:rsid w:val="00780DE4"/>
    <w:rsid w:val="00782421"/>
    <w:rsid w:val="007913AB"/>
    <w:rsid w:val="007914F7"/>
    <w:rsid w:val="007B1625"/>
    <w:rsid w:val="007B5EE0"/>
    <w:rsid w:val="007B706E"/>
    <w:rsid w:val="007B71EB"/>
    <w:rsid w:val="007C6205"/>
    <w:rsid w:val="007C686A"/>
    <w:rsid w:val="007C728E"/>
    <w:rsid w:val="007D2C53"/>
    <w:rsid w:val="007D3D60"/>
    <w:rsid w:val="007E1980"/>
    <w:rsid w:val="007E4B76"/>
    <w:rsid w:val="007E5EA8"/>
    <w:rsid w:val="007F0CF1"/>
    <w:rsid w:val="007F12A5"/>
    <w:rsid w:val="007F4CF1"/>
    <w:rsid w:val="007F5C45"/>
    <w:rsid w:val="007F758D"/>
    <w:rsid w:val="007F7D52"/>
    <w:rsid w:val="008006CA"/>
    <w:rsid w:val="0080654C"/>
    <w:rsid w:val="008071C6"/>
    <w:rsid w:val="00817A00"/>
    <w:rsid w:val="00830089"/>
    <w:rsid w:val="00835DB3"/>
    <w:rsid w:val="0083617B"/>
    <w:rsid w:val="008371BD"/>
    <w:rsid w:val="008504A8"/>
    <w:rsid w:val="0085282E"/>
    <w:rsid w:val="0087004C"/>
    <w:rsid w:val="0087198C"/>
    <w:rsid w:val="00872C1F"/>
    <w:rsid w:val="00873B42"/>
    <w:rsid w:val="00874801"/>
    <w:rsid w:val="008856D8"/>
    <w:rsid w:val="008859FA"/>
    <w:rsid w:val="008908CE"/>
    <w:rsid w:val="00891BBF"/>
    <w:rsid w:val="00892E82"/>
    <w:rsid w:val="00894F66"/>
    <w:rsid w:val="008970E3"/>
    <w:rsid w:val="008A17C4"/>
    <w:rsid w:val="008C1B58"/>
    <w:rsid w:val="008C39AE"/>
    <w:rsid w:val="008C590D"/>
    <w:rsid w:val="008D5712"/>
    <w:rsid w:val="008E031B"/>
    <w:rsid w:val="008E5E85"/>
    <w:rsid w:val="008E7029"/>
    <w:rsid w:val="008E7EF6"/>
    <w:rsid w:val="008F1F98"/>
    <w:rsid w:val="008F37B0"/>
    <w:rsid w:val="008F6758"/>
    <w:rsid w:val="008F7439"/>
    <w:rsid w:val="00904027"/>
    <w:rsid w:val="009040DD"/>
    <w:rsid w:val="00905B47"/>
    <w:rsid w:val="0091331C"/>
    <w:rsid w:val="0091548D"/>
    <w:rsid w:val="0092185B"/>
    <w:rsid w:val="00921913"/>
    <w:rsid w:val="009279DE"/>
    <w:rsid w:val="00930116"/>
    <w:rsid w:val="0094212C"/>
    <w:rsid w:val="00944163"/>
    <w:rsid w:val="009520A7"/>
    <w:rsid w:val="00954689"/>
    <w:rsid w:val="009617C9"/>
    <w:rsid w:val="00961C93"/>
    <w:rsid w:val="00962A58"/>
    <w:rsid w:val="00965324"/>
    <w:rsid w:val="0097091E"/>
    <w:rsid w:val="00971E67"/>
    <w:rsid w:val="009760D3"/>
    <w:rsid w:val="00977132"/>
    <w:rsid w:val="00981A4B"/>
    <w:rsid w:val="00982501"/>
    <w:rsid w:val="009877D3"/>
    <w:rsid w:val="00994E8F"/>
    <w:rsid w:val="009951DC"/>
    <w:rsid w:val="009959BB"/>
    <w:rsid w:val="00997158"/>
    <w:rsid w:val="009A3701"/>
    <w:rsid w:val="009A3A7C"/>
    <w:rsid w:val="009B2ADB"/>
    <w:rsid w:val="009B603A"/>
    <w:rsid w:val="009C2D0E"/>
    <w:rsid w:val="009C3DAC"/>
    <w:rsid w:val="009C42E0"/>
    <w:rsid w:val="009D091F"/>
    <w:rsid w:val="009D5362"/>
    <w:rsid w:val="009E1415"/>
    <w:rsid w:val="009E6116"/>
    <w:rsid w:val="009F1A11"/>
    <w:rsid w:val="00A02E43"/>
    <w:rsid w:val="00A065F9"/>
    <w:rsid w:val="00A07F34"/>
    <w:rsid w:val="00A22154"/>
    <w:rsid w:val="00A25C38"/>
    <w:rsid w:val="00A36BBE"/>
    <w:rsid w:val="00A4307A"/>
    <w:rsid w:val="00A47EBB"/>
    <w:rsid w:val="00A47F20"/>
    <w:rsid w:val="00A51CDD"/>
    <w:rsid w:val="00A63CB8"/>
    <w:rsid w:val="00A6730D"/>
    <w:rsid w:val="00A71625"/>
    <w:rsid w:val="00A71B9B"/>
    <w:rsid w:val="00A751C7"/>
    <w:rsid w:val="00A87844"/>
    <w:rsid w:val="00A92700"/>
    <w:rsid w:val="00AA038C"/>
    <w:rsid w:val="00AA0E26"/>
    <w:rsid w:val="00AA7A09"/>
    <w:rsid w:val="00AB3B50"/>
    <w:rsid w:val="00AC05B1"/>
    <w:rsid w:val="00AC2B75"/>
    <w:rsid w:val="00AD356C"/>
    <w:rsid w:val="00AD4D97"/>
    <w:rsid w:val="00AE2914"/>
    <w:rsid w:val="00AE5CE8"/>
    <w:rsid w:val="00AE6D15"/>
    <w:rsid w:val="00AF0B23"/>
    <w:rsid w:val="00B04182"/>
    <w:rsid w:val="00B07AE3"/>
    <w:rsid w:val="00B10C88"/>
    <w:rsid w:val="00B11430"/>
    <w:rsid w:val="00B132C2"/>
    <w:rsid w:val="00B31B10"/>
    <w:rsid w:val="00B353EB"/>
    <w:rsid w:val="00B42D73"/>
    <w:rsid w:val="00B439C4"/>
    <w:rsid w:val="00B43DA7"/>
    <w:rsid w:val="00B4535E"/>
    <w:rsid w:val="00B52A8C"/>
    <w:rsid w:val="00B5303D"/>
    <w:rsid w:val="00B53B53"/>
    <w:rsid w:val="00B551C5"/>
    <w:rsid w:val="00B636A8"/>
    <w:rsid w:val="00B650BA"/>
    <w:rsid w:val="00B665C6"/>
    <w:rsid w:val="00B805AF"/>
    <w:rsid w:val="00B80F8C"/>
    <w:rsid w:val="00B865CB"/>
    <w:rsid w:val="00B869EC"/>
    <w:rsid w:val="00B93476"/>
    <w:rsid w:val="00B9397A"/>
    <w:rsid w:val="00B9633D"/>
    <w:rsid w:val="00BA2EBE"/>
    <w:rsid w:val="00BB0F28"/>
    <w:rsid w:val="00BB458A"/>
    <w:rsid w:val="00BB5EA4"/>
    <w:rsid w:val="00BD00D3"/>
    <w:rsid w:val="00BD1659"/>
    <w:rsid w:val="00BD3AA9"/>
    <w:rsid w:val="00BD4A18"/>
    <w:rsid w:val="00BD6DB2"/>
    <w:rsid w:val="00BE11CF"/>
    <w:rsid w:val="00BE21AB"/>
    <w:rsid w:val="00BE55CB"/>
    <w:rsid w:val="00BF617A"/>
    <w:rsid w:val="00BF7AAD"/>
    <w:rsid w:val="00C0379D"/>
    <w:rsid w:val="00C03931"/>
    <w:rsid w:val="00C05D29"/>
    <w:rsid w:val="00C05FE3"/>
    <w:rsid w:val="00C11044"/>
    <w:rsid w:val="00C20F64"/>
    <w:rsid w:val="00C2136D"/>
    <w:rsid w:val="00C214EE"/>
    <w:rsid w:val="00C2314B"/>
    <w:rsid w:val="00C24971"/>
    <w:rsid w:val="00C26BE5"/>
    <w:rsid w:val="00C26E4D"/>
    <w:rsid w:val="00C27909"/>
    <w:rsid w:val="00C27B03"/>
    <w:rsid w:val="00C314E1"/>
    <w:rsid w:val="00C34397"/>
    <w:rsid w:val="00C36D69"/>
    <w:rsid w:val="00C4095D"/>
    <w:rsid w:val="00C52D8A"/>
    <w:rsid w:val="00C601D2"/>
    <w:rsid w:val="00C65BCC"/>
    <w:rsid w:val="00C66970"/>
    <w:rsid w:val="00C8691C"/>
    <w:rsid w:val="00C96C5D"/>
    <w:rsid w:val="00CA168A"/>
    <w:rsid w:val="00CA357E"/>
    <w:rsid w:val="00CA44F9"/>
    <w:rsid w:val="00CA4A69"/>
    <w:rsid w:val="00CC3E0C"/>
    <w:rsid w:val="00CC52AB"/>
    <w:rsid w:val="00CC58D3"/>
    <w:rsid w:val="00CC784D"/>
    <w:rsid w:val="00CD09FC"/>
    <w:rsid w:val="00CE29FA"/>
    <w:rsid w:val="00D032D1"/>
    <w:rsid w:val="00D0337B"/>
    <w:rsid w:val="00D079B2"/>
    <w:rsid w:val="00D07A08"/>
    <w:rsid w:val="00D114E9"/>
    <w:rsid w:val="00D2668A"/>
    <w:rsid w:val="00D33352"/>
    <w:rsid w:val="00D429C6"/>
    <w:rsid w:val="00D43BE6"/>
    <w:rsid w:val="00D47748"/>
    <w:rsid w:val="00D54CC3"/>
    <w:rsid w:val="00D6041A"/>
    <w:rsid w:val="00D633EB"/>
    <w:rsid w:val="00D77BEB"/>
    <w:rsid w:val="00D82FF7"/>
    <w:rsid w:val="00D847FE"/>
    <w:rsid w:val="00D964EA"/>
    <w:rsid w:val="00D966D0"/>
    <w:rsid w:val="00DA0C59"/>
    <w:rsid w:val="00DA1139"/>
    <w:rsid w:val="00DA3991"/>
    <w:rsid w:val="00DB7E6C"/>
    <w:rsid w:val="00DC2AD4"/>
    <w:rsid w:val="00DC3858"/>
    <w:rsid w:val="00DD5A29"/>
    <w:rsid w:val="00DD5D9D"/>
    <w:rsid w:val="00DE35CB"/>
    <w:rsid w:val="00DF0CDE"/>
    <w:rsid w:val="00DF1508"/>
    <w:rsid w:val="00DF21E9"/>
    <w:rsid w:val="00E00F14"/>
    <w:rsid w:val="00E06386"/>
    <w:rsid w:val="00E10CE5"/>
    <w:rsid w:val="00E16049"/>
    <w:rsid w:val="00E24EB4"/>
    <w:rsid w:val="00E2797A"/>
    <w:rsid w:val="00E31AEC"/>
    <w:rsid w:val="00E320ED"/>
    <w:rsid w:val="00E33AFB"/>
    <w:rsid w:val="00E34218"/>
    <w:rsid w:val="00E42312"/>
    <w:rsid w:val="00E46282"/>
    <w:rsid w:val="00E51457"/>
    <w:rsid w:val="00E5216E"/>
    <w:rsid w:val="00E530F0"/>
    <w:rsid w:val="00E82344"/>
    <w:rsid w:val="00E84C82"/>
    <w:rsid w:val="00E84D64"/>
    <w:rsid w:val="00E87408"/>
    <w:rsid w:val="00E914C4"/>
    <w:rsid w:val="00E934F5"/>
    <w:rsid w:val="00E96961"/>
    <w:rsid w:val="00EA37AC"/>
    <w:rsid w:val="00EA6334"/>
    <w:rsid w:val="00EA72EC"/>
    <w:rsid w:val="00EB11CB"/>
    <w:rsid w:val="00EB18DB"/>
    <w:rsid w:val="00EB275A"/>
    <w:rsid w:val="00EB786A"/>
    <w:rsid w:val="00EC1578"/>
    <w:rsid w:val="00EC1C72"/>
    <w:rsid w:val="00EC3CC9"/>
    <w:rsid w:val="00EC680A"/>
    <w:rsid w:val="00ED0FF1"/>
    <w:rsid w:val="00ED3CD9"/>
    <w:rsid w:val="00ED69CB"/>
    <w:rsid w:val="00EE2BED"/>
    <w:rsid w:val="00EE374B"/>
    <w:rsid w:val="00EF491B"/>
    <w:rsid w:val="00EF67CE"/>
    <w:rsid w:val="00F11BB5"/>
    <w:rsid w:val="00F1417B"/>
    <w:rsid w:val="00F34B99"/>
    <w:rsid w:val="00F3523F"/>
    <w:rsid w:val="00F37F03"/>
    <w:rsid w:val="00F52DAB"/>
    <w:rsid w:val="00F543F0"/>
    <w:rsid w:val="00F764F8"/>
    <w:rsid w:val="00F81D29"/>
    <w:rsid w:val="00F865D5"/>
    <w:rsid w:val="00F91C4D"/>
    <w:rsid w:val="00F92FD9"/>
    <w:rsid w:val="00FA6684"/>
    <w:rsid w:val="00FA731E"/>
    <w:rsid w:val="00FB2B38"/>
    <w:rsid w:val="00FC6358"/>
    <w:rsid w:val="00FC76AD"/>
    <w:rsid w:val="00FD1719"/>
    <w:rsid w:val="00FD320D"/>
    <w:rsid w:val="00FE23DE"/>
    <w:rsid w:val="00FF20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rules v:ext="edit">
        <o:r id="V:Rule1" type="connector" idref="#自选图形 16"/>
        <o:r id="V:Rule2" type="connector" idref="#自选图形 21"/>
        <o:r id="V:Rule3" type="connector" idref="#自选图形 15"/>
        <o:r id="V:Rule4" type="connector" idref="#_x0000_s1100"/>
        <o:r id="V:Rule5" type="connector" idref="#_x0000_s1101"/>
        <o:r id="V:Rule6" type="connector" idref="#自选图形 14"/>
        <o:r id="V:Rule7" type="connector" idref="#自选图形 19"/>
        <o:r id="V:Rule8" type="connector" idref="#自选图形 18"/>
        <o:r id="V:Rule9" type="connector" idref="#直线 10"/>
        <o:r id="V:Rule10" type="connector" idref="#_x0000_s1136"/>
        <o:r id="V:Rule11" type="connector" idref="#直线 11"/>
        <o:r id="V:Rule12" type="connector" idref="#自选图形 20"/>
        <o:r id="V:Rule13" type="connector" idref="#自选图形 17"/>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a">
    <w:name w:val="Normal"/>
    <w:qFormat/>
    <w:rsid w:val="00035925"/>
    <w:pPr>
      <w:widowControl w:val="0"/>
      <w:jc w:val="both"/>
    </w:pPr>
    <w:rPr>
      <w:kern w:val="2"/>
      <w:sz w:val="21"/>
      <w:szCs w:val="24"/>
    </w:rPr>
  </w:style>
  <w:style w:type="character" w:default="1" w:styleId="afb">
    <w:name w:val="Default Paragraph Font"/>
    <w:uiPriority w:val="1"/>
    <w:semiHidden/>
    <w:unhideWhenUsed/>
  </w:style>
  <w:style w:type="table" w:default="1" w:styleId="afc">
    <w:name w:val="Normal Table"/>
    <w:uiPriority w:val="99"/>
    <w:semiHidden/>
    <w:unhideWhenUsed/>
    <w:tblPr>
      <w:tblInd w:w="0" w:type="dxa"/>
      <w:tblCellMar>
        <w:top w:w="0" w:type="dxa"/>
        <w:left w:w="108" w:type="dxa"/>
        <w:bottom w:w="0" w:type="dxa"/>
        <w:right w:w="108" w:type="dxa"/>
      </w:tblCellMar>
    </w:tblPr>
  </w:style>
  <w:style w:type="numbering" w:default="1" w:styleId="afd">
    <w:name w:val="No List"/>
    <w:uiPriority w:val="99"/>
    <w:semiHidden/>
    <w:unhideWhenUsed/>
  </w:style>
  <w:style w:type="paragraph" w:customStyle="1" w:styleId="afe">
    <w:name w:val="段"/>
    <w:link w:val="Char"/>
    <w:rsid w:val="00035925"/>
    <w:pPr>
      <w:tabs>
        <w:tab w:val="center" w:pos="4201"/>
        <w:tab w:val="right" w:leader="dot" w:pos="9298"/>
      </w:tabs>
      <w:autoSpaceDE w:val="0"/>
      <w:autoSpaceDN w:val="0"/>
      <w:ind w:firstLineChars="200" w:firstLine="420"/>
      <w:jc w:val="both"/>
    </w:pPr>
    <w:rPr>
      <w:rFonts w:ascii="宋体"/>
      <w:noProof/>
      <w:sz w:val="21"/>
    </w:rPr>
  </w:style>
  <w:style w:type="character" w:customStyle="1" w:styleId="Char">
    <w:name w:val="段 Char"/>
    <w:link w:val="afe"/>
    <w:qFormat/>
    <w:rsid w:val="00035925"/>
    <w:rPr>
      <w:rFonts w:ascii="宋体"/>
      <w:noProof/>
      <w:sz w:val="21"/>
      <w:lang w:val="en-US" w:eastAsia="zh-CN" w:bidi="ar-SA"/>
    </w:rPr>
  </w:style>
  <w:style w:type="paragraph" w:customStyle="1" w:styleId="a1">
    <w:name w:val="一级条标题"/>
    <w:next w:val="afe"/>
    <w:rsid w:val="001C149C"/>
    <w:pPr>
      <w:numPr>
        <w:ilvl w:val="1"/>
        <w:numId w:val="9"/>
      </w:numPr>
      <w:spacing w:beforeLines="50" w:afterLines="50"/>
      <w:ind w:left="1560"/>
      <w:outlineLvl w:val="2"/>
    </w:pPr>
    <w:rPr>
      <w:rFonts w:ascii="黑体" w:eastAsia="黑体"/>
      <w:sz w:val="21"/>
      <w:szCs w:val="21"/>
    </w:rPr>
  </w:style>
  <w:style w:type="paragraph" w:customStyle="1" w:styleId="aff">
    <w:name w:val="标准书脚_奇数页"/>
    <w:rsid w:val="000A48B1"/>
    <w:pPr>
      <w:spacing w:before="120"/>
      <w:ind w:right="198"/>
      <w:jc w:val="right"/>
    </w:pPr>
    <w:rPr>
      <w:rFonts w:ascii="宋体"/>
      <w:sz w:val="18"/>
      <w:szCs w:val="18"/>
    </w:rPr>
  </w:style>
  <w:style w:type="paragraph" w:customStyle="1" w:styleId="aff0">
    <w:name w:val="标准书眉_奇数页"/>
    <w:next w:val="afa"/>
    <w:rsid w:val="0074741B"/>
    <w:pPr>
      <w:tabs>
        <w:tab w:val="center" w:pos="4154"/>
        <w:tab w:val="right" w:pos="8306"/>
      </w:tabs>
      <w:spacing w:after="220"/>
      <w:jc w:val="right"/>
    </w:pPr>
    <w:rPr>
      <w:rFonts w:ascii="黑体" w:eastAsia="黑体"/>
      <w:noProof/>
      <w:sz w:val="21"/>
      <w:szCs w:val="21"/>
    </w:rPr>
  </w:style>
  <w:style w:type="paragraph" w:customStyle="1" w:styleId="a0">
    <w:name w:val="章标题"/>
    <w:next w:val="afe"/>
    <w:rsid w:val="001C149C"/>
    <w:pPr>
      <w:numPr>
        <w:numId w:val="9"/>
      </w:numPr>
      <w:spacing w:beforeLines="100" w:afterLines="100"/>
      <w:jc w:val="both"/>
      <w:outlineLvl w:val="1"/>
    </w:pPr>
    <w:rPr>
      <w:rFonts w:ascii="黑体" w:eastAsia="黑体"/>
      <w:sz w:val="21"/>
    </w:rPr>
  </w:style>
  <w:style w:type="paragraph" w:customStyle="1" w:styleId="a2">
    <w:name w:val="二级条标题"/>
    <w:basedOn w:val="a1"/>
    <w:next w:val="afe"/>
    <w:rsid w:val="001C149C"/>
    <w:pPr>
      <w:numPr>
        <w:ilvl w:val="2"/>
      </w:numPr>
      <w:spacing w:before="50" w:after="50"/>
      <w:outlineLvl w:val="3"/>
    </w:pPr>
  </w:style>
  <w:style w:type="paragraph" w:customStyle="1" w:styleId="2">
    <w:name w:val="封面标准号2"/>
    <w:rsid w:val="009C42E0"/>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8">
    <w:name w:val="列项——（一级）"/>
    <w:rsid w:val="00BE55CB"/>
    <w:pPr>
      <w:widowControl w:val="0"/>
      <w:numPr>
        <w:numId w:val="1"/>
      </w:numPr>
      <w:jc w:val="both"/>
    </w:pPr>
    <w:rPr>
      <w:rFonts w:ascii="宋体"/>
      <w:sz w:val="21"/>
    </w:rPr>
  </w:style>
  <w:style w:type="paragraph" w:customStyle="1" w:styleId="a9">
    <w:name w:val="列项●（二级）"/>
    <w:rsid w:val="00BE55CB"/>
    <w:pPr>
      <w:numPr>
        <w:ilvl w:val="1"/>
        <w:numId w:val="1"/>
      </w:numPr>
      <w:tabs>
        <w:tab w:val="left" w:pos="840"/>
      </w:tabs>
      <w:jc w:val="both"/>
    </w:pPr>
    <w:rPr>
      <w:rFonts w:ascii="宋体"/>
      <w:sz w:val="21"/>
    </w:rPr>
  </w:style>
  <w:style w:type="paragraph" w:customStyle="1" w:styleId="aff1">
    <w:name w:val="目次、标准名称标题"/>
    <w:basedOn w:val="afa"/>
    <w:next w:val="afe"/>
    <w:rsid w:val="00035925"/>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3">
    <w:name w:val="三级条标题"/>
    <w:basedOn w:val="a2"/>
    <w:next w:val="afe"/>
    <w:rsid w:val="001C149C"/>
    <w:pPr>
      <w:numPr>
        <w:ilvl w:val="3"/>
      </w:numPr>
      <w:outlineLvl w:val="4"/>
    </w:pPr>
  </w:style>
  <w:style w:type="paragraph" w:customStyle="1" w:styleId="aff2">
    <w:name w:val="示例"/>
    <w:next w:val="aff3"/>
    <w:rsid w:val="005A5EAF"/>
    <w:pPr>
      <w:widowControl w:val="0"/>
      <w:ind w:firstLine="363"/>
      <w:jc w:val="both"/>
    </w:pPr>
    <w:rPr>
      <w:rFonts w:ascii="宋体"/>
      <w:sz w:val="18"/>
      <w:szCs w:val="18"/>
    </w:rPr>
  </w:style>
  <w:style w:type="paragraph" w:customStyle="1" w:styleId="ad">
    <w:name w:val="数字编号列项（二级）"/>
    <w:rsid w:val="003E5729"/>
    <w:pPr>
      <w:numPr>
        <w:ilvl w:val="1"/>
        <w:numId w:val="8"/>
      </w:numPr>
      <w:jc w:val="both"/>
    </w:pPr>
    <w:rPr>
      <w:rFonts w:ascii="宋体"/>
      <w:sz w:val="21"/>
    </w:rPr>
  </w:style>
  <w:style w:type="paragraph" w:customStyle="1" w:styleId="a4">
    <w:name w:val="四级条标题"/>
    <w:basedOn w:val="a3"/>
    <w:next w:val="afe"/>
    <w:rsid w:val="001C149C"/>
    <w:pPr>
      <w:numPr>
        <w:ilvl w:val="4"/>
      </w:numPr>
      <w:outlineLvl w:val="5"/>
    </w:pPr>
  </w:style>
  <w:style w:type="paragraph" w:customStyle="1" w:styleId="a5">
    <w:name w:val="五级条标题"/>
    <w:basedOn w:val="a4"/>
    <w:next w:val="afe"/>
    <w:rsid w:val="001C149C"/>
    <w:pPr>
      <w:numPr>
        <w:ilvl w:val="5"/>
      </w:numPr>
      <w:outlineLvl w:val="6"/>
    </w:pPr>
  </w:style>
  <w:style w:type="paragraph" w:styleId="aff4">
    <w:name w:val="footer"/>
    <w:basedOn w:val="afa"/>
    <w:link w:val="Char0"/>
    <w:uiPriority w:val="99"/>
    <w:rsid w:val="00294E70"/>
    <w:pPr>
      <w:snapToGrid w:val="0"/>
      <w:ind w:rightChars="100" w:right="210"/>
      <w:jc w:val="right"/>
    </w:pPr>
    <w:rPr>
      <w:sz w:val="18"/>
      <w:szCs w:val="18"/>
    </w:rPr>
  </w:style>
  <w:style w:type="paragraph" w:styleId="aff5">
    <w:name w:val="header"/>
    <w:basedOn w:val="afa"/>
    <w:rsid w:val="00930116"/>
    <w:pPr>
      <w:snapToGrid w:val="0"/>
      <w:jc w:val="left"/>
    </w:pPr>
    <w:rPr>
      <w:sz w:val="18"/>
      <w:szCs w:val="18"/>
    </w:rPr>
  </w:style>
  <w:style w:type="paragraph" w:customStyle="1" w:styleId="aff6">
    <w:name w:val="注："/>
    <w:next w:val="afe"/>
    <w:rsid w:val="000D718B"/>
    <w:pPr>
      <w:widowControl w:val="0"/>
      <w:autoSpaceDE w:val="0"/>
      <w:autoSpaceDN w:val="0"/>
      <w:ind w:left="726" w:hanging="363"/>
      <w:jc w:val="both"/>
    </w:pPr>
    <w:rPr>
      <w:rFonts w:ascii="宋体"/>
      <w:sz w:val="18"/>
      <w:szCs w:val="18"/>
    </w:rPr>
  </w:style>
  <w:style w:type="paragraph" w:customStyle="1" w:styleId="aff7">
    <w:name w:val="注×："/>
    <w:rsid w:val="000D718B"/>
    <w:pPr>
      <w:widowControl w:val="0"/>
      <w:autoSpaceDE w:val="0"/>
      <w:autoSpaceDN w:val="0"/>
      <w:ind w:left="811" w:hanging="448"/>
      <w:jc w:val="both"/>
    </w:pPr>
    <w:rPr>
      <w:rFonts w:ascii="宋体"/>
      <w:sz w:val="18"/>
      <w:szCs w:val="18"/>
    </w:rPr>
  </w:style>
  <w:style w:type="paragraph" w:customStyle="1" w:styleId="ac">
    <w:name w:val="字母编号列项（一级）"/>
    <w:rsid w:val="003E5729"/>
    <w:pPr>
      <w:numPr>
        <w:numId w:val="8"/>
      </w:numPr>
      <w:jc w:val="both"/>
    </w:pPr>
    <w:rPr>
      <w:rFonts w:ascii="宋体"/>
      <w:sz w:val="21"/>
    </w:rPr>
  </w:style>
  <w:style w:type="paragraph" w:customStyle="1" w:styleId="aa">
    <w:name w:val="列项◆（三级）"/>
    <w:basedOn w:val="afa"/>
    <w:rsid w:val="00BE55CB"/>
    <w:pPr>
      <w:numPr>
        <w:ilvl w:val="2"/>
        <w:numId w:val="1"/>
      </w:numPr>
    </w:pPr>
    <w:rPr>
      <w:rFonts w:ascii="宋体"/>
      <w:szCs w:val="21"/>
    </w:rPr>
  </w:style>
  <w:style w:type="paragraph" w:customStyle="1" w:styleId="ae">
    <w:name w:val="编号列项（三级）"/>
    <w:rsid w:val="003E5729"/>
    <w:pPr>
      <w:numPr>
        <w:ilvl w:val="2"/>
        <w:numId w:val="8"/>
      </w:numPr>
    </w:pPr>
    <w:rPr>
      <w:rFonts w:ascii="宋体"/>
      <w:sz w:val="21"/>
    </w:rPr>
  </w:style>
  <w:style w:type="paragraph" w:customStyle="1" w:styleId="aff8">
    <w:name w:val="示例×："/>
    <w:basedOn w:val="a0"/>
    <w:qFormat/>
    <w:rsid w:val="007E1980"/>
    <w:pPr>
      <w:numPr>
        <w:numId w:val="0"/>
      </w:numPr>
      <w:spacing w:beforeLines="0" w:afterLines="0"/>
      <w:ind w:firstLine="363"/>
      <w:outlineLvl w:val="9"/>
    </w:pPr>
    <w:rPr>
      <w:rFonts w:ascii="宋体" w:eastAsia="宋体"/>
      <w:sz w:val="18"/>
      <w:szCs w:val="18"/>
    </w:rPr>
  </w:style>
  <w:style w:type="paragraph" w:customStyle="1" w:styleId="aff9">
    <w:name w:val="二级无"/>
    <w:basedOn w:val="a2"/>
    <w:rsid w:val="001C149C"/>
    <w:pPr>
      <w:spacing w:beforeLines="0" w:afterLines="0"/>
      <w:ind w:left="0"/>
    </w:pPr>
    <w:rPr>
      <w:rFonts w:ascii="宋体" w:eastAsia="宋体"/>
    </w:rPr>
  </w:style>
  <w:style w:type="paragraph" w:customStyle="1" w:styleId="affa">
    <w:name w:val="注：（正文）"/>
    <w:basedOn w:val="aff6"/>
    <w:next w:val="afe"/>
    <w:rsid w:val="000D718B"/>
  </w:style>
  <w:style w:type="paragraph" w:customStyle="1" w:styleId="a">
    <w:name w:val="注×：（正文）"/>
    <w:rsid w:val="000D718B"/>
    <w:pPr>
      <w:numPr>
        <w:numId w:val="2"/>
      </w:numPr>
      <w:jc w:val="both"/>
    </w:pPr>
    <w:rPr>
      <w:rFonts w:ascii="宋体"/>
      <w:sz w:val="18"/>
      <w:szCs w:val="18"/>
    </w:rPr>
  </w:style>
  <w:style w:type="paragraph" w:customStyle="1" w:styleId="affb">
    <w:name w:val="标准标志"/>
    <w:next w:val="afa"/>
    <w:rsid w:val="001900F8"/>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c">
    <w:name w:val="标准称谓"/>
    <w:next w:val="afa"/>
    <w:rsid w:val="0064338B"/>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d">
    <w:name w:val="标准书脚_偶数页"/>
    <w:rsid w:val="000A48B1"/>
    <w:pPr>
      <w:spacing w:before="120"/>
      <w:ind w:left="221"/>
    </w:pPr>
    <w:rPr>
      <w:rFonts w:ascii="宋体"/>
      <w:sz w:val="18"/>
      <w:szCs w:val="18"/>
    </w:rPr>
  </w:style>
  <w:style w:type="paragraph" w:customStyle="1" w:styleId="affe">
    <w:name w:val="标准书眉_偶数页"/>
    <w:basedOn w:val="aff0"/>
    <w:next w:val="afa"/>
    <w:rsid w:val="0074741B"/>
    <w:pPr>
      <w:jc w:val="left"/>
    </w:pPr>
  </w:style>
  <w:style w:type="paragraph" w:customStyle="1" w:styleId="afff">
    <w:name w:val="标准书眉一"/>
    <w:rsid w:val="00083A09"/>
    <w:pPr>
      <w:jc w:val="both"/>
    </w:pPr>
  </w:style>
  <w:style w:type="paragraph" w:customStyle="1" w:styleId="afff0">
    <w:name w:val="参考文献"/>
    <w:basedOn w:val="afa"/>
    <w:next w:val="afe"/>
    <w:rsid w:val="00083A09"/>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1">
    <w:name w:val="参考文献、索引标题"/>
    <w:basedOn w:val="afa"/>
    <w:next w:val="afe"/>
    <w:rsid w:val="00083A09"/>
    <w:pPr>
      <w:keepNext/>
      <w:pageBreakBefore/>
      <w:widowControl/>
      <w:shd w:val="clear" w:color="FFFFFF" w:fill="FFFFFF"/>
      <w:spacing w:before="640" w:after="200"/>
      <w:jc w:val="center"/>
      <w:outlineLvl w:val="0"/>
    </w:pPr>
    <w:rPr>
      <w:rFonts w:ascii="黑体" w:eastAsia="黑体"/>
      <w:kern w:val="0"/>
      <w:szCs w:val="20"/>
    </w:rPr>
  </w:style>
  <w:style w:type="character" w:styleId="afff2">
    <w:name w:val="Hyperlink"/>
    <w:rsid w:val="00083A09"/>
    <w:rPr>
      <w:noProof/>
      <w:color w:val="0000FF"/>
      <w:spacing w:val="0"/>
      <w:w w:val="100"/>
      <w:szCs w:val="21"/>
      <w:u w:val="single"/>
    </w:rPr>
  </w:style>
  <w:style w:type="character" w:customStyle="1" w:styleId="afff3">
    <w:name w:val="发布"/>
    <w:rsid w:val="00C2314B"/>
    <w:rPr>
      <w:rFonts w:ascii="黑体" w:eastAsia="黑体"/>
      <w:spacing w:val="85"/>
      <w:w w:val="100"/>
      <w:position w:val="3"/>
      <w:sz w:val="28"/>
      <w:szCs w:val="28"/>
    </w:rPr>
  </w:style>
  <w:style w:type="paragraph" w:customStyle="1" w:styleId="afff4">
    <w:name w:val="发布部门"/>
    <w:next w:val="afe"/>
    <w:rsid w:val="001C21AC"/>
    <w:pPr>
      <w:framePr w:w="7938" w:h="1134" w:hRule="exact" w:hSpace="125" w:vSpace="181" w:wrap="around" w:vAnchor="page" w:hAnchor="page" w:x="2150" w:y="14630" w:anchorLock="1"/>
      <w:jc w:val="center"/>
    </w:pPr>
    <w:rPr>
      <w:rFonts w:ascii="宋体"/>
      <w:b/>
      <w:spacing w:val="20"/>
      <w:w w:val="135"/>
      <w:sz w:val="28"/>
    </w:rPr>
  </w:style>
  <w:style w:type="paragraph" w:customStyle="1" w:styleId="afff5">
    <w:name w:val="发布日期"/>
    <w:rsid w:val="00EC3CC9"/>
    <w:pPr>
      <w:framePr w:w="3997" w:h="471" w:hRule="exact" w:vSpace="181" w:wrap="around" w:hAnchor="page" w:x="7089" w:y="14097" w:anchorLock="1"/>
    </w:pPr>
    <w:rPr>
      <w:rFonts w:eastAsia="黑体"/>
      <w:sz w:val="28"/>
    </w:rPr>
  </w:style>
  <w:style w:type="paragraph" w:customStyle="1" w:styleId="afff6">
    <w:name w:val="封面标准代替信息"/>
    <w:rsid w:val="00425082"/>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
    <w:name w:val="封面标准号1"/>
    <w:rsid w:val="00083A09"/>
    <w:pPr>
      <w:widowControl w:val="0"/>
      <w:kinsoku w:val="0"/>
      <w:overflowPunct w:val="0"/>
      <w:autoSpaceDE w:val="0"/>
      <w:autoSpaceDN w:val="0"/>
      <w:spacing w:before="308"/>
      <w:jc w:val="right"/>
      <w:textAlignment w:val="center"/>
    </w:pPr>
    <w:rPr>
      <w:sz w:val="28"/>
    </w:rPr>
  </w:style>
  <w:style w:type="paragraph" w:customStyle="1" w:styleId="afff7">
    <w:name w:val="封面标准名称"/>
    <w:rsid w:val="00D633EB"/>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8">
    <w:name w:val="封面标准英文名称"/>
    <w:basedOn w:val="afff7"/>
    <w:rsid w:val="001C21AC"/>
    <w:pPr>
      <w:framePr w:wrap="around"/>
      <w:spacing w:before="370" w:line="400" w:lineRule="exact"/>
    </w:pPr>
    <w:rPr>
      <w:rFonts w:ascii="Times New Roman"/>
      <w:sz w:val="28"/>
      <w:szCs w:val="28"/>
    </w:rPr>
  </w:style>
  <w:style w:type="paragraph" w:customStyle="1" w:styleId="afff9">
    <w:name w:val="封面一致性程度标识"/>
    <w:basedOn w:val="afff8"/>
    <w:rsid w:val="00083A09"/>
    <w:pPr>
      <w:framePr w:wrap="around"/>
      <w:spacing w:before="440"/>
    </w:pPr>
    <w:rPr>
      <w:rFonts w:ascii="宋体" w:eastAsia="宋体"/>
    </w:rPr>
  </w:style>
  <w:style w:type="paragraph" w:customStyle="1" w:styleId="afffa">
    <w:name w:val="封面标准文稿类别"/>
    <w:basedOn w:val="afff9"/>
    <w:rsid w:val="0054264B"/>
    <w:pPr>
      <w:framePr w:wrap="around"/>
      <w:spacing w:after="160" w:line="240" w:lineRule="auto"/>
    </w:pPr>
    <w:rPr>
      <w:sz w:val="24"/>
    </w:rPr>
  </w:style>
  <w:style w:type="paragraph" w:customStyle="1" w:styleId="afffb">
    <w:name w:val="封面标准文稿编辑信息"/>
    <w:basedOn w:val="afffa"/>
    <w:rsid w:val="00083A09"/>
    <w:pPr>
      <w:framePr w:wrap="around"/>
      <w:spacing w:before="180" w:line="180" w:lineRule="exact"/>
    </w:pPr>
    <w:rPr>
      <w:sz w:val="21"/>
    </w:rPr>
  </w:style>
  <w:style w:type="paragraph" w:customStyle="1" w:styleId="afffc">
    <w:name w:val="封面正文"/>
    <w:rsid w:val="00083A09"/>
    <w:pPr>
      <w:jc w:val="both"/>
    </w:pPr>
  </w:style>
  <w:style w:type="paragraph" w:customStyle="1" w:styleId="af1">
    <w:name w:val="附录标识"/>
    <w:basedOn w:val="afa"/>
    <w:next w:val="afe"/>
    <w:rsid w:val="00083A09"/>
    <w:pPr>
      <w:keepNext/>
      <w:widowControl/>
      <w:numPr>
        <w:numId w:val="5"/>
      </w:numPr>
      <w:shd w:val="clear" w:color="FFFFFF" w:fill="FFFFFF"/>
      <w:tabs>
        <w:tab w:val="num" w:pos="360"/>
        <w:tab w:val="left" w:pos="6405"/>
      </w:tabs>
      <w:spacing w:before="640" w:after="280"/>
      <w:jc w:val="center"/>
      <w:outlineLvl w:val="0"/>
    </w:pPr>
    <w:rPr>
      <w:rFonts w:ascii="黑体" w:eastAsia="黑体"/>
      <w:kern w:val="0"/>
      <w:szCs w:val="20"/>
    </w:rPr>
  </w:style>
  <w:style w:type="paragraph" w:customStyle="1" w:styleId="afffd">
    <w:name w:val="附录标题"/>
    <w:basedOn w:val="afe"/>
    <w:next w:val="afe"/>
    <w:rsid w:val="00083A09"/>
    <w:pPr>
      <w:ind w:firstLineChars="0" w:firstLine="0"/>
      <w:jc w:val="center"/>
    </w:pPr>
    <w:rPr>
      <w:rFonts w:ascii="黑体" w:eastAsia="黑体"/>
    </w:rPr>
  </w:style>
  <w:style w:type="paragraph" w:customStyle="1" w:styleId="af">
    <w:name w:val="附录表标号"/>
    <w:basedOn w:val="afa"/>
    <w:next w:val="afe"/>
    <w:rsid w:val="00083A09"/>
    <w:pPr>
      <w:numPr>
        <w:numId w:val="3"/>
      </w:numPr>
      <w:tabs>
        <w:tab w:val="clear" w:pos="0"/>
      </w:tabs>
      <w:spacing w:line="14" w:lineRule="exact"/>
      <w:ind w:left="811" w:hanging="448"/>
      <w:jc w:val="center"/>
      <w:outlineLvl w:val="0"/>
    </w:pPr>
    <w:rPr>
      <w:color w:val="FFFFFF"/>
    </w:rPr>
  </w:style>
  <w:style w:type="paragraph" w:customStyle="1" w:styleId="af0">
    <w:name w:val="附录表标题"/>
    <w:basedOn w:val="afa"/>
    <w:next w:val="afe"/>
    <w:rsid w:val="000D718B"/>
    <w:pPr>
      <w:numPr>
        <w:ilvl w:val="1"/>
        <w:numId w:val="3"/>
      </w:numPr>
      <w:tabs>
        <w:tab w:val="num" w:pos="180"/>
      </w:tabs>
      <w:spacing w:beforeLines="50" w:afterLines="50"/>
      <w:ind w:left="0" w:firstLine="0"/>
      <w:jc w:val="center"/>
    </w:pPr>
    <w:rPr>
      <w:rFonts w:ascii="黑体" w:eastAsia="黑体"/>
      <w:szCs w:val="21"/>
    </w:rPr>
  </w:style>
  <w:style w:type="paragraph" w:customStyle="1" w:styleId="af4">
    <w:name w:val="附录二级条标题"/>
    <w:basedOn w:val="afa"/>
    <w:next w:val="afe"/>
    <w:rsid w:val="00083A09"/>
    <w:pPr>
      <w:widowControl/>
      <w:numPr>
        <w:ilvl w:val="3"/>
        <w:numId w:val="5"/>
      </w:numPr>
      <w:tabs>
        <w:tab w:val="num"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e">
    <w:name w:val="附录二级无"/>
    <w:basedOn w:val="af4"/>
    <w:rsid w:val="00BF617A"/>
    <w:pPr>
      <w:tabs>
        <w:tab w:val="clear" w:pos="360"/>
      </w:tabs>
      <w:spacing w:beforeLines="0" w:afterLines="0"/>
    </w:pPr>
    <w:rPr>
      <w:rFonts w:ascii="宋体" w:eastAsia="宋体"/>
      <w:szCs w:val="21"/>
    </w:rPr>
  </w:style>
  <w:style w:type="paragraph" w:customStyle="1" w:styleId="affff">
    <w:name w:val="附录公式"/>
    <w:basedOn w:val="afe"/>
    <w:next w:val="afe"/>
    <w:link w:val="Char1"/>
    <w:qFormat/>
    <w:rsid w:val="00083A09"/>
  </w:style>
  <w:style w:type="character" w:customStyle="1" w:styleId="Char1">
    <w:name w:val="附录公式 Char"/>
    <w:link w:val="affff"/>
    <w:rsid w:val="00083A09"/>
    <w:rPr>
      <w:rFonts w:ascii="宋体"/>
      <w:noProof/>
      <w:sz w:val="21"/>
      <w:lang w:val="en-US" w:eastAsia="zh-CN" w:bidi="ar-SA"/>
    </w:rPr>
  </w:style>
  <w:style w:type="paragraph" w:customStyle="1" w:styleId="affff0">
    <w:name w:val="附录公式编号制表符"/>
    <w:basedOn w:val="afa"/>
    <w:next w:val="afe"/>
    <w:qFormat/>
    <w:rsid w:val="00EC680A"/>
    <w:pPr>
      <w:widowControl/>
      <w:tabs>
        <w:tab w:val="center" w:pos="4201"/>
        <w:tab w:val="right" w:leader="dot" w:pos="9298"/>
      </w:tabs>
      <w:autoSpaceDE w:val="0"/>
      <w:autoSpaceDN w:val="0"/>
    </w:pPr>
    <w:rPr>
      <w:rFonts w:ascii="宋体"/>
      <w:noProof/>
      <w:kern w:val="0"/>
      <w:szCs w:val="20"/>
    </w:rPr>
  </w:style>
  <w:style w:type="paragraph" w:customStyle="1" w:styleId="af5">
    <w:name w:val="附录三级条标题"/>
    <w:basedOn w:val="af4"/>
    <w:next w:val="afe"/>
    <w:rsid w:val="00083A09"/>
    <w:pPr>
      <w:numPr>
        <w:ilvl w:val="4"/>
      </w:numPr>
      <w:tabs>
        <w:tab w:val="num" w:pos="360"/>
      </w:tabs>
      <w:outlineLvl w:val="4"/>
    </w:pPr>
  </w:style>
  <w:style w:type="paragraph" w:customStyle="1" w:styleId="affff1">
    <w:name w:val="附录三级无"/>
    <w:basedOn w:val="af5"/>
    <w:rsid w:val="00BF617A"/>
    <w:pPr>
      <w:tabs>
        <w:tab w:val="clear" w:pos="360"/>
      </w:tabs>
      <w:spacing w:beforeLines="0" w:afterLines="0"/>
    </w:pPr>
    <w:rPr>
      <w:rFonts w:ascii="宋体" w:eastAsia="宋体"/>
      <w:szCs w:val="21"/>
    </w:rPr>
  </w:style>
  <w:style w:type="paragraph" w:customStyle="1" w:styleId="af9">
    <w:name w:val="附录数字编号列项（二级）"/>
    <w:qFormat/>
    <w:rsid w:val="00A751C7"/>
    <w:pPr>
      <w:numPr>
        <w:ilvl w:val="1"/>
        <w:numId w:val="6"/>
      </w:numPr>
    </w:pPr>
    <w:rPr>
      <w:rFonts w:ascii="宋体"/>
      <w:sz w:val="21"/>
    </w:rPr>
  </w:style>
  <w:style w:type="paragraph" w:customStyle="1" w:styleId="af6">
    <w:name w:val="附录四级条标题"/>
    <w:basedOn w:val="af5"/>
    <w:next w:val="afe"/>
    <w:rsid w:val="00083A09"/>
    <w:pPr>
      <w:numPr>
        <w:ilvl w:val="5"/>
      </w:numPr>
      <w:tabs>
        <w:tab w:val="num" w:pos="360"/>
      </w:tabs>
      <w:outlineLvl w:val="5"/>
    </w:pPr>
  </w:style>
  <w:style w:type="paragraph" w:customStyle="1" w:styleId="affff2">
    <w:name w:val="附录四级无"/>
    <w:basedOn w:val="af6"/>
    <w:rsid w:val="00BF617A"/>
    <w:pPr>
      <w:tabs>
        <w:tab w:val="clear" w:pos="360"/>
      </w:tabs>
      <w:spacing w:beforeLines="0" w:afterLines="0"/>
    </w:pPr>
    <w:rPr>
      <w:rFonts w:ascii="宋体" w:eastAsia="宋体"/>
      <w:szCs w:val="21"/>
    </w:rPr>
  </w:style>
  <w:style w:type="paragraph" w:customStyle="1" w:styleId="a6">
    <w:name w:val="附录图标号"/>
    <w:basedOn w:val="afa"/>
    <w:rsid w:val="00083A09"/>
    <w:pPr>
      <w:keepNext/>
      <w:pageBreakBefore/>
      <w:widowControl/>
      <w:numPr>
        <w:numId w:val="4"/>
      </w:numPr>
      <w:spacing w:line="14" w:lineRule="exact"/>
      <w:ind w:left="0" w:firstLine="363"/>
      <w:jc w:val="center"/>
      <w:outlineLvl w:val="0"/>
    </w:pPr>
    <w:rPr>
      <w:color w:val="FFFFFF"/>
    </w:rPr>
  </w:style>
  <w:style w:type="paragraph" w:customStyle="1" w:styleId="a7">
    <w:name w:val="附录图标题"/>
    <w:basedOn w:val="afa"/>
    <w:next w:val="afe"/>
    <w:rsid w:val="000D718B"/>
    <w:pPr>
      <w:numPr>
        <w:ilvl w:val="1"/>
        <w:numId w:val="4"/>
      </w:numPr>
      <w:tabs>
        <w:tab w:val="num" w:pos="363"/>
      </w:tabs>
      <w:spacing w:beforeLines="50" w:afterLines="50"/>
      <w:ind w:left="0" w:firstLine="0"/>
      <w:jc w:val="center"/>
    </w:pPr>
    <w:rPr>
      <w:rFonts w:ascii="黑体" w:eastAsia="黑体"/>
      <w:szCs w:val="21"/>
    </w:rPr>
  </w:style>
  <w:style w:type="paragraph" w:customStyle="1" w:styleId="af7">
    <w:name w:val="附录五级条标题"/>
    <w:basedOn w:val="af6"/>
    <w:next w:val="afe"/>
    <w:rsid w:val="00083A09"/>
    <w:pPr>
      <w:numPr>
        <w:ilvl w:val="6"/>
      </w:numPr>
      <w:tabs>
        <w:tab w:val="num" w:pos="360"/>
      </w:tabs>
      <w:outlineLvl w:val="6"/>
    </w:pPr>
  </w:style>
  <w:style w:type="paragraph" w:customStyle="1" w:styleId="affff3">
    <w:name w:val="附录五级无"/>
    <w:basedOn w:val="af7"/>
    <w:rsid w:val="00BF617A"/>
    <w:pPr>
      <w:tabs>
        <w:tab w:val="clear" w:pos="360"/>
      </w:tabs>
      <w:spacing w:beforeLines="0" w:afterLines="0"/>
    </w:pPr>
    <w:rPr>
      <w:rFonts w:ascii="宋体" w:eastAsia="宋体"/>
      <w:szCs w:val="21"/>
    </w:rPr>
  </w:style>
  <w:style w:type="paragraph" w:customStyle="1" w:styleId="af2">
    <w:name w:val="附录章标题"/>
    <w:next w:val="afe"/>
    <w:rsid w:val="00083A09"/>
    <w:pPr>
      <w:numPr>
        <w:ilvl w:val="1"/>
        <w:numId w:val="5"/>
      </w:numPr>
      <w:tabs>
        <w:tab w:val="num" w:pos="360"/>
      </w:tabs>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3">
    <w:name w:val="附录一级条标题"/>
    <w:basedOn w:val="af2"/>
    <w:next w:val="afe"/>
    <w:rsid w:val="00083A09"/>
    <w:pPr>
      <w:numPr>
        <w:ilvl w:val="2"/>
      </w:numPr>
      <w:tabs>
        <w:tab w:val="num" w:pos="360"/>
      </w:tabs>
      <w:autoSpaceDN w:val="0"/>
      <w:spacing w:beforeLines="50" w:afterLines="50"/>
      <w:outlineLvl w:val="2"/>
    </w:pPr>
  </w:style>
  <w:style w:type="paragraph" w:customStyle="1" w:styleId="affff4">
    <w:name w:val="附录一级无"/>
    <w:basedOn w:val="af3"/>
    <w:rsid w:val="00BF617A"/>
    <w:pPr>
      <w:tabs>
        <w:tab w:val="clear" w:pos="360"/>
      </w:tabs>
      <w:spacing w:beforeLines="0" w:afterLines="0"/>
    </w:pPr>
    <w:rPr>
      <w:rFonts w:ascii="宋体" w:eastAsia="宋体"/>
      <w:szCs w:val="21"/>
    </w:rPr>
  </w:style>
  <w:style w:type="paragraph" w:customStyle="1" w:styleId="af8">
    <w:name w:val="附录字母编号列项（一级）"/>
    <w:qFormat/>
    <w:rsid w:val="00A751C7"/>
    <w:pPr>
      <w:numPr>
        <w:numId w:val="6"/>
      </w:numPr>
    </w:pPr>
    <w:rPr>
      <w:rFonts w:ascii="宋体"/>
      <w:noProof/>
      <w:sz w:val="21"/>
    </w:rPr>
  </w:style>
  <w:style w:type="paragraph" w:styleId="ab">
    <w:name w:val="footnote text"/>
    <w:basedOn w:val="afa"/>
    <w:rsid w:val="00074FBE"/>
    <w:pPr>
      <w:numPr>
        <w:numId w:val="7"/>
      </w:numPr>
      <w:snapToGrid w:val="0"/>
      <w:jc w:val="left"/>
    </w:pPr>
    <w:rPr>
      <w:rFonts w:ascii="宋体"/>
      <w:sz w:val="18"/>
      <w:szCs w:val="18"/>
    </w:rPr>
  </w:style>
  <w:style w:type="character" w:styleId="affff5">
    <w:name w:val="footnote reference"/>
    <w:semiHidden/>
    <w:rsid w:val="00083A09"/>
    <w:rPr>
      <w:vertAlign w:val="superscript"/>
    </w:rPr>
  </w:style>
  <w:style w:type="paragraph" w:customStyle="1" w:styleId="affff6">
    <w:name w:val="列项说明"/>
    <w:basedOn w:val="afa"/>
    <w:rsid w:val="00083A09"/>
    <w:pPr>
      <w:adjustRightInd w:val="0"/>
      <w:spacing w:line="320" w:lineRule="exact"/>
      <w:ind w:leftChars="200" w:left="400" w:hangingChars="200" w:hanging="200"/>
      <w:jc w:val="left"/>
      <w:textAlignment w:val="baseline"/>
    </w:pPr>
    <w:rPr>
      <w:rFonts w:ascii="宋体"/>
      <w:kern w:val="0"/>
      <w:szCs w:val="20"/>
    </w:rPr>
  </w:style>
  <w:style w:type="paragraph" w:customStyle="1" w:styleId="affff7">
    <w:name w:val="列项说明数字编号"/>
    <w:rsid w:val="00083A09"/>
    <w:pPr>
      <w:ind w:leftChars="400" w:left="600" w:hangingChars="200" w:hanging="200"/>
    </w:pPr>
    <w:rPr>
      <w:rFonts w:ascii="宋体"/>
      <w:sz w:val="21"/>
    </w:rPr>
  </w:style>
  <w:style w:type="paragraph" w:customStyle="1" w:styleId="affff8">
    <w:name w:val="目次、索引正文"/>
    <w:rsid w:val="00083A09"/>
    <w:pPr>
      <w:spacing w:line="320" w:lineRule="exact"/>
      <w:jc w:val="both"/>
    </w:pPr>
    <w:rPr>
      <w:rFonts w:ascii="宋体"/>
      <w:sz w:val="21"/>
    </w:rPr>
  </w:style>
  <w:style w:type="paragraph" w:styleId="3">
    <w:name w:val="toc 3"/>
    <w:basedOn w:val="afa"/>
    <w:next w:val="afa"/>
    <w:autoRedefine/>
    <w:semiHidden/>
    <w:rsid w:val="00961C93"/>
    <w:pPr>
      <w:tabs>
        <w:tab w:val="right" w:leader="dot" w:pos="9241"/>
      </w:tabs>
      <w:ind w:firstLineChars="100" w:firstLine="100"/>
      <w:jc w:val="left"/>
    </w:pPr>
    <w:rPr>
      <w:rFonts w:ascii="宋体"/>
      <w:szCs w:val="21"/>
    </w:rPr>
  </w:style>
  <w:style w:type="paragraph" w:styleId="4">
    <w:name w:val="toc 4"/>
    <w:basedOn w:val="afa"/>
    <w:next w:val="afa"/>
    <w:autoRedefine/>
    <w:semiHidden/>
    <w:rsid w:val="00961C93"/>
    <w:pPr>
      <w:tabs>
        <w:tab w:val="right" w:leader="dot" w:pos="9241"/>
      </w:tabs>
      <w:ind w:firstLineChars="200" w:firstLine="200"/>
      <w:jc w:val="left"/>
    </w:pPr>
    <w:rPr>
      <w:rFonts w:ascii="宋体"/>
      <w:szCs w:val="21"/>
    </w:rPr>
  </w:style>
  <w:style w:type="paragraph" w:styleId="5">
    <w:name w:val="toc 5"/>
    <w:basedOn w:val="afa"/>
    <w:next w:val="afa"/>
    <w:autoRedefine/>
    <w:semiHidden/>
    <w:rsid w:val="00961C93"/>
    <w:pPr>
      <w:tabs>
        <w:tab w:val="right" w:leader="dot" w:pos="9241"/>
      </w:tabs>
      <w:ind w:firstLineChars="300" w:firstLine="300"/>
      <w:jc w:val="left"/>
    </w:pPr>
    <w:rPr>
      <w:rFonts w:ascii="宋体"/>
      <w:szCs w:val="21"/>
    </w:rPr>
  </w:style>
  <w:style w:type="paragraph" w:styleId="6">
    <w:name w:val="toc 6"/>
    <w:basedOn w:val="afa"/>
    <w:next w:val="afa"/>
    <w:autoRedefine/>
    <w:semiHidden/>
    <w:rsid w:val="00961C93"/>
    <w:pPr>
      <w:tabs>
        <w:tab w:val="right" w:leader="dot" w:pos="9241"/>
      </w:tabs>
      <w:ind w:firstLineChars="400" w:firstLine="400"/>
      <w:jc w:val="left"/>
    </w:pPr>
    <w:rPr>
      <w:rFonts w:ascii="宋体"/>
      <w:szCs w:val="21"/>
    </w:rPr>
  </w:style>
  <w:style w:type="paragraph" w:styleId="7">
    <w:name w:val="toc 7"/>
    <w:basedOn w:val="afa"/>
    <w:next w:val="afa"/>
    <w:autoRedefine/>
    <w:semiHidden/>
    <w:rsid w:val="00961C93"/>
    <w:pPr>
      <w:tabs>
        <w:tab w:val="right" w:leader="dot" w:pos="9241"/>
      </w:tabs>
      <w:ind w:firstLineChars="500" w:firstLine="500"/>
      <w:jc w:val="left"/>
    </w:pPr>
    <w:rPr>
      <w:rFonts w:ascii="宋体"/>
      <w:szCs w:val="21"/>
    </w:rPr>
  </w:style>
  <w:style w:type="paragraph" w:styleId="8">
    <w:name w:val="toc 8"/>
    <w:basedOn w:val="afa"/>
    <w:next w:val="afa"/>
    <w:autoRedefine/>
    <w:semiHidden/>
    <w:rsid w:val="00D54CC3"/>
    <w:pPr>
      <w:tabs>
        <w:tab w:val="right" w:leader="dot" w:pos="9241"/>
      </w:tabs>
      <w:ind w:firstLineChars="600" w:firstLine="607"/>
      <w:jc w:val="left"/>
    </w:pPr>
    <w:rPr>
      <w:rFonts w:ascii="宋体"/>
      <w:szCs w:val="21"/>
    </w:rPr>
  </w:style>
  <w:style w:type="paragraph" w:styleId="9">
    <w:name w:val="toc 9"/>
    <w:basedOn w:val="afa"/>
    <w:next w:val="afa"/>
    <w:autoRedefine/>
    <w:semiHidden/>
    <w:rsid w:val="00083A09"/>
    <w:pPr>
      <w:ind w:left="1470"/>
      <w:jc w:val="left"/>
    </w:pPr>
    <w:rPr>
      <w:sz w:val="20"/>
      <w:szCs w:val="20"/>
    </w:rPr>
  </w:style>
  <w:style w:type="paragraph" w:customStyle="1" w:styleId="affff9">
    <w:name w:val="其他标准标志"/>
    <w:basedOn w:val="affb"/>
    <w:rsid w:val="0018211B"/>
    <w:pPr>
      <w:framePr w:w="6101" w:wrap="around" w:vAnchor="page" w:hAnchor="page" w:x="4673" w:y="942"/>
    </w:pPr>
    <w:rPr>
      <w:w w:val="130"/>
    </w:rPr>
  </w:style>
  <w:style w:type="paragraph" w:customStyle="1" w:styleId="affffa">
    <w:name w:val="其他标准称谓"/>
    <w:next w:val="afa"/>
    <w:rsid w:val="008E031B"/>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b">
    <w:name w:val="其他发布部门"/>
    <w:basedOn w:val="afff4"/>
    <w:rsid w:val="00525656"/>
    <w:pPr>
      <w:framePr w:wrap="around" w:y="15310"/>
      <w:spacing w:line="0" w:lineRule="atLeast"/>
    </w:pPr>
    <w:rPr>
      <w:rFonts w:ascii="黑体" w:eastAsia="黑体"/>
      <w:b w:val="0"/>
    </w:rPr>
  </w:style>
  <w:style w:type="paragraph" w:customStyle="1" w:styleId="affffc">
    <w:name w:val="前言、引言标题"/>
    <w:next w:val="afe"/>
    <w:rsid w:val="00083A09"/>
    <w:pPr>
      <w:keepNext/>
      <w:pageBreakBefore/>
      <w:shd w:val="clear" w:color="FFFFFF" w:fill="FFFFFF"/>
      <w:spacing w:before="640" w:after="560"/>
      <w:jc w:val="center"/>
      <w:outlineLvl w:val="0"/>
    </w:pPr>
    <w:rPr>
      <w:rFonts w:ascii="黑体" w:eastAsia="黑体"/>
      <w:sz w:val="32"/>
    </w:rPr>
  </w:style>
  <w:style w:type="paragraph" w:customStyle="1" w:styleId="affffd">
    <w:name w:val="三级无"/>
    <w:basedOn w:val="a3"/>
    <w:rsid w:val="001C149C"/>
    <w:pPr>
      <w:spacing w:beforeLines="0" w:afterLines="0"/>
    </w:pPr>
    <w:rPr>
      <w:rFonts w:ascii="宋体" w:eastAsia="宋体"/>
    </w:rPr>
  </w:style>
  <w:style w:type="paragraph" w:customStyle="1" w:styleId="affffe">
    <w:name w:val="实施日期"/>
    <w:basedOn w:val="afff5"/>
    <w:rsid w:val="001C21AC"/>
    <w:pPr>
      <w:framePr w:wrap="around" w:vAnchor="page" w:hAnchor="text"/>
      <w:jc w:val="right"/>
    </w:pPr>
  </w:style>
  <w:style w:type="paragraph" w:customStyle="1" w:styleId="afffff">
    <w:name w:val="示例后文字"/>
    <w:basedOn w:val="afe"/>
    <w:next w:val="afe"/>
    <w:qFormat/>
    <w:rsid w:val="00083A09"/>
    <w:pPr>
      <w:ind w:firstLine="360"/>
    </w:pPr>
    <w:rPr>
      <w:sz w:val="18"/>
    </w:rPr>
  </w:style>
  <w:style w:type="paragraph" w:customStyle="1" w:styleId="afffff0">
    <w:name w:val="首示例"/>
    <w:next w:val="afe"/>
    <w:link w:val="Char2"/>
    <w:qFormat/>
    <w:rsid w:val="00083A09"/>
    <w:pPr>
      <w:tabs>
        <w:tab w:val="num" w:pos="360"/>
      </w:tabs>
    </w:pPr>
    <w:rPr>
      <w:rFonts w:ascii="宋体" w:hAnsi="宋体"/>
      <w:kern w:val="2"/>
      <w:sz w:val="18"/>
      <w:szCs w:val="18"/>
    </w:rPr>
  </w:style>
  <w:style w:type="character" w:customStyle="1" w:styleId="Char2">
    <w:name w:val="首示例 Char"/>
    <w:link w:val="afffff0"/>
    <w:rsid w:val="00083A09"/>
    <w:rPr>
      <w:rFonts w:ascii="宋体" w:hAnsi="宋体"/>
      <w:kern w:val="2"/>
      <w:sz w:val="18"/>
      <w:szCs w:val="18"/>
      <w:lang w:bidi="ar-SA"/>
    </w:rPr>
  </w:style>
  <w:style w:type="paragraph" w:customStyle="1" w:styleId="afffff1">
    <w:name w:val="四级无"/>
    <w:basedOn w:val="a4"/>
    <w:rsid w:val="001C149C"/>
    <w:pPr>
      <w:spacing w:beforeLines="0" w:afterLines="0"/>
    </w:pPr>
    <w:rPr>
      <w:rFonts w:ascii="宋体" w:eastAsia="宋体"/>
    </w:rPr>
  </w:style>
  <w:style w:type="paragraph" w:styleId="10">
    <w:name w:val="index 1"/>
    <w:basedOn w:val="afa"/>
    <w:next w:val="afe"/>
    <w:rsid w:val="009951DC"/>
    <w:pPr>
      <w:tabs>
        <w:tab w:val="right" w:leader="dot" w:pos="9299"/>
      </w:tabs>
      <w:jc w:val="left"/>
    </w:pPr>
    <w:rPr>
      <w:rFonts w:ascii="宋体"/>
      <w:szCs w:val="21"/>
    </w:rPr>
  </w:style>
  <w:style w:type="paragraph" w:styleId="20">
    <w:name w:val="index 2"/>
    <w:basedOn w:val="afa"/>
    <w:next w:val="afa"/>
    <w:autoRedefine/>
    <w:rsid w:val="00083A09"/>
    <w:pPr>
      <w:ind w:left="420" w:hanging="210"/>
      <w:jc w:val="left"/>
    </w:pPr>
    <w:rPr>
      <w:rFonts w:ascii="Calibri" w:hAnsi="Calibri"/>
      <w:sz w:val="20"/>
      <w:szCs w:val="20"/>
    </w:rPr>
  </w:style>
  <w:style w:type="paragraph" w:styleId="30">
    <w:name w:val="index 3"/>
    <w:basedOn w:val="afa"/>
    <w:next w:val="afa"/>
    <w:autoRedefine/>
    <w:rsid w:val="00083A09"/>
    <w:pPr>
      <w:ind w:left="630" w:hanging="210"/>
      <w:jc w:val="left"/>
    </w:pPr>
    <w:rPr>
      <w:rFonts w:ascii="Calibri" w:hAnsi="Calibri"/>
      <w:sz w:val="20"/>
      <w:szCs w:val="20"/>
    </w:rPr>
  </w:style>
  <w:style w:type="paragraph" w:styleId="40">
    <w:name w:val="index 4"/>
    <w:basedOn w:val="afa"/>
    <w:next w:val="afa"/>
    <w:autoRedefine/>
    <w:rsid w:val="00083A09"/>
    <w:pPr>
      <w:ind w:left="840" w:hanging="210"/>
      <w:jc w:val="left"/>
    </w:pPr>
    <w:rPr>
      <w:rFonts w:ascii="Calibri" w:hAnsi="Calibri"/>
      <w:sz w:val="20"/>
      <w:szCs w:val="20"/>
    </w:rPr>
  </w:style>
  <w:style w:type="paragraph" w:styleId="50">
    <w:name w:val="index 5"/>
    <w:basedOn w:val="afa"/>
    <w:next w:val="afa"/>
    <w:autoRedefine/>
    <w:rsid w:val="00083A09"/>
    <w:pPr>
      <w:ind w:left="1050" w:hanging="210"/>
      <w:jc w:val="left"/>
    </w:pPr>
    <w:rPr>
      <w:rFonts w:ascii="Calibri" w:hAnsi="Calibri"/>
      <w:sz w:val="20"/>
      <w:szCs w:val="20"/>
    </w:rPr>
  </w:style>
  <w:style w:type="paragraph" w:styleId="60">
    <w:name w:val="index 6"/>
    <w:basedOn w:val="afa"/>
    <w:next w:val="afa"/>
    <w:autoRedefine/>
    <w:rsid w:val="00083A09"/>
    <w:pPr>
      <w:ind w:left="1260" w:hanging="210"/>
      <w:jc w:val="left"/>
    </w:pPr>
    <w:rPr>
      <w:rFonts w:ascii="Calibri" w:hAnsi="Calibri"/>
      <w:sz w:val="20"/>
      <w:szCs w:val="20"/>
    </w:rPr>
  </w:style>
  <w:style w:type="paragraph" w:styleId="70">
    <w:name w:val="index 7"/>
    <w:basedOn w:val="afa"/>
    <w:next w:val="afa"/>
    <w:autoRedefine/>
    <w:rsid w:val="00083A09"/>
    <w:pPr>
      <w:ind w:left="1470" w:hanging="210"/>
      <w:jc w:val="left"/>
    </w:pPr>
    <w:rPr>
      <w:rFonts w:ascii="Calibri" w:hAnsi="Calibri"/>
      <w:sz w:val="20"/>
      <w:szCs w:val="20"/>
    </w:rPr>
  </w:style>
  <w:style w:type="paragraph" w:styleId="80">
    <w:name w:val="index 8"/>
    <w:basedOn w:val="afa"/>
    <w:next w:val="afa"/>
    <w:autoRedefine/>
    <w:rsid w:val="00083A09"/>
    <w:pPr>
      <w:ind w:left="1680" w:hanging="210"/>
      <w:jc w:val="left"/>
    </w:pPr>
    <w:rPr>
      <w:rFonts w:ascii="Calibri" w:hAnsi="Calibri"/>
      <w:sz w:val="20"/>
      <w:szCs w:val="20"/>
    </w:rPr>
  </w:style>
  <w:style w:type="paragraph" w:styleId="90">
    <w:name w:val="index 9"/>
    <w:basedOn w:val="afa"/>
    <w:next w:val="afa"/>
    <w:autoRedefine/>
    <w:rsid w:val="00083A09"/>
    <w:pPr>
      <w:ind w:left="1890" w:hanging="210"/>
      <w:jc w:val="left"/>
    </w:pPr>
    <w:rPr>
      <w:rFonts w:ascii="Calibri" w:hAnsi="Calibri"/>
      <w:sz w:val="20"/>
      <w:szCs w:val="20"/>
    </w:rPr>
  </w:style>
  <w:style w:type="paragraph" w:styleId="afffff2">
    <w:name w:val="index heading"/>
    <w:basedOn w:val="afa"/>
    <w:next w:val="10"/>
    <w:rsid w:val="00083A09"/>
    <w:pPr>
      <w:spacing w:before="120" w:after="120"/>
      <w:jc w:val="center"/>
    </w:pPr>
    <w:rPr>
      <w:rFonts w:ascii="Calibri" w:hAnsi="Calibri"/>
      <w:b/>
      <w:bCs/>
      <w:iCs/>
      <w:szCs w:val="20"/>
    </w:rPr>
  </w:style>
  <w:style w:type="paragraph" w:styleId="afffff3">
    <w:name w:val="caption"/>
    <w:basedOn w:val="afa"/>
    <w:next w:val="afa"/>
    <w:qFormat/>
    <w:rsid w:val="00083A09"/>
    <w:pPr>
      <w:spacing w:before="152" w:after="160"/>
    </w:pPr>
    <w:rPr>
      <w:rFonts w:ascii="Arial" w:eastAsia="黑体" w:hAnsi="Arial" w:cs="Arial"/>
      <w:sz w:val="20"/>
      <w:szCs w:val="20"/>
    </w:rPr>
  </w:style>
  <w:style w:type="paragraph" w:customStyle="1" w:styleId="afffff4">
    <w:name w:val="条文脚注"/>
    <w:basedOn w:val="ab"/>
    <w:rsid w:val="000D718B"/>
    <w:pPr>
      <w:numPr>
        <w:numId w:val="0"/>
      </w:numPr>
      <w:jc w:val="both"/>
    </w:pPr>
  </w:style>
  <w:style w:type="paragraph" w:customStyle="1" w:styleId="afffff5">
    <w:name w:val="图标脚注说明"/>
    <w:basedOn w:val="afe"/>
    <w:rsid w:val="000D718B"/>
    <w:pPr>
      <w:ind w:left="840" w:firstLineChars="0" w:hanging="420"/>
    </w:pPr>
    <w:rPr>
      <w:sz w:val="18"/>
      <w:szCs w:val="18"/>
    </w:rPr>
  </w:style>
  <w:style w:type="paragraph" w:customStyle="1" w:styleId="afffff6">
    <w:name w:val="图表脚注说明"/>
    <w:basedOn w:val="afa"/>
    <w:rsid w:val="003912E7"/>
    <w:pPr>
      <w:ind w:left="544" w:hanging="181"/>
    </w:pPr>
    <w:rPr>
      <w:rFonts w:ascii="宋体"/>
      <w:sz w:val="18"/>
      <w:szCs w:val="18"/>
    </w:rPr>
  </w:style>
  <w:style w:type="paragraph" w:customStyle="1" w:styleId="afffff7">
    <w:name w:val="图的脚注"/>
    <w:next w:val="afe"/>
    <w:autoRedefine/>
    <w:qFormat/>
    <w:rsid w:val="00083A09"/>
    <w:pPr>
      <w:widowControl w:val="0"/>
      <w:ind w:leftChars="200" w:left="840" w:hangingChars="200" w:hanging="420"/>
      <w:jc w:val="both"/>
    </w:pPr>
    <w:rPr>
      <w:rFonts w:ascii="宋体"/>
      <w:sz w:val="18"/>
    </w:rPr>
  </w:style>
  <w:style w:type="table" w:styleId="afffff8">
    <w:name w:val="Table Grid"/>
    <w:basedOn w:val="afc"/>
    <w:rsid w:val="001D41EE"/>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f9">
    <w:name w:val="endnote text"/>
    <w:basedOn w:val="afa"/>
    <w:semiHidden/>
    <w:rsid w:val="00083A09"/>
    <w:pPr>
      <w:snapToGrid w:val="0"/>
      <w:jc w:val="left"/>
    </w:pPr>
  </w:style>
  <w:style w:type="character" w:styleId="afffffa">
    <w:name w:val="endnote reference"/>
    <w:semiHidden/>
    <w:rsid w:val="00083A09"/>
    <w:rPr>
      <w:vertAlign w:val="superscript"/>
    </w:rPr>
  </w:style>
  <w:style w:type="paragraph" w:styleId="afffffb">
    <w:name w:val="Document Map"/>
    <w:basedOn w:val="afa"/>
    <w:semiHidden/>
    <w:rsid w:val="00083A09"/>
    <w:pPr>
      <w:shd w:val="clear" w:color="auto" w:fill="000080"/>
    </w:pPr>
  </w:style>
  <w:style w:type="paragraph" w:customStyle="1" w:styleId="afffffc">
    <w:name w:val="文献分类号"/>
    <w:rsid w:val="00654BC9"/>
    <w:pPr>
      <w:framePr w:hSpace="180" w:vSpace="180" w:wrap="around" w:hAnchor="margin" w:y="1" w:anchorLock="1"/>
      <w:widowControl w:val="0"/>
      <w:textAlignment w:val="center"/>
    </w:pPr>
    <w:rPr>
      <w:rFonts w:ascii="黑体" w:eastAsia="黑体"/>
      <w:sz w:val="21"/>
      <w:szCs w:val="21"/>
    </w:rPr>
  </w:style>
  <w:style w:type="paragraph" w:customStyle="1" w:styleId="afffffd">
    <w:name w:val="五级无"/>
    <w:basedOn w:val="a5"/>
    <w:rsid w:val="001C149C"/>
    <w:pPr>
      <w:spacing w:beforeLines="0" w:afterLines="0"/>
    </w:pPr>
    <w:rPr>
      <w:rFonts w:ascii="宋体" w:eastAsia="宋体"/>
    </w:rPr>
  </w:style>
  <w:style w:type="character" w:styleId="afffffe">
    <w:name w:val="page number"/>
    <w:rsid w:val="00083A09"/>
    <w:rPr>
      <w:rFonts w:ascii="Times New Roman" w:eastAsia="宋体" w:hAnsi="Times New Roman"/>
      <w:sz w:val="18"/>
    </w:rPr>
  </w:style>
  <w:style w:type="paragraph" w:customStyle="1" w:styleId="affffff">
    <w:name w:val="一级无"/>
    <w:basedOn w:val="a1"/>
    <w:rsid w:val="001C149C"/>
    <w:pPr>
      <w:spacing w:beforeLines="0" w:afterLines="0"/>
    </w:pPr>
    <w:rPr>
      <w:rFonts w:ascii="宋体" w:eastAsia="宋体"/>
    </w:rPr>
  </w:style>
  <w:style w:type="character" w:styleId="affffff0">
    <w:name w:val="FollowedHyperlink"/>
    <w:rsid w:val="00083A09"/>
    <w:rPr>
      <w:color w:val="800080"/>
      <w:u w:val="single"/>
    </w:rPr>
  </w:style>
  <w:style w:type="paragraph" w:customStyle="1" w:styleId="affffff1">
    <w:name w:val="正文表标题"/>
    <w:next w:val="afe"/>
    <w:rsid w:val="00083A09"/>
    <w:pPr>
      <w:tabs>
        <w:tab w:val="num" w:pos="360"/>
      </w:tabs>
      <w:spacing w:beforeLines="50" w:afterLines="50"/>
      <w:jc w:val="center"/>
    </w:pPr>
    <w:rPr>
      <w:rFonts w:ascii="黑体" w:eastAsia="黑体"/>
      <w:sz w:val="21"/>
    </w:rPr>
  </w:style>
  <w:style w:type="paragraph" w:customStyle="1" w:styleId="affffff2">
    <w:name w:val="正文公式编号制表符"/>
    <w:basedOn w:val="afe"/>
    <w:next w:val="afe"/>
    <w:qFormat/>
    <w:rsid w:val="00EC680A"/>
    <w:pPr>
      <w:ind w:firstLineChars="0" w:firstLine="0"/>
    </w:pPr>
  </w:style>
  <w:style w:type="paragraph" w:customStyle="1" w:styleId="affffff3">
    <w:name w:val="正文图标题"/>
    <w:next w:val="afe"/>
    <w:rsid w:val="00083A09"/>
    <w:pPr>
      <w:tabs>
        <w:tab w:val="num" w:pos="360"/>
      </w:tabs>
      <w:spacing w:beforeLines="50" w:afterLines="50"/>
      <w:jc w:val="center"/>
    </w:pPr>
    <w:rPr>
      <w:rFonts w:ascii="黑体" w:eastAsia="黑体"/>
      <w:sz w:val="21"/>
    </w:rPr>
  </w:style>
  <w:style w:type="paragraph" w:customStyle="1" w:styleId="affffff4">
    <w:name w:val="终结线"/>
    <w:basedOn w:val="afa"/>
    <w:rsid w:val="00083A09"/>
    <w:pPr>
      <w:framePr w:hSpace="181" w:vSpace="181" w:wrap="around" w:vAnchor="text" w:hAnchor="margin" w:xAlign="center" w:y="285"/>
    </w:pPr>
  </w:style>
  <w:style w:type="paragraph" w:customStyle="1" w:styleId="affffff5">
    <w:name w:val="其他发布日期"/>
    <w:basedOn w:val="afff5"/>
    <w:rsid w:val="006E4A7F"/>
    <w:pPr>
      <w:framePr w:wrap="around" w:vAnchor="page" w:hAnchor="text" w:x="1419"/>
    </w:pPr>
  </w:style>
  <w:style w:type="paragraph" w:customStyle="1" w:styleId="affffff6">
    <w:name w:val="其他实施日期"/>
    <w:basedOn w:val="affffe"/>
    <w:rsid w:val="006E4A7F"/>
    <w:pPr>
      <w:framePr w:wrap="around"/>
    </w:pPr>
  </w:style>
  <w:style w:type="paragraph" w:customStyle="1" w:styleId="21">
    <w:name w:val="封面标准名称2"/>
    <w:basedOn w:val="afff7"/>
    <w:rsid w:val="0028269A"/>
    <w:pPr>
      <w:framePr w:wrap="around" w:y="4469"/>
      <w:spacing w:beforeLines="630"/>
    </w:pPr>
  </w:style>
  <w:style w:type="paragraph" w:customStyle="1" w:styleId="22">
    <w:name w:val="封面标准英文名称2"/>
    <w:basedOn w:val="afff8"/>
    <w:rsid w:val="0028269A"/>
    <w:pPr>
      <w:framePr w:wrap="around" w:y="4469"/>
    </w:pPr>
  </w:style>
  <w:style w:type="paragraph" w:customStyle="1" w:styleId="23">
    <w:name w:val="封面一致性程度标识2"/>
    <w:basedOn w:val="afff9"/>
    <w:rsid w:val="0028269A"/>
    <w:pPr>
      <w:framePr w:wrap="around" w:y="4469"/>
    </w:pPr>
  </w:style>
  <w:style w:type="paragraph" w:customStyle="1" w:styleId="24">
    <w:name w:val="封面标准文稿类别2"/>
    <w:basedOn w:val="afffa"/>
    <w:rsid w:val="0028269A"/>
    <w:pPr>
      <w:framePr w:wrap="around" w:y="4469"/>
    </w:pPr>
  </w:style>
  <w:style w:type="paragraph" w:customStyle="1" w:styleId="25">
    <w:name w:val="封面标准文稿编辑信息2"/>
    <w:basedOn w:val="afffb"/>
    <w:rsid w:val="0028269A"/>
    <w:pPr>
      <w:framePr w:wrap="around" w:y="4469"/>
    </w:pPr>
  </w:style>
  <w:style w:type="paragraph" w:customStyle="1" w:styleId="aff3">
    <w:name w:val="示例内容"/>
    <w:rsid w:val="00B636A8"/>
    <w:pPr>
      <w:ind w:firstLineChars="200" w:firstLine="200"/>
    </w:pPr>
    <w:rPr>
      <w:rFonts w:ascii="宋体"/>
      <w:noProof/>
      <w:sz w:val="18"/>
      <w:szCs w:val="18"/>
    </w:rPr>
  </w:style>
  <w:style w:type="character" w:customStyle="1" w:styleId="fontstyle01">
    <w:name w:val="fontstyle01"/>
    <w:rsid w:val="0069618C"/>
    <w:rPr>
      <w:rFonts w:ascii="宋体" w:eastAsia="宋体" w:hAnsi="宋体" w:hint="eastAsia"/>
      <w:b w:val="0"/>
      <w:bCs w:val="0"/>
      <w:i w:val="0"/>
      <w:iCs w:val="0"/>
      <w:color w:val="000000"/>
      <w:sz w:val="22"/>
      <w:szCs w:val="22"/>
    </w:rPr>
  </w:style>
  <w:style w:type="paragraph" w:styleId="11">
    <w:name w:val="toc 1"/>
    <w:basedOn w:val="afa"/>
    <w:next w:val="afa"/>
    <w:autoRedefine/>
    <w:semiHidden/>
    <w:rsid w:val="00961C93"/>
    <w:pPr>
      <w:tabs>
        <w:tab w:val="right" w:leader="dot" w:pos="9242"/>
      </w:tabs>
      <w:spacing w:beforeLines="25" w:afterLines="25"/>
      <w:jc w:val="left"/>
    </w:pPr>
    <w:rPr>
      <w:rFonts w:ascii="宋体"/>
      <w:szCs w:val="21"/>
    </w:rPr>
  </w:style>
  <w:style w:type="paragraph" w:styleId="26">
    <w:name w:val="toc 2"/>
    <w:basedOn w:val="afa"/>
    <w:next w:val="afa"/>
    <w:autoRedefine/>
    <w:semiHidden/>
    <w:rsid w:val="00961C93"/>
    <w:pPr>
      <w:tabs>
        <w:tab w:val="right" w:leader="dot" w:pos="9242"/>
      </w:tabs>
    </w:pPr>
    <w:rPr>
      <w:rFonts w:ascii="宋体"/>
      <w:szCs w:val="21"/>
    </w:rPr>
  </w:style>
  <w:style w:type="character" w:customStyle="1" w:styleId="fontstyle21">
    <w:name w:val="fontstyle21"/>
    <w:rsid w:val="0069618C"/>
    <w:rPr>
      <w:rFonts w:ascii="TimesNewRoman" w:hAnsi="TimesNewRoman" w:hint="default"/>
      <w:b w:val="0"/>
      <w:bCs w:val="0"/>
      <w:i w:val="0"/>
      <w:iCs w:val="0"/>
      <w:color w:val="000000"/>
      <w:sz w:val="22"/>
      <w:szCs w:val="22"/>
    </w:rPr>
  </w:style>
  <w:style w:type="character" w:customStyle="1" w:styleId="Char0">
    <w:name w:val="页脚 Char"/>
    <w:link w:val="aff4"/>
    <w:uiPriority w:val="99"/>
    <w:rsid w:val="0069618C"/>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a">
    <w:name w:val="Normal"/>
    <w:qFormat/>
    <w:pPr>
      <w:widowControl w:val="0"/>
      <w:jc w:val="both"/>
    </w:pPr>
  </w:style>
  <w:style w:type="character" w:default="1" w:styleId="afb">
    <w:name w:val="Default Paragraph Font"/>
    <w:uiPriority w:val="1"/>
    <w:semiHidden/>
    <w:unhideWhenUsed/>
  </w:style>
  <w:style w:type="table" w:default="1" w:styleId="afc">
    <w:name w:val="Normal Table"/>
    <w:uiPriority w:val="99"/>
    <w:semiHidden/>
    <w:unhideWhenUsed/>
    <w:tblPr>
      <w:tblInd w:w="0" w:type="dxa"/>
      <w:tblCellMar>
        <w:top w:w="0" w:type="dxa"/>
        <w:left w:w="108" w:type="dxa"/>
        <w:bottom w:w="0" w:type="dxa"/>
        <w:right w:w="108" w:type="dxa"/>
      </w:tblCellMar>
    </w:tblPr>
  </w:style>
  <w:style w:type="numbering" w:default="1" w:styleId="afd">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1.wmf"/><Relationship Id="rId18" Type="http://schemas.openxmlformats.org/officeDocument/2006/relationships/image" Target="media/image3.wmf"/><Relationship Id="rId26" Type="http://schemas.openxmlformats.org/officeDocument/2006/relationships/image" Target="media/image7.png"/><Relationship Id="rId39" Type="http://schemas.openxmlformats.org/officeDocument/2006/relationships/image" Target="media/image14.wmf"/><Relationship Id="rId21" Type="http://schemas.openxmlformats.org/officeDocument/2006/relationships/oleObject" Target="embeddings/oleObject5.bin"/><Relationship Id="rId34" Type="http://schemas.openxmlformats.org/officeDocument/2006/relationships/oleObject" Target="embeddings/oleObject11.bin"/><Relationship Id="rId42" Type="http://schemas.openxmlformats.org/officeDocument/2006/relationships/oleObject" Target="embeddings/oleObject15.bin"/><Relationship Id="rId47" Type="http://schemas.openxmlformats.org/officeDocument/2006/relationships/image" Target="media/image18.wmf"/><Relationship Id="rId50" Type="http://schemas.openxmlformats.org/officeDocument/2006/relationships/header" Target="header4.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image" Target="media/image2.wmf"/><Relationship Id="rId29" Type="http://schemas.openxmlformats.org/officeDocument/2006/relationships/image" Target="media/image9.wmf"/><Relationship Id="rId11" Type="http://schemas.openxmlformats.org/officeDocument/2006/relationships/footer" Target="footer1.xml"/><Relationship Id="rId24" Type="http://schemas.openxmlformats.org/officeDocument/2006/relationships/image" Target="media/image6.wmf"/><Relationship Id="rId32" Type="http://schemas.openxmlformats.org/officeDocument/2006/relationships/oleObject" Target="embeddings/oleObject10.bin"/><Relationship Id="rId37" Type="http://schemas.openxmlformats.org/officeDocument/2006/relationships/image" Target="media/image13.wmf"/><Relationship Id="rId40" Type="http://schemas.openxmlformats.org/officeDocument/2006/relationships/oleObject" Target="embeddings/oleObject14.bin"/><Relationship Id="rId45" Type="http://schemas.openxmlformats.org/officeDocument/2006/relationships/image" Target="media/image17.wmf"/><Relationship Id="rId53"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19" Type="http://schemas.openxmlformats.org/officeDocument/2006/relationships/oleObject" Target="embeddings/oleObject4.bin"/><Relationship Id="rId31" Type="http://schemas.openxmlformats.org/officeDocument/2006/relationships/image" Target="media/image10.wmf"/><Relationship Id="rId44" Type="http://schemas.openxmlformats.org/officeDocument/2006/relationships/oleObject" Target="embeddings/oleObject16.bin"/><Relationship Id="rId52"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oleObject" Target="embeddings/oleObject1.bin"/><Relationship Id="rId22" Type="http://schemas.openxmlformats.org/officeDocument/2006/relationships/image" Target="media/image5.wmf"/><Relationship Id="rId27" Type="http://schemas.openxmlformats.org/officeDocument/2006/relationships/image" Target="media/image8.wmf"/><Relationship Id="rId30" Type="http://schemas.openxmlformats.org/officeDocument/2006/relationships/oleObject" Target="embeddings/oleObject9.bin"/><Relationship Id="rId35" Type="http://schemas.openxmlformats.org/officeDocument/2006/relationships/image" Target="media/image12.wmf"/><Relationship Id="rId43" Type="http://schemas.openxmlformats.org/officeDocument/2006/relationships/image" Target="media/image16.wmf"/><Relationship Id="rId48" Type="http://schemas.openxmlformats.org/officeDocument/2006/relationships/oleObject" Target="embeddings/oleObject18.bin"/><Relationship Id="rId8" Type="http://schemas.openxmlformats.org/officeDocument/2006/relationships/endnotes" Target="endnotes.xml"/><Relationship Id="rId51" Type="http://schemas.openxmlformats.org/officeDocument/2006/relationships/header" Target="header5.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oleObject" Target="embeddings/oleObject3.bin"/><Relationship Id="rId25" Type="http://schemas.openxmlformats.org/officeDocument/2006/relationships/oleObject" Target="embeddings/oleObject7.bin"/><Relationship Id="rId33" Type="http://schemas.openxmlformats.org/officeDocument/2006/relationships/image" Target="media/image11.wmf"/><Relationship Id="rId38" Type="http://schemas.openxmlformats.org/officeDocument/2006/relationships/oleObject" Target="embeddings/oleObject13.bin"/><Relationship Id="rId46" Type="http://schemas.openxmlformats.org/officeDocument/2006/relationships/oleObject" Target="embeddings/oleObject17.bin"/><Relationship Id="rId20" Type="http://schemas.openxmlformats.org/officeDocument/2006/relationships/image" Target="media/image4.wmf"/><Relationship Id="rId41" Type="http://schemas.openxmlformats.org/officeDocument/2006/relationships/image" Target="media/image15.wmf"/><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oleObject" Target="embeddings/oleObject6.bin"/><Relationship Id="rId28" Type="http://schemas.openxmlformats.org/officeDocument/2006/relationships/oleObject" Target="embeddings/oleObject8.bin"/><Relationship Id="rId36" Type="http://schemas.openxmlformats.org/officeDocument/2006/relationships/oleObject" Target="embeddings/oleObject12.bin"/><Relationship Id="rId49"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esktop\2019&#24180;&#26631;&#20934;&#24449;&#27714;&#24847;&#35265;\&#26681;&#33550;&#31867;&#20013;&#33647;&#26448;&#31227;&#26685;&#26426;(&#22242;&#20307;&#26631;&#20934;&#65289;.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F5425C-E204-4F61-B74C-46D85C7EC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根茎类中药材移栽机(团体标准）.dot</Template>
  <TotalTime>277</TotalTime>
  <Pages>17</Pages>
  <Words>1679</Words>
  <Characters>9575</Characters>
  <Application>Microsoft Office Word</Application>
  <DocSecurity>0</DocSecurity>
  <Lines>79</Lines>
  <Paragraphs>22</Paragraphs>
  <ScaleCrop>false</ScaleCrop>
  <Company>zle</Company>
  <LinksUpToDate>false</LinksUpToDate>
  <CharactersWithSpaces>11232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微软用户</dc:creator>
  <cp:lastModifiedBy>张咸胜</cp:lastModifiedBy>
  <cp:revision>38</cp:revision>
  <dcterms:created xsi:type="dcterms:W3CDTF">2020-07-18T00:23:00Z</dcterms:created>
  <dcterms:modified xsi:type="dcterms:W3CDTF">2020-08-20T05:10:00Z</dcterms:modified>
</cp:coreProperties>
</file>