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8F20BD" w14:textId="77777777" w:rsidR="007B388D" w:rsidRDefault="00681B25">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7B388D">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3578"/>
      <w:bookmarkStart w:id="1" w:name="_Toc381802735"/>
      <w:bookmarkStart w:id="2" w:name="_Toc381802442"/>
      <w:bookmarkStart w:id="3" w:name="_Toc406341088"/>
      <w:bookmarkStart w:id="4" w:name="SectionMark4"/>
      <w:r>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4D2043EA" wp14:editId="69DA4F1B">
                <wp:simplePos x="0" y="0"/>
                <wp:positionH relativeFrom="column">
                  <wp:posOffset>-48260</wp:posOffset>
                </wp:positionH>
                <wp:positionV relativeFrom="paragraph">
                  <wp:posOffset>-704850</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321F8F92" w14:textId="77777777" w:rsidR="007B388D" w:rsidRPr="00C3786A" w:rsidRDefault="00681B25">
                              <w:pPr>
                                <w:pStyle w:val="aff0"/>
                                <w:spacing w:line="240" w:lineRule="exact"/>
                                <w:rPr>
                                  <w:rFonts w:hAnsi="黑体"/>
                                  <w:color w:val="000000" w:themeColor="text1"/>
                                </w:rPr>
                              </w:pPr>
                              <w:r w:rsidRPr="00C3786A">
                                <w:rPr>
                                  <w:b/>
                                  <w:color w:val="000000" w:themeColor="text1"/>
                                </w:rPr>
                                <w:t>ICS</w:t>
                              </w:r>
                              <w:r w:rsidRPr="00C3786A">
                                <w:rPr>
                                  <w:rFonts w:hAnsi="黑体" w:hint="eastAsia"/>
                                  <w:color w:val="000000" w:themeColor="text1"/>
                                </w:rPr>
                                <w:t xml:space="preserve"> </w:t>
                              </w:r>
                              <w:r w:rsidRPr="00C3786A">
                                <w:rPr>
                                  <w:rFonts w:ascii="黑体" w:hAnsi="黑体" w:hint="eastAsia"/>
                                  <w:color w:val="000000" w:themeColor="text1"/>
                                </w:rPr>
                                <w:t>65.060.</w:t>
                              </w:r>
                              <w:r w:rsidRPr="00C3786A">
                                <w:rPr>
                                  <w:rFonts w:ascii="黑体" w:hAnsi="黑体"/>
                                  <w:color w:val="000000" w:themeColor="text1"/>
                                </w:rPr>
                                <w:t>50</w:t>
                              </w:r>
                            </w:p>
                            <w:p w14:paraId="7FD3AD0D" w14:textId="77777777" w:rsidR="007B388D" w:rsidRPr="00C3786A" w:rsidRDefault="00681B25">
                              <w:pPr>
                                <w:pStyle w:val="aff0"/>
                                <w:spacing w:line="240" w:lineRule="exact"/>
                                <w:rPr>
                                  <w:rFonts w:hAnsi="黑体"/>
                                  <w:color w:val="000000" w:themeColor="text1"/>
                                </w:rPr>
                              </w:pPr>
                              <w:r w:rsidRPr="00C3786A">
                                <w:rPr>
                                  <w:b/>
                                  <w:color w:val="000000" w:themeColor="text1"/>
                                </w:rPr>
                                <w:t>CCS</w:t>
                              </w:r>
                              <w:r w:rsidRPr="00C3786A">
                                <w:rPr>
                                  <w:rFonts w:hint="eastAsia"/>
                                  <w:b/>
                                  <w:color w:val="000000" w:themeColor="text1"/>
                                </w:rPr>
                                <w:t xml:space="preserve"> </w:t>
                              </w:r>
                              <w:r w:rsidRPr="00C3786A">
                                <w:rPr>
                                  <w:b/>
                                  <w:color w:val="000000" w:themeColor="text1"/>
                                </w:rPr>
                                <w:t>B</w:t>
                              </w:r>
                              <w:r w:rsidRPr="00C3786A">
                                <w:rPr>
                                  <w:rFonts w:hint="eastAsia"/>
                                  <w:b/>
                                  <w:color w:val="000000" w:themeColor="text1"/>
                                </w:rPr>
                                <w:t xml:space="preserve"> </w:t>
                              </w:r>
                              <w:r w:rsidRPr="00C3786A">
                                <w:rPr>
                                  <w:rFonts w:ascii="黑体" w:hAnsi="黑体"/>
                                  <w:color w:val="000000" w:themeColor="text1"/>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5D3FA2CF" w14:textId="09F98CDA" w:rsidR="007B388D" w:rsidRPr="00C3786A" w:rsidRDefault="00681B25">
                              <w:pPr>
                                <w:pStyle w:val="20"/>
                                <w:spacing w:before="0" w:line="420" w:lineRule="exact"/>
                                <w:ind w:firstLine="420"/>
                                <w:rPr>
                                  <w:rFonts w:hAnsi="黑体"/>
                                  <w:color w:val="000000" w:themeColor="text1"/>
                                </w:rPr>
                              </w:pPr>
                              <w:r w:rsidRPr="00C3786A">
                                <w:rPr>
                                  <w:b/>
                                  <w:color w:val="000000" w:themeColor="text1"/>
                                </w:rPr>
                                <w:t>T/NJ</w:t>
                              </w:r>
                              <w:r w:rsidRPr="00C3786A">
                                <w:rPr>
                                  <w:color w:val="000000" w:themeColor="text1"/>
                                </w:rPr>
                                <w:t xml:space="preserve"> </w:t>
                              </w:r>
                              <w:r w:rsidRPr="00C3786A">
                                <w:rPr>
                                  <w:rFonts w:ascii="黑体" w:eastAsia="黑体" w:hAnsi="黑体" w:hint="eastAsia"/>
                                  <w:color w:val="000000" w:themeColor="text1"/>
                                </w:rPr>
                                <w:t>1</w:t>
                              </w:r>
                              <w:r w:rsidRPr="00C3786A">
                                <w:rPr>
                                  <w:rFonts w:ascii="黑体" w:eastAsia="黑体" w:hAnsi="黑体"/>
                                  <w:color w:val="000000" w:themeColor="text1"/>
                                </w:rPr>
                                <w:t>39</w:t>
                              </w:r>
                              <w:r w:rsidR="00C3786A" w:rsidRPr="00C3786A">
                                <w:rPr>
                                  <w:rFonts w:ascii="黑体" w:eastAsia="黑体" w:hAnsi="黑体"/>
                                  <w:color w:val="000000" w:themeColor="text1"/>
                                </w:rPr>
                                <w:t>5</w:t>
                              </w:r>
                              <w:r w:rsidRPr="00C3786A">
                                <w:rPr>
                                  <w:rFonts w:ascii="黑体" w:eastAsia="黑体" w:hAnsi="黑体" w:hint="eastAsia"/>
                                  <w:color w:val="000000" w:themeColor="text1"/>
                                </w:rPr>
                                <w:t>—202</w:t>
                              </w:r>
                              <w:r w:rsidR="00C3786A" w:rsidRPr="00C3786A">
                                <w:rPr>
                                  <w:rFonts w:ascii="黑体" w:eastAsia="黑体" w:hAnsi="黑体"/>
                                  <w:color w:val="000000" w:themeColor="text1"/>
                                </w:rPr>
                                <w:t>3</w:t>
                              </w:r>
                              <w:r w:rsidRPr="00C3786A">
                                <w:rPr>
                                  <w:b/>
                                  <w:color w:val="000000" w:themeColor="text1"/>
                                </w:rPr>
                                <w:t>/T/CAAMM</w:t>
                              </w:r>
                              <w:r w:rsidRPr="00C3786A">
                                <w:rPr>
                                  <w:rFonts w:hAnsi="黑体" w:hint="eastAsia"/>
                                  <w:color w:val="000000" w:themeColor="text1"/>
                                </w:rPr>
                                <w:t xml:space="preserve"> </w:t>
                              </w:r>
                              <w:r w:rsidRPr="00C3786A">
                                <w:rPr>
                                  <w:rFonts w:ascii="黑体" w:eastAsia="黑体" w:hAnsi="黑体"/>
                                  <w:color w:val="000000" w:themeColor="text1"/>
                                </w:rPr>
                                <w:t>2XX</w:t>
                              </w:r>
                              <w:r w:rsidRPr="00C3786A">
                                <w:rPr>
                                  <w:rFonts w:ascii="黑体" w:eastAsia="黑体" w:hAnsi="黑体" w:hint="eastAsia"/>
                                  <w:color w:val="000000" w:themeColor="text1"/>
                                </w:rPr>
                                <w:t>—202</w:t>
                              </w:r>
                              <w:r w:rsidR="00C3786A" w:rsidRPr="00C3786A">
                                <w:rPr>
                                  <w:rFonts w:ascii="黑体" w:eastAsia="黑体" w:hAnsi="黑体"/>
                                  <w:color w:val="000000" w:themeColor="text1"/>
                                </w:rPr>
                                <w:t>3</w:t>
                              </w:r>
                            </w:p>
                            <w:p w14:paraId="6D55D6B5" w14:textId="77777777" w:rsidR="007B388D" w:rsidRDefault="007B388D">
                              <w:pPr>
                                <w:pStyle w:val="20"/>
                                <w:ind w:left="1262" w:firstLine="420"/>
                                <w:rPr>
                                  <w:rFonts w:hAnsi="黑体"/>
                                </w:rPr>
                              </w:pPr>
                            </w:p>
                            <w:p w14:paraId="111AD318" w14:textId="77777777" w:rsidR="007B388D" w:rsidRDefault="007B388D">
                              <w:pPr>
                                <w:pStyle w:val="20"/>
                                <w:ind w:left="1262" w:firstLine="420"/>
                                <w:rPr>
                                  <w:rFonts w:hAnsi="黑体"/>
                                </w:rPr>
                              </w:pPr>
                            </w:p>
                            <w:p w14:paraId="4D210494" w14:textId="77777777" w:rsidR="007B388D" w:rsidRDefault="007B388D">
                              <w:pPr>
                                <w:pStyle w:val="20"/>
                                <w:ind w:left="1262" w:firstLine="420"/>
                                <w:rPr>
                                  <w:rFonts w:hAnsi="黑体"/>
                                </w:rPr>
                              </w:pPr>
                            </w:p>
                            <w:p w14:paraId="06B978D6" w14:textId="77777777" w:rsidR="007B388D" w:rsidRDefault="007B388D">
                              <w:pPr>
                                <w:pStyle w:val="20"/>
                                <w:ind w:left="1262" w:firstLine="420"/>
                                <w:rPr>
                                  <w:rFonts w:hAnsi="黑体"/>
                                </w:rPr>
                              </w:pPr>
                            </w:p>
                            <w:p w14:paraId="145D5FC5" w14:textId="77777777" w:rsidR="007B388D" w:rsidRDefault="007B388D">
                              <w:pPr>
                                <w:pStyle w:val="20"/>
                                <w:ind w:left="1262" w:firstLine="420"/>
                                <w:rPr>
                                  <w:rFonts w:hAnsi="黑体"/>
                                </w:rPr>
                              </w:pPr>
                            </w:p>
                            <w:p w14:paraId="5D2FBA9E" w14:textId="77777777" w:rsidR="007B388D" w:rsidRDefault="007B388D">
                              <w:pPr>
                                <w:pStyle w:val="20"/>
                                <w:ind w:left="1262" w:firstLine="420"/>
                                <w:rPr>
                                  <w:rFonts w:hAnsi="黑体"/>
                                </w:rPr>
                              </w:pPr>
                            </w:p>
                            <w:p w14:paraId="0B172621" w14:textId="77777777" w:rsidR="007B388D" w:rsidRDefault="007B388D">
                              <w:pPr>
                                <w:pStyle w:val="20"/>
                                <w:ind w:left="1262" w:firstLine="420"/>
                                <w:rPr>
                                  <w:rFonts w:hAnsi="黑体"/>
                                </w:rPr>
                              </w:pPr>
                            </w:p>
                            <w:p w14:paraId="121E7497" w14:textId="77777777" w:rsidR="007B388D" w:rsidRDefault="007B388D"/>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79E544AA" w14:textId="77777777" w:rsidR="007B388D" w:rsidRDefault="00681B25">
                              <w:pPr>
                                <w:pStyle w:val="a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61721275" w14:textId="77777777" w:rsidR="007B388D" w:rsidRDefault="007B388D">
                              <w:pPr>
                                <w:spacing w:line="640" w:lineRule="exact"/>
                                <w:jc w:val="center"/>
                                <w:textAlignment w:val="center"/>
                                <w:rPr>
                                  <w:rFonts w:ascii="黑体" w:eastAsia="黑体"/>
                                  <w:kern w:val="0"/>
                                  <w:sz w:val="52"/>
                                  <w:szCs w:val="52"/>
                                </w:rPr>
                              </w:pPr>
                            </w:p>
                            <w:p w14:paraId="703B09B6" w14:textId="77777777" w:rsidR="007B388D" w:rsidRDefault="007B388D">
                              <w:pPr>
                                <w:spacing w:line="640" w:lineRule="exact"/>
                                <w:jc w:val="center"/>
                                <w:textAlignment w:val="center"/>
                                <w:rPr>
                                  <w:rFonts w:ascii="黑体" w:eastAsia="黑体"/>
                                  <w:kern w:val="0"/>
                                  <w:sz w:val="52"/>
                                  <w:szCs w:val="52"/>
                                </w:rPr>
                              </w:pPr>
                            </w:p>
                            <w:p w14:paraId="23F08AF2" w14:textId="77777777" w:rsidR="007B388D" w:rsidRDefault="007B388D">
                              <w:pPr>
                                <w:spacing w:line="640" w:lineRule="exact"/>
                                <w:jc w:val="center"/>
                                <w:textAlignment w:val="center"/>
                                <w:rPr>
                                  <w:rFonts w:ascii="黑体" w:eastAsia="黑体"/>
                                  <w:kern w:val="0"/>
                                  <w:sz w:val="52"/>
                                  <w:szCs w:val="52"/>
                                </w:rPr>
                              </w:pPr>
                            </w:p>
                            <w:p w14:paraId="5E0F3B42" w14:textId="77777777" w:rsidR="007B388D" w:rsidRDefault="00681B25">
                              <w:pPr>
                                <w:adjustRightInd w:val="0"/>
                                <w:snapToGrid w:val="0"/>
                                <w:spacing w:beforeLines="100" w:before="312" w:line="400" w:lineRule="exact"/>
                                <w:jc w:val="center"/>
                                <w:rPr>
                                  <w:rFonts w:ascii="黑体" w:eastAsia="黑体"/>
                                  <w:sz w:val="52"/>
                                  <w:szCs w:val="52"/>
                                </w:rPr>
                              </w:pPr>
                              <w:r>
                                <w:rPr>
                                  <w:rFonts w:ascii="黑体" w:eastAsia="黑体" w:hint="eastAsia"/>
                                  <w:sz w:val="52"/>
                                  <w:szCs w:val="52"/>
                                </w:rPr>
                                <w:t>杂交</w:t>
                              </w:r>
                              <w:proofErr w:type="gramStart"/>
                              <w:r>
                                <w:rPr>
                                  <w:rFonts w:ascii="黑体" w:eastAsia="黑体" w:hint="eastAsia"/>
                                  <w:sz w:val="52"/>
                                  <w:szCs w:val="52"/>
                                </w:rPr>
                                <w:t>构树热泵干燥技术</w:t>
                              </w:r>
                              <w:proofErr w:type="gramEnd"/>
                              <w:r>
                                <w:rPr>
                                  <w:rFonts w:ascii="黑体" w:eastAsia="黑体" w:hint="eastAsia"/>
                                  <w:sz w:val="52"/>
                                  <w:szCs w:val="52"/>
                                </w:rPr>
                                <w:t>规范</w:t>
                              </w:r>
                            </w:p>
                            <w:p w14:paraId="459D3BDF" w14:textId="77777777" w:rsidR="00C3786A" w:rsidRDefault="00C3786A">
                              <w:pPr>
                                <w:adjustRightInd w:val="0"/>
                                <w:snapToGrid w:val="0"/>
                                <w:spacing w:line="480" w:lineRule="auto"/>
                                <w:jc w:val="center"/>
                                <w:rPr>
                                  <w:rFonts w:ascii="Times New Roman" w:hAnsi="Times New Roman"/>
                                  <w:b/>
                                  <w:sz w:val="28"/>
                                  <w:szCs w:val="28"/>
                                </w:rPr>
                              </w:pPr>
                            </w:p>
                            <w:p w14:paraId="0961288C" w14:textId="23E340D5" w:rsidR="007B388D" w:rsidRDefault="00681B25">
                              <w:pPr>
                                <w:adjustRightInd w:val="0"/>
                                <w:snapToGrid w:val="0"/>
                                <w:spacing w:line="480" w:lineRule="auto"/>
                                <w:jc w:val="center"/>
                                <w:rPr>
                                  <w:sz w:val="28"/>
                                  <w:szCs w:val="20"/>
                                </w:rPr>
                              </w:pPr>
                              <w:r>
                                <w:rPr>
                                  <w:rFonts w:ascii="Times New Roman" w:hAnsi="Times New Roman"/>
                                  <w:b/>
                                  <w:sz w:val="28"/>
                                  <w:szCs w:val="28"/>
                                </w:rPr>
                                <w:t xml:space="preserve">Technical specification </w:t>
                              </w:r>
                              <w:r w:rsidR="00C3786A">
                                <w:rPr>
                                  <w:rFonts w:ascii="Times New Roman" w:hAnsi="Times New Roman"/>
                                  <w:b/>
                                  <w:sz w:val="28"/>
                                  <w:szCs w:val="28"/>
                                </w:rPr>
                                <w:t xml:space="preserve">for heat pump drying of </w:t>
                              </w:r>
                              <w:proofErr w:type="spellStart"/>
                              <w:r w:rsidR="00C3786A">
                                <w:rPr>
                                  <w:rFonts w:ascii="Times New Roman" w:hAnsi="Times New Roman"/>
                                  <w:b/>
                                  <w:iCs/>
                                  <w:sz w:val="28"/>
                                  <w:szCs w:val="28"/>
                                </w:rPr>
                                <w:t>b</w:t>
                              </w:r>
                              <w:r w:rsidRPr="00C3786A">
                                <w:rPr>
                                  <w:rFonts w:ascii="Times New Roman" w:hAnsi="Times New Roman" w:hint="eastAsia"/>
                                  <w:b/>
                                  <w:iCs/>
                                  <w:sz w:val="28"/>
                                  <w:szCs w:val="28"/>
                                </w:rPr>
                                <w:t>roussonetia</w:t>
                              </w:r>
                              <w:proofErr w:type="spellEnd"/>
                              <w:r w:rsidRPr="00C3786A">
                                <w:rPr>
                                  <w:rFonts w:ascii="Times New Roman" w:hAnsi="Times New Roman" w:hint="eastAsia"/>
                                  <w:b/>
                                  <w:iCs/>
                                  <w:sz w:val="28"/>
                                  <w:szCs w:val="28"/>
                                </w:rPr>
                                <w:t xml:space="preserve"> </w:t>
                              </w:r>
                              <w:proofErr w:type="spellStart"/>
                              <w:r w:rsidRPr="00C3786A">
                                <w:rPr>
                                  <w:rFonts w:ascii="Times New Roman" w:hAnsi="Times New Roman" w:hint="eastAsia"/>
                                  <w:b/>
                                  <w:iCs/>
                                  <w:sz w:val="28"/>
                                  <w:szCs w:val="28"/>
                                </w:rPr>
                                <w:t>papyrifera</w:t>
                              </w:r>
                              <w:proofErr w:type="spellEnd"/>
                            </w:p>
                            <w:p w14:paraId="6F5D46F7" w14:textId="77777777" w:rsidR="007B388D" w:rsidRPr="00C3786A" w:rsidRDefault="00681B25">
                              <w:pPr>
                                <w:spacing w:beforeLines="100" w:before="312"/>
                                <w:jc w:val="center"/>
                                <w:rPr>
                                  <w:rFonts w:ascii="华文中宋" w:eastAsia="华文中宋" w:hAnsi="华文中宋"/>
                                  <w:b/>
                                  <w:sz w:val="28"/>
                                  <w:szCs w:val="28"/>
                                </w:rPr>
                              </w:pPr>
                              <w:r w:rsidRPr="00C3786A">
                                <w:rPr>
                                  <w:rFonts w:ascii="华文中宋" w:eastAsia="华文中宋" w:hAnsi="华文中宋" w:hint="eastAsia"/>
                                  <w:b/>
                                  <w:sz w:val="28"/>
                                  <w:szCs w:val="28"/>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705B881F" w14:textId="5E47189C" w:rsidR="007B388D" w:rsidRDefault="00681B25">
                              <w:pPr>
                                <w:pStyle w:val="afd"/>
                              </w:pPr>
                              <w:r>
                                <w:rPr>
                                  <w:rFonts w:ascii="黑体" w:hint="eastAsia"/>
                                </w:rPr>
                                <w:t>202</w:t>
                              </w:r>
                              <w:r w:rsidR="00C3786A">
                                <w:rPr>
                                  <w:rFonts w:ascii="黑体"/>
                                </w:rPr>
                                <w:t>3</w:t>
                              </w:r>
                              <w:r>
                                <w:rPr>
                                  <w:rFonts w:ascii="黑体" w:hint="eastAsia"/>
                                </w:rPr>
                                <w:t>-</w:t>
                              </w:r>
                              <w:r>
                                <w:rPr>
                                  <w:rFonts w:ascii="黑体"/>
                                </w:rPr>
                                <w:t>XX</w:t>
                              </w:r>
                              <w:r>
                                <w:rPr>
                                  <w:rFonts w:ascii="黑体" w:hint="eastAsia"/>
                                </w:rPr>
                                <w:t>-</w:t>
                              </w:r>
                              <w:r w:rsidR="00C3786A">
                                <w:rPr>
                                  <w:rFonts w:ascii="黑体"/>
                                </w:rPr>
                                <w:t>XX</w:t>
                              </w:r>
                              <w:r>
                                <w:rPr>
                                  <w:rFonts w:hint="eastAsia"/>
                                </w:rPr>
                                <w:t>发布</w:t>
                              </w:r>
                            </w:p>
                            <w:p w14:paraId="0282084C" w14:textId="77777777" w:rsidR="007B388D" w:rsidRDefault="007B388D">
                              <w:pPr>
                                <w:pStyle w:val="afd"/>
                                <w:ind w:firstLine="420"/>
                              </w:pPr>
                            </w:p>
                            <w:p w14:paraId="518508FA" w14:textId="77777777" w:rsidR="007B388D" w:rsidRDefault="007B388D">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234CC3B8" w14:textId="2DD71854" w:rsidR="007B388D" w:rsidRDefault="00681B25">
                              <w:pPr>
                                <w:pStyle w:val="aff"/>
                              </w:pPr>
                              <w:r>
                                <w:rPr>
                                  <w:rFonts w:ascii="黑体" w:hint="eastAsia"/>
                                </w:rPr>
                                <w:t>202</w:t>
                              </w:r>
                              <w:r w:rsidR="00C3786A">
                                <w:rPr>
                                  <w:rFonts w:ascii="黑体"/>
                                </w:rPr>
                                <w:t>3</w:t>
                              </w:r>
                              <w:r>
                                <w:rPr>
                                  <w:rFonts w:ascii="黑体" w:hint="eastAsia"/>
                                </w:rPr>
                                <w:t>-</w:t>
                              </w:r>
                              <w:r>
                                <w:rPr>
                                  <w:rFonts w:ascii="黑体"/>
                                </w:rPr>
                                <w:t>XX</w:t>
                              </w:r>
                              <w:r>
                                <w:rPr>
                                  <w:rFonts w:ascii="黑体" w:hint="eastAsia"/>
                                </w:rPr>
                                <w:t>-</w:t>
                              </w:r>
                              <w:r w:rsidR="00C3786A">
                                <w:rPr>
                                  <w:rFonts w:ascii="黑体"/>
                                </w:rPr>
                                <w:t>XX</w:t>
                              </w:r>
                              <w:r>
                                <w:rPr>
                                  <w:rFonts w:hint="eastAsia"/>
                                </w:rPr>
                                <w:t>实施</w:t>
                              </w:r>
                            </w:p>
                            <w:p w14:paraId="52FD3A17" w14:textId="77777777" w:rsidR="007B388D" w:rsidRDefault="007B388D"/>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4102F246" w14:textId="77777777" w:rsidR="007B388D" w:rsidRDefault="00681B25">
                                <w:pPr>
                                  <w:pStyle w:val="aff1"/>
                                  <w:rPr>
                                    <w:b/>
                                    <w:sz w:val="28"/>
                                    <w:szCs w:val="28"/>
                                  </w:rPr>
                                </w:pPr>
                                <w:r>
                                  <w:rPr>
                                    <w:rStyle w:val="af4"/>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2C484A57" w14:textId="77777777" w:rsidR="007B388D" w:rsidRDefault="00681B25">
                                <w:pPr>
                                  <w:spacing w:line="400" w:lineRule="exact"/>
                                  <w:jc w:val="distribute"/>
                                  <w:rPr>
                                    <w:rFonts w:ascii="华文中宋" w:eastAsia="华文中宋" w:hAnsi="华文中宋"/>
                                    <w:b/>
                                    <w:bCs/>
                                    <w:sz w:val="36"/>
                                    <w:szCs w:val="36"/>
                                  </w:rPr>
                                </w:pPr>
                                <w:r>
                                  <w:rPr>
                                    <w:rFonts w:ascii="华文中宋" w:eastAsia="华文中宋" w:hAnsi="华文中宋" w:hint="eastAsia"/>
                                    <w:b/>
                                    <w:bCs/>
                                    <w:sz w:val="36"/>
                                    <w:szCs w:val="36"/>
                                  </w:rPr>
                                  <w:t>中国农业机械学会</w:t>
                                </w:r>
                              </w:p>
                              <w:p w14:paraId="6C58ADFD" w14:textId="77777777" w:rsidR="007B388D" w:rsidRDefault="00681B25">
                                <w:pPr>
                                  <w:spacing w:line="400" w:lineRule="exact"/>
                                  <w:jc w:val="distribute"/>
                                  <w:rPr>
                                    <w:rFonts w:ascii="华文中宋" w:eastAsia="华文中宋" w:hAnsi="华文中宋"/>
                                    <w:b/>
                                    <w:bCs/>
                                    <w:sz w:val="36"/>
                                    <w:szCs w:val="36"/>
                                  </w:rPr>
                                </w:pPr>
                                <w:r>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anchor>
            </w:drawing>
          </mc:Choice>
          <mc:Fallback>
            <w:pict>
              <v:group w14:anchorId="4D2043EA" id="组合 3" o:spid="_x0000_s1026" style="position:absolute;left:0;text-align:left;margin-left:-3.8pt;margin-top:-55.5pt;width:470.75pt;height:757.6pt;z-index:251659264"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321F8F92" w14:textId="77777777" w:rsidR="007B388D" w:rsidRPr="00C3786A" w:rsidRDefault="00681B25">
                        <w:pPr>
                          <w:pStyle w:val="aff0"/>
                          <w:spacing w:line="240" w:lineRule="exact"/>
                          <w:rPr>
                            <w:rFonts w:hAnsi="黑体"/>
                            <w:color w:val="000000" w:themeColor="text1"/>
                          </w:rPr>
                        </w:pPr>
                        <w:r w:rsidRPr="00C3786A">
                          <w:rPr>
                            <w:b/>
                            <w:color w:val="000000" w:themeColor="text1"/>
                          </w:rPr>
                          <w:t>ICS</w:t>
                        </w:r>
                        <w:r w:rsidRPr="00C3786A">
                          <w:rPr>
                            <w:rFonts w:hAnsi="黑体" w:hint="eastAsia"/>
                            <w:color w:val="000000" w:themeColor="text1"/>
                          </w:rPr>
                          <w:t xml:space="preserve"> </w:t>
                        </w:r>
                        <w:r w:rsidRPr="00C3786A">
                          <w:rPr>
                            <w:rFonts w:ascii="黑体" w:hAnsi="黑体" w:hint="eastAsia"/>
                            <w:color w:val="000000" w:themeColor="text1"/>
                          </w:rPr>
                          <w:t>65.060.</w:t>
                        </w:r>
                        <w:r w:rsidRPr="00C3786A">
                          <w:rPr>
                            <w:rFonts w:ascii="黑体" w:hAnsi="黑体"/>
                            <w:color w:val="000000" w:themeColor="text1"/>
                          </w:rPr>
                          <w:t>50</w:t>
                        </w:r>
                      </w:p>
                      <w:p w14:paraId="7FD3AD0D" w14:textId="77777777" w:rsidR="007B388D" w:rsidRPr="00C3786A" w:rsidRDefault="00681B25">
                        <w:pPr>
                          <w:pStyle w:val="aff0"/>
                          <w:spacing w:line="240" w:lineRule="exact"/>
                          <w:rPr>
                            <w:rFonts w:hAnsi="黑体"/>
                            <w:color w:val="000000" w:themeColor="text1"/>
                          </w:rPr>
                        </w:pPr>
                        <w:r w:rsidRPr="00C3786A">
                          <w:rPr>
                            <w:b/>
                            <w:color w:val="000000" w:themeColor="text1"/>
                          </w:rPr>
                          <w:t>CCS</w:t>
                        </w:r>
                        <w:r w:rsidRPr="00C3786A">
                          <w:rPr>
                            <w:rFonts w:hint="eastAsia"/>
                            <w:b/>
                            <w:color w:val="000000" w:themeColor="text1"/>
                          </w:rPr>
                          <w:t xml:space="preserve"> </w:t>
                        </w:r>
                        <w:r w:rsidRPr="00C3786A">
                          <w:rPr>
                            <w:b/>
                            <w:color w:val="000000" w:themeColor="text1"/>
                          </w:rPr>
                          <w:t>B</w:t>
                        </w:r>
                        <w:r w:rsidRPr="00C3786A">
                          <w:rPr>
                            <w:rFonts w:hint="eastAsia"/>
                            <w:b/>
                            <w:color w:val="000000" w:themeColor="text1"/>
                          </w:rPr>
                          <w:t xml:space="preserve"> </w:t>
                        </w:r>
                        <w:r w:rsidRPr="00C3786A">
                          <w:rPr>
                            <w:rFonts w:ascii="黑体" w:hAnsi="黑体"/>
                            <w:color w:val="000000" w:themeColor="text1"/>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14:paraId="5D3FA2CF" w14:textId="09F98CDA" w:rsidR="007B388D" w:rsidRPr="00C3786A" w:rsidRDefault="00681B25">
                        <w:pPr>
                          <w:pStyle w:val="20"/>
                          <w:spacing w:before="0" w:line="420" w:lineRule="exact"/>
                          <w:ind w:firstLine="420"/>
                          <w:rPr>
                            <w:rFonts w:hAnsi="黑体"/>
                            <w:color w:val="000000" w:themeColor="text1"/>
                          </w:rPr>
                        </w:pPr>
                        <w:r w:rsidRPr="00C3786A">
                          <w:rPr>
                            <w:b/>
                            <w:color w:val="000000" w:themeColor="text1"/>
                          </w:rPr>
                          <w:t>T/NJ</w:t>
                        </w:r>
                        <w:r w:rsidRPr="00C3786A">
                          <w:rPr>
                            <w:color w:val="000000" w:themeColor="text1"/>
                          </w:rPr>
                          <w:t xml:space="preserve"> </w:t>
                        </w:r>
                        <w:r w:rsidRPr="00C3786A">
                          <w:rPr>
                            <w:rFonts w:ascii="黑体" w:eastAsia="黑体" w:hAnsi="黑体" w:hint="eastAsia"/>
                            <w:color w:val="000000" w:themeColor="text1"/>
                          </w:rPr>
                          <w:t>1</w:t>
                        </w:r>
                        <w:r w:rsidRPr="00C3786A">
                          <w:rPr>
                            <w:rFonts w:ascii="黑体" w:eastAsia="黑体" w:hAnsi="黑体"/>
                            <w:color w:val="000000" w:themeColor="text1"/>
                          </w:rPr>
                          <w:t>39</w:t>
                        </w:r>
                        <w:r w:rsidR="00C3786A" w:rsidRPr="00C3786A">
                          <w:rPr>
                            <w:rFonts w:ascii="黑体" w:eastAsia="黑体" w:hAnsi="黑体"/>
                            <w:color w:val="000000" w:themeColor="text1"/>
                          </w:rPr>
                          <w:t>5</w:t>
                        </w:r>
                        <w:r w:rsidRPr="00C3786A">
                          <w:rPr>
                            <w:rFonts w:ascii="黑体" w:eastAsia="黑体" w:hAnsi="黑体" w:hint="eastAsia"/>
                            <w:color w:val="000000" w:themeColor="text1"/>
                          </w:rPr>
                          <w:t>—202</w:t>
                        </w:r>
                        <w:r w:rsidR="00C3786A" w:rsidRPr="00C3786A">
                          <w:rPr>
                            <w:rFonts w:ascii="黑体" w:eastAsia="黑体" w:hAnsi="黑体"/>
                            <w:color w:val="000000" w:themeColor="text1"/>
                          </w:rPr>
                          <w:t>3</w:t>
                        </w:r>
                        <w:r w:rsidRPr="00C3786A">
                          <w:rPr>
                            <w:b/>
                            <w:color w:val="000000" w:themeColor="text1"/>
                          </w:rPr>
                          <w:t>/T/CAAMM</w:t>
                        </w:r>
                        <w:r w:rsidRPr="00C3786A">
                          <w:rPr>
                            <w:rFonts w:hAnsi="黑体" w:hint="eastAsia"/>
                            <w:color w:val="000000" w:themeColor="text1"/>
                          </w:rPr>
                          <w:t xml:space="preserve"> </w:t>
                        </w:r>
                        <w:r w:rsidRPr="00C3786A">
                          <w:rPr>
                            <w:rFonts w:ascii="黑体" w:eastAsia="黑体" w:hAnsi="黑体"/>
                            <w:color w:val="000000" w:themeColor="text1"/>
                          </w:rPr>
                          <w:t>2XX</w:t>
                        </w:r>
                        <w:r w:rsidRPr="00C3786A">
                          <w:rPr>
                            <w:rFonts w:ascii="黑体" w:eastAsia="黑体" w:hAnsi="黑体" w:hint="eastAsia"/>
                            <w:color w:val="000000" w:themeColor="text1"/>
                          </w:rPr>
                          <w:t>—202</w:t>
                        </w:r>
                        <w:r w:rsidR="00C3786A" w:rsidRPr="00C3786A">
                          <w:rPr>
                            <w:rFonts w:ascii="黑体" w:eastAsia="黑体" w:hAnsi="黑体"/>
                            <w:color w:val="000000" w:themeColor="text1"/>
                          </w:rPr>
                          <w:t>3</w:t>
                        </w:r>
                      </w:p>
                      <w:p w14:paraId="6D55D6B5" w14:textId="77777777" w:rsidR="007B388D" w:rsidRDefault="007B388D">
                        <w:pPr>
                          <w:pStyle w:val="20"/>
                          <w:ind w:left="1262" w:firstLine="420"/>
                          <w:rPr>
                            <w:rFonts w:hAnsi="黑体"/>
                          </w:rPr>
                        </w:pPr>
                      </w:p>
                      <w:p w14:paraId="111AD318" w14:textId="77777777" w:rsidR="007B388D" w:rsidRDefault="007B388D">
                        <w:pPr>
                          <w:pStyle w:val="20"/>
                          <w:ind w:left="1262" w:firstLine="420"/>
                          <w:rPr>
                            <w:rFonts w:hAnsi="黑体"/>
                          </w:rPr>
                        </w:pPr>
                      </w:p>
                      <w:p w14:paraId="4D210494" w14:textId="77777777" w:rsidR="007B388D" w:rsidRDefault="007B388D">
                        <w:pPr>
                          <w:pStyle w:val="20"/>
                          <w:ind w:left="1262" w:firstLine="420"/>
                          <w:rPr>
                            <w:rFonts w:hAnsi="黑体"/>
                          </w:rPr>
                        </w:pPr>
                      </w:p>
                      <w:p w14:paraId="06B978D6" w14:textId="77777777" w:rsidR="007B388D" w:rsidRDefault="007B388D">
                        <w:pPr>
                          <w:pStyle w:val="20"/>
                          <w:ind w:left="1262" w:firstLine="420"/>
                          <w:rPr>
                            <w:rFonts w:hAnsi="黑体"/>
                          </w:rPr>
                        </w:pPr>
                      </w:p>
                      <w:p w14:paraId="145D5FC5" w14:textId="77777777" w:rsidR="007B388D" w:rsidRDefault="007B388D">
                        <w:pPr>
                          <w:pStyle w:val="20"/>
                          <w:ind w:left="1262" w:firstLine="420"/>
                          <w:rPr>
                            <w:rFonts w:hAnsi="黑体"/>
                          </w:rPr>
                        </w:pPr>
                      </w:p>
                      <w:p w14:paraId="5D2FBA9E" w14:textId="77777777" w:rsidR="007B388D" w:rsidRDefault="007B388D">
                        <w:pPr>
                          <w:pStyle w:val="20"/>
                          <w:ind w:left="1262" w:firstLine="420"/>
                          <w:rPr>
                            <w:rFonts w:hAnsi="黑体"/>
                          </w:rPr>
                        </w:pPr>
                      </w:p>
                      <w:p w14:paraId="0B172621" w14:textId="77777777" w:rsidR="007B388D" w:rsidRDefault="007B388D">
                        <w:pPr>
                          <w:pStyle w:val="20"/>
                          <w:ind w:left="1262" w:firstLine="420"/>
                          <w:rPr>
                            <w:rFonts w:hAnsi="黑体"/>
                          </w:rPr>
                        </w:pPr>
                      </w:p>
                      <w:p w14:paraId="121E7497" w14:textId="77777777" w:rsidR="007B388D" w:rsidRDefault="007B388D"/>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79E544AA" w14:textId="77777777" w:rsidR="007B388D" w:rsidRDefault="00681B25">
                        <w:pPr>
                          <w:pStyle w:val="af7"/>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14:paraId="61721275" w14:textId="77777777" w:rsidR="007B388D" w:rsidRDefault="007B388D">
                        <w:pPr>
                          <w:spacing w:line="640" w:lineRule="exact"/>
                          <w:jc w:val="center"/>
                          <w:textAlignment w:val="center"/>
                          <w:rPr>
                            <w:rFonts w:ascii="黑体" w:eastAsia="黑体"/>
                            <w:kern w:val="0"/>
                            <w:sz w:val="52"/>
                            <w:szCs w:val="52"/>
                          </w:rPr>
                        </w:pPr>
                      </w:p>
                      <w:p w14:paraId="703B09B6" w14:textId="77777777" w:rsidR="007B388D" w:rsidRDefault="007B388D">
                        <w:pPr>
                          <w:spacing w:line="640" w:lineRule="exact"/>
                          <w:jc w:val="center"/>
                          <w:textAlignment w:val="center"/>
                          <w:rPr>
                            <w:rFonts w:ascii="黑体" w:eastAsia="黑体"/>
                            <w:kern w:val="0"/>
                            <w:sz w:val="52"/>
                            <w:szCs w:val="52"/>
                          </w:rPr>
                        </w:pPr>
                      </w:p>
                      <w:p w14:paraId="23F08AF2" w14:textId="77777777" w:rsidR="007B388D" w:rsidRDefault="007B388D">
                        <w:pPr>
                          <w:spacing w:line="640" w:lineRule="exact"/>
                          <w:jc w:val="center"/>
                          <w:textAlignment w:val="center"/>
                          <w:rPr>
                            <w:rFonts w:ascii="黑体" w:eastAsia="黑体"/>
                            <w:kern w:val="0"/>
                            <w:sz w:val="52"/>
                            <w:szCs w:val="52"/>
                          </w:rPr>
                        </w:pPr>
                      </w:p>
                      <w:p w14:paraId="5E0F3B42" w14:textId="77777777" w:rsidR="007B388D" w:rsidRDefault="00681B25">
                        <w:pPr>
                          <w:adjustRightInd w:val="0"/>
                          <w:snapToGrid w:val="0"/>
                          <w:spacing w:beforeLines="100" w:before="312" w:line="400" w:lineRule="exact"/>
                          <w:jc w:val="center"/>
                          <w:rPr>
                            <w:rFonts w:ascii="黑体" w:eastAsia="黑体"/>
                            <w:sz w:val="52"/>
                            <w:szCs w:val="52"/>
                          </w:rPr>
                        </w:pPr>
                        <w:r>
                          <w:rPr>
                            <w:rFonts w:ascii="黑体" w:eastAsia="黑体" w:hint="eastAsia"/>
                            <w:sz w:val="52"/>
                            <w:szCs w:val="52"/>
                          </w:rPr>
                          <w:t>杂交</w:t>
                        </w:r>
                        <w:proofErr w:type="gramStart"/>
                        <w:r>
                          <w:rPr>
                            <w:rFonts w:ascii="黑体" w:eastAsia="黑体" w:hint="eastAsia"/>
                            <w:sz w:val="52"/>
                            <w:szCs w:val="52"/>
                          </w:rPr>
                          <w:t>构树热泵干燥技术</w:t>
                        </w:r>
                        <w:proofErr w:type="gramEnd"/>
                        <w:r>
                          <w:rPr>
                            <w:rFonts w:ascii="黑体" w:eastAsia="黑体" w:hint="eastAsia"/>
                            <w:sz w:val="52"/>
                            <w:szCs w:val="52"/>
                          </w:rPr>
                          <w:t>规范</w:t>
                        </w:r>
                      </w:p>
                      <w:p w14:paraId="459D3BDF" w14:textId="77777777" w:rsidR="00C3786A" w:rsidRDefault="00C3786A">
                        <w:pPr>
                          <w:adjustRightInd w:val="0"/>
                          <w:snapToGrid w:val="0"/>
                          <w:spacing w:line="480" w:lineRule="auto"/>
                          <w:jc w:val="center"/>
                          <w:rPr>
                            <w:rFonts w:ascii="Times New Roman" w:hAnsi="Times New Roman"/>
                            <w:b/>
                            <w:sz w:val="28"/>
                            <w:szCs w:val="28"/>
                          </w:rPr>
                        </w:pPr>
                      </w:p>
                      <w:p w14:paraId="0961288C" w14:textId="23E340D5" w:rsidR="007B388D" w:rsidRDefault="00681B25">
                        <w:pPr>
                          <w:adjustRightInd w:val="0"/>
                          <w:snapToGrid w:val="0"/>
                          <w:spacing w:line="480" w:lineRule="auto"/>
                          <w:jc w:val="center"/>
                          <w:rPr>
                            <w:sz w:val="28"/>
                            <w:szCs w:val="20"/>
                          </w:rPr>
                        </w:pPr>
                        <w:r>
                          <w:rPr>
                            <w:rFonts w:ascii="Times New Roman" w:hAnsi="Times New Roman"/>
                            <w:b/>
                            <w:sz w:val="28"/>
                            <w:szCs w:val="28"/>
                          </w:rPr>
                          <w:t xml:space="preserve">Technical specification </w:t>
                        </w:r>
                        <w:r w:rsidR="00C3786A">
                          <w:rPr>
                            <w:rFonts w:ascii="Times New Roman" w:hAnsi="Times New Roman"/>
                            <w:b/>
                            <w:sz w:val="28"/>
                            <w:szCs w:val="28"/>
                          </w:rPr>
                          <w:t xml:space="preserve">for heat pump drying of </w:t>
                        </w:r>
                        <w:proofErr w:type="spellStart"/>
                        <w:r w:rsidR="00C3786A">
                          <w:rPr>
                            <w:rFonts w:ascii="Times New Roman" w:hAnsi="Times New Roman"/>
                            <w:b/>
                            <w:iCs/>
                            <w:sz w:val="28"/>
                            <w:szCs w:val="28"/>
                          </w:rPr>
                          <w:t>b</w:t>
                        </w:r>
                        <w:r w:rsidRPr="00C3786A">
                          <w:rPr>
                            <w:rFonts w:ascii="Times New Roman" w:hAnsi="Times New Roman" w:hint="eastAsia"/>
                            <w:b/>
                            <w:iCs/>
                            <w:sz w:val="28"/>
                            <w:szCs w:val="28"/>
                          </w:rPr>
                          <w:t>roussonetia</w:t>
                        </w:r>
                        <w:proofErr w:type="spellEnd"/>
                        <w:r w:rsidRPr="00C3786A">
                          <w:rPr>
                            <w:rFonts w:ascii="Times New Roman" w:hAnsi="Times New Roman" w:hint="eastAsia"/>
                            <w:b/>
                            <w:iCs/>
                            <w:sz w:val="28"/>
                            <w:szCs w:val="28"/>
                          </w:rPr>
                          <w:t xml:space="preserve"> </w:t>
                        </w:r>
                        <w:proofErr w:type="spellStart"/>
                        <w:r w:rsidRPr="00C3786A">
                          <w:rPr>
                            <w:rFonts w:ascii="Times New Roman" w:hAnsi="Times New Roman" w:hint="eastAsia"/>
                            <w:b/>
                            <w:iCs/>
                            <w:sz w:val="28"/>
                            <w:szCs w:val="28"/>
                          </w:rPr>
                          <w:t>papyrifera</w:t>
                        </w:r>
                        <w:proofErr w:type="spellEnd"/>
                      </w:p>
                      <w:p w14:paraId="6F5D46F7" w14:textId="77777777" w:rsidR="007B388D" w:rsidRPr="00C3786A" w:rsidRDefault="00681B25">
                        <w:pPr>
                          <w:spacing w:beforeLines="100" w:before="312"/>
                          <w:jc w:val="center"/>
                          <w:rPr>
                            <w:rFonts w:ascii="华文中宋" w:eastAsia="华文中宋" w:hAnsi="华文中宋"/>
                            <w:b/>
                            <w:sz w:val="28"/>
                            <w:szCs w:val="28"/>
                          </w:rPr>
                        </w:pPr>
                        <w:r w:rsidRPr="00C3786A">
                          <w:rPr>
                            <w:rFonts w:ascii="华文中宋" w:eastAsia="华文中宋" w:hAnsi="华文中宋" w:hint="eastAsia"/>
                            <w:b/>
                            <w:sz w:val="28"/>
                            <w:szCs w:val="28"/>
                          </w:rPr>
                          <w:t>（征求意见稿）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705B881F" w14:textId="5E47189C" w:rsidR="007B388D" w:rsidRDefault="00681B25">
                        <w:pPr>
                          <w:pStyle w:val="afd"/>
                        </w:pPr>
                        <w:r>
                          <w:rPr>
                            <w:rFonts w:ascii="黑体" w:hint="eastAsia"/>
                          </w:rPr>
                          <w:t>202</w:t>
                        </w:r>
                        <w:r w:rsidR="00C3786A">
                          <w:rPr>
                            <w:rFonts w:ascii="黑体"/>
                          </w:rPr>
                          <w:t>3</w:t>
                        </w:r>
                        <w:r>
                          <w:rPr>
                            <w:rFonts w:ascii="黑体" w:hint="eastAsia"/>
                          </w:rPr>
                          <w:t>-</w:t>
                        </w:r>
                        <w:r>
                          <w:rPr>
                            <w:rFonts w:ascii="黑体"/>
                          </w:rPr>
                          <w:t>XX</w:t>
                        </w:r>
                        <w:r>
                          <w:rPr>
                            <w:rFonts w:ascii="黑体" w:hint="eastAsia"/>
                          </w:rPr>
                          <w:t>-</w:t>
                        </w:r>
                        <w:r w:rsidR="00C3786A">
                          <w:rPr>
                            <w:rFonts w:ascii="黑体"/>
                          </w:rPr>
                          <w:t>XX</w:t>
                        </w:r>
                        <w:r>
                          <w:rPr>
                            <w:rFonts w:hint="eastAsia"/>
                          </w:rPr>
                          <w:t>发布</w:t>
                        </w:r>
                      </w:p>
                      <w:p w14:paraId="0282084C" w14:textId="77777777" w:rsidR="007B388D" w:rsidRDefault="007B388D">
                        <w:pPr>
                          <w:pStyle w:val="afd"/>
                          <w:ind w:firstLine="420"/>
                        </w:pPr>
                      </w:p>
                      <w:p w14:paraId="518508FA" w14:textId="77777777" w:rsidR="007B388D" w:rsidRDefault="007B388D">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14:paraId="234CC3B8" w14:textId="2DD71854" w:rsidR="007B388D" w:rsidRDefault="00681B25">
                        <w:pPr>
                          <w:pStyle w:val="aff"/>
                        </w:pPr>
                        <w:r>
                          <w:rPr>
                            <w:rFonts w:ascii="黑体" w:hint="eastAsia"/>
                          </w:rPr>
                          <w:t>202</w:t>
                        </w:r>
                        <w:r w:rsidR="00C3786A">
                          <w:rPr>
                            <w:rFonts w:ascii="黑体"/>
                          </w:rPr>
                          <w:t>3</w:t>
                        </w:r>
                        <w:r>
                          <w:rPr>
                            <w:rFonts w:ascii="黑体" w:hint="eastAsia"/>
                          </w:rPr>
                          <w:t>-</w:t>
                        </w:r>
                        <w:r>
                          <w:rPr>
                            <w:rFonts w:ascii="黑体"/>
                          </w:rPr>
                          <w:t>XX</w:t>
                        </w:r>
                        <w:r>
                          <w:rPr>
                            <w:rFonts w:ascii="黑体" w:hint="eastAsia"/>
                          </w:rPr>
                          <w:t>-</w:t>
                        </w:r>
                        <w:r w:rsidR="00C3786A">
                          <w:rPr>
                            <w:rFonts w:ascii="黑体"/>
                          </w:rPr>
                          <w:t>XX</w:t>
                        </w:r>
                        <w:r>
                          <w:rPr>
                            <w:rFonts w:hint="eastAsia"/>
                          </w:rPr>
                          <w:t>实施</w:t>
                        </w:r>
                      </w:p>
                      <w:p w14:paraId="52FD3A17" w14:textId="77777777" w:rsidR="007B388D" w:rsidRDefault="007B388D"/>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14:paraId="4102F246" w14:textId="77777777" w:rsidR="007B388D" w:rsidRDefault="00681B25">
                          <w:pPr>
                            <w:pStyle w:val="aff1"/>
                            <w:rPr>
                              <w:b/>
                              <w:sz w:val="28"/>
                              <w:szCs w:val="28"/>
                            </w:rPr>
                          </w:pPr>
                          <w:r>
                            <w:rPr>
                              <w:rStyle w:val="af4"/>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2C484A57" w14:textId="77777777" w:rsidR="007B388D" w:rsidRDefault="00681B25">
                          <w:pPr>
                            <w:spacing w:line="400" w:lineRule="exact"/>
                            <w:jc w:val="distribute"/>
                            <w:rPr>
                              <w:rFonts w:ascii="华文中宋" w:eastAsia="华文中宋" w:hAnsi="华文中宋"/>
                              <w:b/>
                              <w:bCs/>
                              <w:sz w:val="36"/>
                              <w:szCs w:val="36"/>
                            </w:rPr>
                          </w:pPr>
                          <w:r>
                            <w:rPr>
                              <w:rFonts w:ascii="华文中宋" w:eastAsia="华文中宋" w:hAnsi="华文中宋" w:hint="eastAsia"/>
                              <w:b/>
                              <w:bCs/>
                              <w:sz w:val="36"/>
                              <w:szCs w:val="36"/>
                            </w:rPr>
                            <w:t>中国农业机械学会</w:t>
                          </w:r>
                        </w:p>
                        <w:p w14:paraId="6C58ADFD" w14:textId="77777777" w:rsidR="007B388D" w:rsidRDefault="00681B25">
                          <w:pPr>
                            <w:spacing w:line="400" w:lineRule="exact"/>
                            <w:jc w:val="distribute"/>
                            <w:rPr>
                              <w:rFonts w:ascii="华文中宋" w:eastAsia="华文中宋" w:hAnsi="华文中宋"/>
                              <w:b/>
                              <w:bCs/>
                              <w:sz w:val="36"/>
                              <w:szCs w:val="36"/>
                            </w:rPr>
                          </w:pPr>
                          <w:r>
                            <w:rPr>
                              <w:rFonts w:ascii="华文中宋" w:eastAsia="华文中宋" w:hAnsi="华文中宋" w:hint="eastAsia"/>
                              <w:b/>
                              <w:bCs/>
                              <w:sz w:val="36"/>
                              <w:szCs w:val="36"/>
                            </w:rPr>
                            <w:t>中国农业机械工业协会</w:t>
                          </w:r>
                        </w:p>
                      </w:txbxContent>
                    </v:textbox>
                  </v:shape>
                </v:group>
              </v:group>
            </w:pict>
          </mc:Fallback>
        </mc:AlternateContent>
      </w:r>
    </w:p>
    <w:p w14:paraId="44E7AE87" w14:textId="77777777" w:rsidR="007B388D" w:rsidRDefault="00681B25">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071F4FE8" w14:textId="77777777" w:rsidR="007B388D" w:rsidRDefault="00681B25" w:rsidP="00924B61">
      <w:pPr>
        <w:pStyle w:val="af6"/>
        <w:rPr>
          <w:rFonts w:ascii="Times New Roman"/>
          <w:color w:val="000000" w:themeColor="text1"/>
          <w:sz w:val="21"/>
          <w:szCs w:val="21"/>
        </w:rPr>
      </w:pPr>
      <w:r>
        <w:rPr>
          <w:rFonts w:hint="eastAsia"/>
          <w:color w:val="000000" w:themeColor="text1"/>
          <w:sz w:val="21"/>
          <w:szCs w:val="21"/>
        </w:rPr>
        <w:t>本文件按照</w:t>
      </w:r>
      <w:r>
        <w:rPr>
          <w:rFonts w:ascii="Times New Roman"/>
          <w:color w:val="000000" w:themeColor="text1"/>
          <w:sz w:val="21"/>
          <w:szCs w:val="21"/>
        </w:rPr>
        <w:t>GB/T</w:t>
      </w:r>
      <w:r>
        <w:rPr>
          <w:rFonts w:ascii="Times New Roman" w:hint="eastAsia"/>
          <w:color w:val="000000" w:themeColor="text1"/>
          <w:sz w:val="21"/>
          <w:szCs w:val="21"/>
        </w:rPr>
        <w:t xml:space="preserve"> </w:t>
      </w:r>
      <w:r>
        <w:rPr>
          <w:rFonts w:ascii="Times New Roman"/>
          <w:color w:val="000000" w:themeColor="text1"/>
          <w:sz w:val="21"/>
          <w:szCs w:val="21"/>
        </w:rPr>
        <w:t>1.1</w:t>
      </w:r>
      <w:r>
        <w:rPr>
          <w:rFonts w:ascii="Times New Roman" w:hint="eastAsia"/>
          <w:color w:val="000000" w:themeColor="text1"/>
          <w:sz w:val="21"/>
          <w:szCs w:val="21"/>
        </w:rPr>
        <w:t>—</w:t>
      </w:r>
      <w:r>
        <w:rPr>
          <w:rFonts w:ascii="Times New Roman"/>
          <w:color w:val="000000" w:themeColor="text1"/>
          <w:sz w:val="21"/>
          <w:szCs w:val="21"/>
        </w:rPr>
        <w:t>20</w:t>
      </w:r>
      <w:r>
        <w:rPr>
          <w:rFonts w:ascii="Times New Roman" w:hint="eastAsia"/>
          <w:color w:val="000000" w:themeColor="text1"/>
          <w:sz w:val="21"/>
          <w:szCs w:val="21"/>
        </w:rPr>
        <w:t>20</w:t>
      </w:r>
      <w:r>
        <w:rPr>
          <w:rFonts w:ascii="Times New Roman"/>
          <w:color w:val="000000" w:themeColor="text1"/>
          <w:sz w:val="21"/>
          <w:szCs w:val="21"/>
        </w:rPr>
        <w:t>《标准化工作导则</w:t>
      </w:r>
      <w:r>
        <w:rPr>
          <w:rFonts w:ascii="Times New Roman" w:hint="eastAsia"/>
          <w:color w:val="000000" w:themeColor="text1"/>
          <w:sz w:val="21"/>
          <w:szCs w:val="21"/>
        </w:rPr>
        <w:t xml:space="preserve"> </w:t>
      </w:r>
      <w:r>
        <w:rPr>
          <w:rFonts w:ascii="Times New Roman"/>
          <w:color w:val="000000" w:themeColor="text1"/>
          <w:sz w:val="21"/>
          <w:szCs w:val="21"/>
        </w:rPr>
        <w:t xml:space="preserve"> </w:t>
      </w:r>
      <w:r>
        <w:rPr>
          <w:rFonts w:ascii="Times New Roman"/>
          <w:color w:val="000000" w:themeColor="text1"/>
          <w:sz w:val="21"/>
          <w:szCs w:val="21"/>
        </w:rPr>
        <w:t>第</w:t>
      </w:r>
      <w:r>
        <w:rPr>
          <w:rFonts w:ascii="Times New Roman"/>
          <w:color w:val="000000" w:themeColor="text1"/>
          <w:sz w:val="21"/>
          <w:szCs w:val="21"/>
        </w:rPr>
        <w:t>1</w:t>
      </w:r>
      <w:r>
        <w:rPr>
          <w:rFonts w:ascii="Times New Roman"/>
          <w:color w:val="000000" w:themeColor="text1"/>
          <w:sz w:val="21"/>
          <w:szCs w:val="21"/>
        </w:rPr>
        <w:t>部分：标准</w:t>
      </w:r>
      <w:r>
        <w:rPr>
          <w:rFonts w:ascii="Times New Roman" w:hint="eastAsia"/>
          <w:color w:val="000000" w:themeColor="text1"/>
          <w:sz w:val="21"/>
          <w:szCs w:val="21"/>
        </w:rPr>
        <w:t>化文件</w:t>
      </w:r>
      <w:r>
        <w:rPr>
          <w:rFonts w:ascii="Times New Roman"/>
          <w:color w:val="000000" w:themeColor="text1"/>
          <w:sz w:val="21"/>
          <w:szCs w:val="21"/>
        </w:rPr>
        <w:t>的结构和</w:t>
      </w:r>
      <w:r>
        <w:rPr>
          <w:rFonts w:ascii="Times New Roman" w:hint="eastAsia"/>
          <w:color w:val="000000" w:themeColor="text1"/>
          <w:sz w:val="21"/>
          <w:szCs w:val="21"/>
        </w:rPr>
        <w:t>起草规则</w:t>
      </w:r>
      <w:r>
        <w:rPr>
          <w:rFonts w:ascii="Times New Roman"/>
          <w:color w:val="000000" w:themeColor="text1"/>
          <w:sz w:val="21"/>
          <w:szCs w:val="21"/>
        </w:rPr>
        <w:t>》的规</w:t>
      </w:r>
      <w:r>
        <w:rPr>
          <w:rFonts w:ascii="Times New Roman" w:hint="eastAsia"/>
          <w:color w:val="000000" w:themeColor="text1"/>
          <w:sz w:val="21"/>
          <w:szCs w:val="21"/>
        </w:rPr>
        <w:t>定</w:t>
      </w:r>
      <w:r>
        <w:rPr>
          <w:rFonts w:ascii="Times New Roman"/>
          <w:color w:val="000000" w:themeColor="text1"/>
          <w:sz w:val="21"/>
          <w:szCs w:val="21"/>
        </w:rPr>
        <w:t>起草。</w:t>
      </w:r>
    </w:p>
    <w:p w14:paraId="5749291C" w14:textId="77777777" w:rsidR="007B388D" w:rsidRDefault="00681B25" w:rsidP="00924B61">
      <w:pPr>
        <w:pStyle w:val="af6"/>
        <w:rPr>
          <w:rFonts w:hAnsi="宋体" w:cs="宋体"/>
          <w:color w:val="000000" w:themeColor="text1"/>
          <w:kern w:val="2"/>
          <w:sz w:val="21"/>
          <w:szCs w:val="21"/>
        </w:rPr>
      </w:pPr>
      <w:r>
        <w:rPr>
          <w:rFonts w:hAnsi="宋体" w:cs="宋体" w:hint="eastAsia"/>
          <w:color w:val="000000" w:themeColor="text1"/>
          <w:kern w:val="2"/>
          <w:sz w:val="21"/>
          <w:szCs w:val="21"/>
        </w:rPr>
        <w:t>请注意本文件的某些内容可能涉及专利。本文件的发布机构不承担识别专利的责任。</w:t>
      </w:r>
    </w:p>
    <w:p w14:paraId="2CBAE8FF" w14:textId="77777777" w:rsidR="007B388D" w:rsidRDefault="00681B25" w:rsidP="00924B61">
      <w:pPr>
        <w:pStyle w:val="af6"/>
        <w:rPr>
          <w:rFonts w:hAnsi="宋体" w:cs="宋体"/>
          <w:color w:val="000000" w:themeColor="text1"/>
          <w:kern w:val="2"/>
          <w:sz w:val="21"/>
          <w:szCs w:val="21"/>
        </w:rPr>
      </w:pPr>
      <w:r>
        <w:rPr>
          <w:rFonts w:hAnsi="宋体" w:cs="宋体" w:hint="eastAsia"/>
          <w:color w:val="000000" w:themeColor="text1"/>
          <w:kern w:val="2"/>
          <w:sz w:val="21"/>
          <w:szCs w:val="21"/>
        </w:rPr>
        <w:t>本文件由中国农业机械学会和中国农业机械工业协会联合提出。</w:t>
      </w:r>
    </w:p>
    <w:p w14:paraId="19893F9A" w14:textId="77777777" w:rsidR="007B388D" w:rsidRDefault="00681B25" w:rsidP="00924B61">
      <w:pPr>
        <w:pStyle w:val="af6"/>
        <w:rPr>
          <w:rFonts w:hAnsi="宋体" w:cs="宋体"/>
          <w:color w:val="000000" w:themeColor="text1"/>
          <w:kern w:val="2"/>
          <w:sz w:val="21"/>
          <w:szCs w:val="21"/>
        </w:rPr>
      </w:pPr>
      <w:r>
        <w:rPr>
          <w:rFonts w:hAnsi="宋体" w:cs="宋体" w:hint="eastAsia"/>
          <w:color w:val="000000" w:themeColor="text1"/>
          <w:kern w:val="2"/>
          <w:sz w:val="21"/>
          <w:szCs w:val="21"/>
        </w:rPr>
        <w:t>本文件由全国农业机械标准化技术委员会（</w:t>
      </w:r>
      <w:r>
        <w:rPr>
          <w:rFonts w:ascii="Times New Roman"/>
          <w:color w:val="000000" w:themeColor="text1"/>
          <w:kern w:val="2"/>
          <w:sz w:val="21"/>
          <w:szCs w:val="21"/>
        </w:rPr>
        <w:t>SAC</w:t>
      </w:r>
      <w:r>
        <w:rPr>
          <w:rFonts w:hAnsi="宋体" w:cs="宋体" w:hint="eastAsia"/>
          <w:color w:val="000000" w:themeColor="text1"/>
          <w:kern w:val="2"/>
          <w:sz w:val="21"/>
          <w:szCs w:val="21"/>
        </w:rPr>
        <w:t>/</w:t>
      </w:r>
      <w:r>
        <w:rPr>
          <w:rFonts w:ascii="Times New Roman"/>
          <w:color w:val="000000" w:themeColor="text1"/>
          <w:kern w:val="2"/>
          <w:sz w:val="21"/>
          <w:szCs w:val="21"/>
        </w:rPr>
        <w:t>TC 201</w:t>
      </w:r>
      <w:r>
        <w:rPr>
          <w:rFonts w:hAnsi="宋体" w:cs="宋体" w:hint="eastAsia"/>
          <w:color w:val="000000" w:themeColor="text1"/>
          <w:kern w:val="2"/>
          <w:sz w:val="21"/>
          <w:szCs w:val="21"/>
        </w:rPr>
        <w:t>）归口。</w:t>
      </w:r>
    </w:p>
    <w:p w14:paraId="4159BCEE" w14:textId="06ED9AE6" w:rsidR="007B388D" w:rsidRDefault="00681B25" w:rsidP="00924B61">
      <w:pPr>
        <w:ind w:firstLineChars="200" w:firstLine="420"/>
        <w:rPr>
          <w:rFonts w:ascii="宋体" w:eastAsia="宋体" w:hAnsi="宋体" w:cs="宋体"/>
          <w:szCs w:val="21"/>
        </w:rPr>
      </w:pPr>
      <w:r>
        <w:rPr>
          <w:rFonts w:ascii="宋体" w:eastAsia="宋体" w:hAnsi="宋体" w:cs="宋体" w:hint="eastAsia"/>
          <w:szCs w:val="21"/>
        </w:rPr>
        <w:t>本文件起草单位：中国科学院理化技术研究所</w:t>
      </w:r>
      <w:r w:rsidR="0081016D">
        <w:rPr>
          <w:rFonts w:ascii="宋体" w:eastAsia="宋体" w:hAnsi="宋体" w:cs="宋体" w:hint="eastAsia"/>
          <w:szCs w:val="21"/>
        </w:rPr>
        <w:t>、</w:t>
      </w:r>
      <w:r w:rsidR="008C1D09">
        <w:rPr>
          <w:rFonts w:ascii="宋体" w:eastAsia="宋体" w:hAnsi="宋体" w:cs="宋体" w:hint="eastAsia"/>
          <w:szCs w:val="21"/>
        </w:rPr>
        <w:t>中国农业机械化科学研究</w:t>
      </w:r>
      <w:proofErr w:type="gramStart"/>
      <w:r w:rsidR="008C1D09">
        <w:rPr>
          <w:rFonts w:ascii="宋体" w:eastAsia="宋体" w:hAnsi="宋体" w:cs="宋体" w:hint="eastAsia"/>
          <w:szCs w:val="21"/>
        </w:rPr>
        <w:t>院集团</w:t>
      </w:r>
      <w:proofErr w:type="gramEnd"/>
      <w:r w:rsidR="008C1D09">
        <w:rPr>
          <w:rFonts w:ascii="宋体" w:eastAsia="宋体" w:hAnsi="宋体" w:cs="宋体" w:hint="eastAsia"/>
          <w:szCs w:val="21"/>
        </w:rPr>
        <w:t>有限公司</w:t>
      </w:r>
      <w:r>
        <w:rPr>
          <w:rFonts w:ascii="宋体" w:eastAsia="宋体" w:hAnsi="宋体" w:cs="宋体" w:hint="eastAsia"/>
          <w:szCs w:val="21"/>
        </w:rPr>
        <w:t>。</w:t>
      </w:r>
    </w:p>
    <w:p w14:paraId="2AB1C2F7" w14:textId="4A78AFAF" w:rsidR="007B388D" w:rsidRDefault="00681B25" w:rsidP="00924B61">
      <w:pPr>
        <w:ind w:firstLineChars="200" w:firstLine="420"/>
        <w:rPr>
          <w:rFonts w:ascii="宋体" w:eastAsia="宋体" w:hAnsi="宋体" w:cs="宋体"/>
          <w:szCs w:val="21"/>
        </w:rPr>
      </w:pPr>
      <w:r>
        <w:rPr>
          <w:rFonts w:ascii="宋体" w:eastAsia="宋体" w:hAnsi="宋体" w:cs="宋体" w:hint="eastAsia"/>
          <w:szCs w:val="21"/>
        </w:rPr>
        <w:t>本文件主要起草人：张振涛、徐鹏、李晓琼、</w:t>
      </w:r>
      <w:r w:rsidR="0081016D">
        <w:rPr>
          <w:rFonts w:ascii="宋体" w:eastAsia="宋体" w:hAnsi="宋体" w:cs="宋体" w:hint="eastAsia"/>
          <w:szCs w:val="21"/>
        </w:rPr>
        <w:t>杨俊玲、</w:t>
      </w:r>
      <w:r w:rsidR="00A50418">
        <w:rPr>
          <w:rFonts w:ascii="宋体" w:eastAsia="宋体" w:hAnsi="宋体" w:cs="宋体" w:hint="eastAsia"/>
          <w:szCs w:val="21"/>
        </w:rPr>
        <w:t>杨朝阳、</w:t>
      </w:r>
      <w:r>
        <w:rPr>
          <w:rFonts w:ascii="宋体" w:eastAsia="宋体" w:hAnsi="宋体" w:cs="宋体" w:hint="eastAsia"/>
          <w:szCs w:val="21"/>
        </w:rPr>
        <w:t>苑铁键、于泽</w:t>
      </w:r>
      <w:r w:rsidR="00895148">
        <w:rPr>
          <w:rFonts w:ascii="宋体" w:eastAsia="宋体" w:hAnsi="宋体" w:cs="宋体" w:hint="eastAsia"/>
          <w:szCs w:val="21"/>
        </w:rPr>
        <w:t>、董世平、景全荣</w:t>
      </w:r>
      <w:r>
        <w:rPr>
          <w:rFonts w:ascii="宋体" w:eastAsia="宋体" w:hAnsi="宋体" w:cs="宋体" w:hint="eastAsia"/>
          <w:szCs w:val="21"/>
        </w:rPr>
        <w:t>。</w:t>
      </w:r>
    </w:p>
    <w:p w14:paraId="009142AB" w14:textId="77777777" w:rsidR="007B388D" w:rsidRDefault="007B388D">
      <w:pPr>
        <w:pStyle w:val="af6"/>
        <w:ind w:firstLineChars="0" w:firstLine="0"/>
        <w:rPr>
          <w:color w:val="000000" w:themeColor="text1"/>
        </w:rPr>
      </w:pPr>
    </w:p>
    <w:p w14:paraId="5FB751CB" w14:textId="77777777" w:rsidR="007B388D" w:rsidRDefault="007B388D">
      <w:pPr>
        <w:pStyle w:val="af6"/>
        <w:ind w:firstLineChars="0" w:firstLine="0"/>
        <w:rPr>
          <w:rFonts w:hAnsi="宋体"/>
          <w:color w:val="000000" w:themeColor="text1"/>
        </w:rPr>
        <w:sectPr w:rsidR="007B388D">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16C9B104" w14:textId="77777777" w:rsidR="007B388D" w:rsidRDefault="00681B25" w:rsidP="00924B61">
      <w:pPr>
        <w:spacing w:before="440" w:after="440"/>
        <w:jc w:val="center"/>
        <w:rPr>
          <w:rFonts w:ascii="黑体" w:eastAsia="黑体" w:hAnsi="宋体" w:cs="Times New Roman"/>
          <w:color w:val="000000" w:themeColor="text1"/>
          <w:sz w:val="32"/>
          <w:szCs w:val="32"/>
        </w:rPr>
      </w:pPr>
      <w:bookmarkStart w:id="5" w:name="_Hlk105433863"/>
      <w:r>
        <w:rPr>
          <w:rFonts w:ascii="黑体" w:eastAsia="黑体" w:hAnsi="宋体" w:cs="Times New Roman" w:hint="eastAsia"/>
          <w:color w:val="000000" w:themeColor="text1"/>
          <w:sz w:val="32"/>
          <w:szCs w:val="32"/>
        </w:rPr>
        <w:t>杂交</w:t>
      </w:r>
      <w:proofErr w:type="gramStart"/>
      <w:r>
        <w:rPr>
          <w:rFonts w:ascii="黑体" w:eastAsia="黑体" w:hAnsi="宋体" w:cs="Times New Roman" w:hint="eastAsia"/>
          <w:color w:val="000000" w:themeColor="text1"/>
          <w:sz w:val="32"/>
          <w:szCs w:val="32"/>
        </w:rPr>
        <w:t>构树热泵干燥技术</w:t>
      </w:r>
      <w:proofErr w:type="gramEnd"/>
      <w:r>
        <w:rPr>
          <w:rFonts w:ascii="黑体" w:eastAsia="黑体" w:hAnsi="宋体" w:cs="Times New Roman" w:hint="eastAsia"/>
          <w:color w:val="000000" w:themeColor="text1"/>
          <w:sz w:val="32"/>
          <w:szCs w:val="32"/>
        </w:rPr>
        <w:t>规范</w:t>
      </w:r>
    </w:p>
    <w:p w14:paraId="5298A458" w14:textId="77777777" w:rsidR="007B388D" w:rsidRDefault="00681B25" w:rsidP="00924B61">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3652"/>
      <w:bookmarkEnd w:id="5"/>
      <w:r>
        <w:rPr>
          <w:rFonts w:ascii="黑体" w:eastAsia="黑体" w:hAnsi="Times New Roman" w:cs="Times New Roman"/>
          <w:color w:val="000000" w:themeColor="text1"/>
          <w:kern w:val="0"/>
          <w:szCs w:val="20"/>
        </w:rPr>
        <w:t xml:space="preserve">1 </w:t>
      </w:r>
      <w:r>
        <w:rPr>
          <w:rFonts w:ascii="黑体" w:eastAsia="黑体" w:hAnsi="Times New Roman" w:cs="Times New Roman" w:hint="eastAsia"/>
          <w:color w:val="000000" w:themeColor="text1"/>
          <w:kern w:val="0"/>
          <w:szCs w:val="20"/>
        </w:rPr>
        <w:t xml:space="preserve"> 范围</w:t>
      </w:r>
      <w:bookmarkEnd w:id="6"/>
    </w:p>
    <w:p w14:paraId="44E59F28" w14:textId="468CDBBB" w:rsidR="007B388D" w:rsidRDefault="00681B25" w:rsidP="00924B61">
      <w:pPr>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本文件规定了</w:t>
      </w:r>
      <w:proofErr w:type="gramStart"/>
      <w:r>
        <w:rPr>
          <w:rFonts w:ascii="Times New Roman" w:eastAsia="宋体" w:hAnsi="Times New Roman" w:cs="Times New Roman" w:hint="eastAsia"/>
          <w:color w:val="000000" w:themeColor="text1"/>
          <w:szCs w:val="24"/>
        </w:rPr>
        <w:t>杂交构树热泵</w:t>
      </w:r>
      <w:proofErr w:type="gramEnd"/>
      <w:r>
        <w:rPr>
          <w:rFonts w:ascii="Times New Roman" w:eastAsia="宋体" w:hAnsi="Times New Roman" w:cs="Times New Roman" w:hint="eastAsia"/>
          <w:color w:val="000000" w:themeColor="text1"/>
          <w:szCs w:val="24"/>
        </w:rPr>
        <w:t>干燥的术语和定义、</w:t>
      </w:r>
      <w:proofErr w:type="gramStart"/>
      <w:r w:rsidR="00FA1034">
        <w:rPr>
          <w:rFonts w:ascii="Times New Roman" w:eastAsia="宋体" w:hAnsi="Times New Roman" w:cs="Times New Roman" w:hint="eastAsia"/>
          <w:color w:val="000000" w:themeColor="text1"/>
          <w:szCs w:val="24"/>
        </w:rPr>
        <w:t>干燥</w:t>
      </w:r>
      <w:r>
        <w:rPr>
          <w:rFonts w:ascii="Times New Roman" w:eastAsia="宋体" w:hAnsi="Times New Roman" w:cs="Times New Roman" w:hint="eastAsia"/>
          <w:color w:val="000000" w:themeColor="text1"/>
          <w:szCs w:val="24"/>
        </w:rPr>
        <w:t>技术</w:t>
      </w:r>
      <w:proofErr w:type="gramEnd"/>
      <w:r>
        <w:rPr>
          <w:rFonts w:ascii="Times New Roman" w:eastAsia="宋体" w:hAnsi="Times New Roman" w:cs="Times New Roman" w:hint="eastAsia"/>
          <w:color w:val="000000" w:themeColor="text1"/>
          <w:szCs w:val="24"/>
        </w:rPr>
        <w:t>要求</w:t>
      </w:r>
      <w:r w:rsidR="00E07BD0">
        <w:rPr>
          <w:rFonts w:ascii="Times New Roman" w:eastAsia="宋体" w:hAnsi="Times New Roman" w:cs="Times New Roman" w:hint="eastAsia"/>
          <w:color w:val="000000" w:themeColor="text1"/>
          <w:szCs w:val="24"/>
        </w:rPr>
        <w:t>和试验方法</w:t>
      </w:r>
      <w:r>
        <w:rPr>
          <w:rFonts w:ascii="Times New Roman" w:eastAsia="宋体" w:hAnsi="Times New Roman" w:cs="Times New Roman" w:hint="eastAsia"/>
          <w:color w:val="000000" w:themeColor="text1"/>
          <w:szCs w:val="24"/>
        </w:rPr>
        <w:t>。</w:t>
      </w:r>
    </w:p>
    <w:p w14:paraId="38179D8B" w14:textId="330591D7" w:rsidR="007B388D" w:rsidRDefault="00681B25" w:rsidP="00924B61">
      <w:pPr>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本文件适用于采用空气源热泵设备</w:t>
      </w:r>
      <w:r w:rsidR="00FA1034">
        <w:rPr>
          <w:rFonts w:ascii="Times New Roman" w:eastAsia="宋体" w:hAnsi="Times New Roman" w:cs="Times New Roman" w:hint="eastAsia"/>
          <w:color w:val="000000" w:themeColor="text1"/>
          <w:szCs w:val="24"/>
        </w:rPr>
        <w:t>（以下简称“热泵”）</w:t>
      </w:r>
      <w:r>
        <w:rPr>
          <w:rFonts w:ascii="Times New Roman" w:eastAsia="宋体" w:hAnsi="Times New Roman" w:cs="Times New Roman" w:hint="eastAsia"/>
          <w:color w:val="000000" w:themeColor="text1"/>
          <w:szCs w:val="24"/>
        </w:rPr>
        <w:t>干燥杂交构树。</w:t>
      </w:r>
    </w:p>
    <w:p w14:paraId="7D03B96E" w14:textId="77777777" w:rsidR="007B388D" w:rsidRDefault="00681B25" w:rsidP="00924B61">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13013"/>
      <w:r>
        <w:rPr>
          <w:rFonts w:ascii="黑体" w:eastAsia="黑体" w:hAnsi="Times New Roman" w:cs="Times New Roman" w:hint="eastAsia"/>
          <w:color w:val="000000" w:themeColor="text1"/>
          <w:kern w:val="0"/>
          <w:szCs w:val="20"/>
        </w:rPr>
        <w:t>2  规范性引用文件</w:t>
      </w:r>
      <w:bookmarkEnd w:id="7"/>
    </w:p>
    <w:p w14:paraId="12EDAC4C" w14:textId="77777777" w:rsidR="007B388D" w:rsidRDefault="00681B25" w:rsidP="00924B61">
      <w:pPr>
        <w:pStyle w:val="af6"/>
        <w:rPr>
          <w:rFonts w:hAnsi="宋体"/>
          <w:color w:val="000000" w:themeColor="text1"/>
          <w:sz w:val="21"/>
          <w:szCs w:val="21"/>
        </w:rPr>
      </w:pPr>
      <w:r>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B94D175" w14:textId="6C62FA88" w:rsidR="00716622" w:rsidRDefault="00716622" w:rsidP="00924B61">
      <w:pPr>
        <w:ind w:firstLineChars="200" w:firstLine="420"/>
        <w:rPr>
          <w:rFonts w:ascii="Times New Roman" w:eastAsia="宋体" w:hAnsi="Times New Roman" w:cs="Times New Roman"/>
          <w:color w:val="000000" w:themeColor="text1"/>
          <w:szCs w:val="21"/>
        </w:rPr>
      </w:pPr>
      <w:r w:rsidRPr="00716622">
        <w:rPr>
          <w:rFonts w:ascii="Times New Roman" w:eastAsia="宋体" w:hAnsi="Times New Roman" w:cs="Times New Roman" w:hint="eastAsia"/>
          <w:color w:val="000000" w:themeColor="text1"/>
          <w:szCs w:val="21"/>
        </w:rPr>
        <w:t>GB 3095</w:t>
      </w:r>
      <w:r>
        <w:rPr>
          <w:rFonts w:ascii="Times New Roman" w:eastAsia="宋体" w:hAnsi="Times New Roman" w:cs="Times New Roman" w:hint="eastAsia"/>
          <w:color w:val="000000" w:themeColor="text1"/>
          <w:szCs w:val="21"/>
        </w:rPr>
        <w:t>—</w:t>
      </w:r>
      <w:r w:rsidRPr="00716622">
        <w:rPr>
          <w:rFonts w:ascii="Times New Roman" w:eastAsia="宋体" w:hAnsi="Times New Roman" w:cs="Times New Roman" w:hint="eastAsia"/>
          <w:color w:val="000000" w:themeColor="text1"/>
          <w:szCs w:val="21"/>
        </w:rPr>
        <w:t>2012</w:t>
      </w:r>
      <w:r>
        <w:rPr>
          <w:rFonts w:ascii="Times New Roman" w:eastAsia="宋体" w:hAnsi="Times New Roman" w:cs="Times New Roman"/>
          <w:color w:val="000000" w:themeColor="text1"/>
          <w:szCs w:val="21"/>
        </w:rPr>
        <w:t xml:space="preserve"> </w:t>
      </w:r>
      <w:r w:rsidRPr="00716622">
        <w:rPr>
          <w:rFonts w:ascii="Times New Roman" w:eastAsia="宋体" w:hAnsi="Times New Roman" w:cs="Times New Roman" w:hint="eastAsia"/>
          <w:color w:val="000000" w:themeColor="text1"/>
          <w:szCs w:val="21"/>
        </w:rPr>
        <w:t xml:space="preserve"> </w:t>
      </w:r>
      <w:r w:rsidRPr="00716622">
        <w:rPr>
          <w:rFonts w:ascii="Times New Roman" w:eastAsia="宋体" w:hAnsi="Times New Roman" w:cs="Times New Roman" w:hint="eastAsia"/>
          <w:color w:val="000000" w:themeColor="text1"/>
          <w:szCs w:val="21"/>
        </w:rPr>
        <w:t>环境空气质量标准</w:t>
      </w:r>
    </w:p>
    <w:p w14:paraId="315A82B5" w14:textId="49FB92FF" w:rsidR="007B388D" w:rsidRDefault="00681B25" w:rsidP="00924B61">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GB/</w:t>
      </w:r>
      <w:r>
        <w:rPr>
          <w:rFonts w:ascii="Times New Roman" w:eastAsia="宋体" w:hAnsi="Times New Roman" w:cs="Times New Roman"/>
          <w:color w:val="000000" w:themeColor="text1"/>
          <w:szCs w:val="21"/>
        </w:rPr>
        <w:t xml:space="preserve">T 14048.1 </w:t>
      </w:r>
      <w:r w:rsidR="005F2994">
        <w:rPr>
          <w:rFonts w:ascii="Times New Roman" w:eastAsia="宋体" w:hAnsi="Times New Roman" w:cs="Times New Roman"/>
          <w:color w:val="000000" w:themeColor="text1"/>
          <w:szCs w:val="21"/>
        </w:rPr>
        <w:t xml:space="preserve"> </w:t>
      </w:r>
      <w:r w:rsidR="0082632E" w:rsidRPr="0082632E">
        <w:rPr>
          <w:rFonts w:ascii="Times New Roman" w:eastAsia="宋体" w:hAnsi="Times New Roman" w:cs="Times New Roman" w:hint="eastAsia"/>
          <w:color w:val="000000" w:themeColor="text1"/>
          <w:szCs w:val="21"/>
        </w:rPr>
        <w:t>低压开关设备和控制设备</w:t>
      </w:r>
      <w:r w:rsidR="0082632E" w:rsidRPr="0082632E">
        <w:rPr>
          <w:rFonts w:ascii="Times New Roman" w:eastAsia="宋体" w:hAnsi="Times New Roman" w:cs="Times New Roman" w:hint="eastAsia"/>
          <w:color w:val="000000" w:themeColor="text1"/>
          <w:szCs w:val="21"/>
        </w:rPr>
        <w:t xml:space="preserve"> </w:t>
      </w:r>
      <w:r w:rsidR="0082632E">
        <w:rPr>
          <w:rFonts w:ascii="Times New Roman" w:eastAsia="宋体" w:hAnsi="Times New Roman" w:cs="Times New Roman"/>
          <w:color w:val="000000" w:themeColor="text1"/>
          <w:szCs w:val="21"/>
        </w:rPr>
        <w:t xml:space="preserve"> </w:t>
      </w:r>
      <w:r w:rsidR="0082632E" w:rsidRPr="0082632E">
        <w:rPr>
          <w:rFonts w:ascii="Times New Roman" w:eastAsia="宋体" w:hAnsi="Times New Roman" w:cs="Times New Roman" w:hint="eastAsia"/>
          <w:color w:val="000000" w:themeColor="text1"/>
          <w:szCs w:val="21"/>
        </w:rPr>
        <w:t>第</w:t>
      </w:r>
      <w:r w:rsidR="0082632E" w:rsidRPr="0082632E">
        <w:rPr>
          <w:rFonts w:ascii="Times New Roman" w:eastAsia="宋体" w:hAnsi="Times New Roman" w:cs="Times New Roman" w:hint="eastAsia"/>
          <w:color w:val="000000" w:themeColor="text1"/>
          <w:szCs w:val="21"/>
        </w:rPr>
        <w:t>1</w:t>
      </w:r>
      <w:r w:rsidR="0082632E" w:rsidRPr="0082632E">
        <w:rPr>
          <w:rFonts w:ascii="Times New Roman" w:eastAsia="宋体" w:hAnsi="Times New Roman" w:cs="Times New Roman" w:hint="eastAsia"/>
          <w:color w:val="000000" w:themeColor="text1"/>
          <w:szCs w:val="21"/>
        </w:rPr>
        <w:t>部分：总则</w:t>
      </w:r>
    </w:p>
    <w:p w14:paraId="39D38826" w14:textId="57F144DF" w:rsidR="00E512F3" w:rsidRPr="00E512F3" w:rsidRDefault="00E512F3" w:rsidP="00924B61">
      <w:pPr>
        <w:ind w:firstLineChars="200" w:firstLine="420"/>
        <w:rPr>
          <w:rFonts w:ascii="Times New Roman" w:eastAsia="宋体" w:hAnsi="Times New Roman" w:cs="Times New Roman"/>
          <w:szCs w:val="21"/>
        </w:rPr>
      </w:pPr>
      <w:bookmarkStart w:id="8" w:name="_Hlk109034452"/>
      <w:r>
        <w:rPr>
          <w:rFonts w:ascii="Times New Roman" w:eastAsia="宋体" w:hAnsi="Times New Roman" w:cs="Times New Roman" w:hint="eastAsia"/>
          <w:color w:val="000000" w:themeColor="text1"/>
          <w:szCs w:val="21"/>
        </w:rPr>
        <w:t>GB/</w:t>
      </w:r>
      <w:r>
        <w:rPr>
          <w:rFonts w:ascii="Times New Roman" w:eastAsia="宋体" w:hAnsi="Times New Roman" w:cs="Times New Roman"/>
          <w:color w:val="000000" w:themeColor="text1"/>
          <w:szCs w:val="21"/>
        </w:rPr>
        <w:t>T 14095</w:t>
      </w:r>
      <w:bookmarkEnd w:id="8"/>
      <w:r>
        <w:rPr>
          <w:rFonts w:ascii="Times New Roman" w:eastAsia="宋体" w:hAnsi="Times New Roman" w:cs="Times New Roman"/>
          <w:color w:val="000000" w:themeColor="text1"/>
          <w:szCs w:val="21"/>
        </w:rPr>
        <w:t xml:space="preserve"> </w:t>
      </w:r>
      <w:r w:rsidR="005F2994">
        <w:rPr>
          <w:rFonts w:ascii="Times New Roman" w:eastAsia="宋体" w:hAnsi="Times New Roman" w:cs="Times New Roman"/>
          <w:color w:val="000000" w:themeColor="text1"/>
          <w:szCs w:val="21"/>
        </w:rPr>
        <w:t xml:space="preserve"> </w:t>
      </w:r>
      <w:r>
        <w:rPr>
          <w:rFonts w:ascii="Times New Roman" w:eastAsia="宋体" w:hAnsi="Times New Roman" w:cs="Times New Roman" w:hint="eastAsia"/>
          <w:color w:val="000000" w:themeColor="text1"/>
          <w:szCs w:val="21"/>
        </w:rPr>
        <w:t>农产品</w:t>
      </w:r>
      <w:proofErr w:type="gramStart"/>
      <w:r>
        <w:rPr>
          <w:rFonts w:ascii="Times New Roman" w:eastAsia="宋体" w:hAnsi="Times New Roman" w:cs="Times New Roman" w:hint="eastAsia"/>
          <w:color w:val="000000" w:themeColor="text1"/>
          <w:szCs w:val="21"/>
        </w:rPr>
        <w:t>干燥技术</w:t>
      </w:r>
      <w:proofErr w:type="gramEnd"/>
      <w:r>
        <w:rPr>
          <w:rFonts w:ascii="Times New Roman" w:eastAsia="宋体" w:hAnsi="Times New Roman" w:cs="Times New Roman" w:hint="eastAsia"/>
          <w:color w:val="000000" w:themeColor="text1"/>
          <w:szCs w:val="21"/>
        </w:rPr>
        <w:t xml:space="preserve"> </w:t>
      </w:r>
      <w:r w:rsidR="005F2994">
        <w:rPr>
          <w:rFonts w:ascii="Times New Roman" w:eastAsia="宋体" w:hAnsi="Times New Roman" w:cs="Times New Roman"/>
          <w:color w:val="000000" w:themeColor="text1"/>
          <w:szCs w:val="21"/>
        </w:rPr>
        <w:t xml:space="preserve"> </w:t>
      </w:r>
      <w:r>
        <w:rPr>
          <w:rFonts w:ascii="Times New Roman" w:eastAsia="宋体" w:hAnsi="Times New Roman" w:cs="Times New Roman" w:hint="eastAsia"/>
          <w:color w:val="000000" w:themeColor="text1"/>
          <w:szCs w:val="21"/>
        </w:rPr>
        <w:t>术语</w:t>
      </w:r>
    </w:p>
    <w:p w14:paraId="1B173E3B" w14:textId="55296F2D" w:rsidR="005F2994" w:rsidRDefault="005F2994" w:rsidP="005F2994">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NB/</w:t>
      </w:r>
      <w:r>
        <w:rPr>
          <w:rFonts w:ascii="Times New Roman" w:eastAsia="宋体" w:hAnsi="Times New Roman" w:cs="Times New Roman"/>
          <w:color w:val="000000" w:themeColor="text1"/>
          <w:szCs w:val="21"/>
        </w:rPr>
        <w:t>T 10156</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 xml:space="preserve">2019  </w:t>
      </w:r>
      <w:r>
        <w:rPr>
          <w:rFonts w:ascii="Times New Roman" w:eastAsia="宋体" w:hAnsi="Times New Roman" w:cs="Times New Roman" w:hint="eastAsia"/>
          <w:color w:val="000000" w:themeColor="text1"/>
          <w:szCs w:val="21"/>
        </w:rPr>
        <w:t>空气源热泵干燥机组通用技术规范</w:t>
      </w:r>
    </w:p>
    <w:p w14:paraId="1BD752DA" w14:textId="77777777" w:rsidR="007B388D" w:rsidRDefault="00681B25" w:rsidP="00924B61">
      <w:pPr>
        <w:widowControl/>
        <w:spacing w:beforeLines="100" w:before="312" w:afterLines="100" w:after="312"/>
        <w:outlineLvl w:val="1"/>
        <w:rPr>
          <w:rFonts w:ascii="黑体" w:eastAsia="黑体" w:hAnsi="Times New Roman" w:cs="Times New Roman"/>
          <w:color w:val="000000" w:themeColor="text1"/>
          <w:kern w:val="0"/>
          <w:szCs w:val="20"/>
        </w:rPr>
      </w:pPr>
      <w:bookmarkStart w:id="9" w:name="_Toc27975"/>
      <w:bookmarkStart w:id="10" w:name="_Toc12587"/>
      <w:r>
        <w:rPr>
          <w:rFonts w:ascii="黑体" w:eastAsia="黑体" w:hAnsi="Times New Roman" w:cs="Times New Roman" w:hint="eastAsia"/>
          <w:color w:val="000000" w:themeColor="text1"/>
          <w:kern w:val="0"/>
          <w:szCs w:val="20"/>
        </w:rPr>
        <w:t>3  术语和定义</w:t>
      </w:r>
      <w:bookmarkEnd w:id="9"/>
    </w:p>
    <w:p w14:paraId="2E923E54" w14:textId="48BDB47B" w:rsidR="007B388D" w:rsidRDefault="00681B25" w:rsidP="00924B61">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GB/</w:t>
      </w:r>
      <w:r>
        <w:rPr>
          <w:rFonts w:ascii="Times New Roman" w:eastAsia="宋体" w:hAnsi="Times New Roman" w:cs="Times New Roman"/>
          <w:color w:val="000000" w:themeColor="text1"/>
          <w:szCs w:val="21"/>
        </w:rPr>
        <w:t>T 14095</w:t>
      </w:r>
      <w:r>
        <w:rPr>
          <w:rFonts w:ascii="Times New Roman" w:eastAsia="宋体" w:hAnsi="Times New Roman" w:cs="Times New Roman" w:hint="eastAsia"/>
          <w:color w:val="000000" w:themeColor="text1"/>
          <w:szCs w:val="21"/>
        </w:rPr>
        <w:t>、</w:t>
      </w:r>
      <w:r>
        <w:rPr>
          <w:rFonts w:ascii="Times New Roman" w:eastAsia="宋体" w:hAnsi="Times New Roman" w:cs="Times New Roman" w:hint="eastAsia"/>
          <w:color w:val="000000" w:themeColor="text1"/>
          <w:szCs w:val="21"/>
        </w:rPr>
        <w:t>NB/</w:t>
      </w:r>
      <w:r>
        <w:rPr>
          <w:rFonts w:ascii="Times New Roman" w:eastAsia="宋体" w:hAnsi="Times New Roman" w:cs="Times New Roman"/>
          <w:color w:val="000000" w:themeColor="text1"/>
          <w:szCs w:val="21"/>
        </w:rPr>
        <w:t>T 10156</w:t>
      </w:r>
      <w:r w:rsidR="005F2994" w:rsidRPr="005F2994">
        <w:rPr>
          <w:rFonts w:ascii="Times New Roman" w:eastAsia="宋体" w:hAnsi="Times New Roman" w:cs="Times New Roman" w:hint="eastAsia"/>
          <w:color w:val="000000" w:themeColor="text1"/>
          <w:szCs w:val="21"/>
        </w:rPr>
        <w:t>界定的以及下列术语和定义适用于本文件</w:t>
      </w:r>
      <w:r>
        <w:rPr>
          <w:rFonts w:ascii="Times New Roman" w:eastAsia="宋体" w:hAnsi="Times New Roman" w:cs="Times New Roman" w:hint="eastAsia"/>
          <w:color w:val="000000" w:themeColor="text1"/>
          <w:szCs w:val="21"/>
        </w:rPr>
        <w:t>。</w:t>
      </w:r>
    </w:p>
    <w:p w14:paraId="3B6DDAC8" w14:textId="77777777" w:rsidR="007B388D" w:rsidRDefault="00681B25" w:rsidP="00924B61">
      <w:pPr>
        <w:pStyle w:val="afa"/>
        <w:spacing w:beforeLines="0" w:before="0" w:afterLines="0" w:after="0"/>
        <w:jc w:val="both"/>
        <w:outlineLvl w:val="9"/>
        <w:rPr>
          <w:rFonts w:hAnsi="黑体"/>
          <w:bCs/>
          <w:snapToGrid w:val="0"/>
          <w:color w:val="000000" w:themeColor="text1"/>
          <w:szCs w:val="20"/>
        </w:rPr>
      </w:pPr>
      <w:r w:rsidRPr="008D30A5">
        <w:rPr>
          <w:rFonts w:hAnsi="黑体" w:cs="黑体" w:hint="eastAsia"/>
        </w:rPr>
        <w:t>3.1</w:t>
      </w:r>
    </w:p>
    <w:p w14:paraId="006F0254" w14:textId="068D08C0" w:rsidR="007B388D" w:rsidRPr="00F102D3" w:rsidRDefault="00681B25" w:rsidP="00924B61">
      <w:pPr>
        <w:widowControl/>
        <w:ind w:firstLineChars="200" w:firstLine="420"/>
        <w:outlineLvl w:val="2"/>
        <w:rPr>
          <w:rFonts w:ascii="Times New Roman" w:eastAsia="黑体" w:hAnsi="Times New Roman" w:cs="Times New Roman"/>
          <w:b/>
          <w:kern w:val="0"/>
          <w:szCs w:val="21"/>
        </w:rPr>
      </w:pPr>
      <w:proofErr w:type="gramStart"/>
      <w:r w:rsidRPr="008D30A5">
        <w:rPr>
          <w:rFonts w:ascii="黑体" w:eastAsia="黑体" w:hAnsi="黑体" w:cs="黑体" w:hint="eastAsia"/>
          <w:kern w:val="0"/>
          <w:szCs w:val="21"/>
        </w:rPr>
        <w:t>杂交构树</w:t>
      </w:r>
      <w:proofErr w:type="gramEnd"/>
      <w:r w:rsidR="00F102D3">
        <w:rPr>
          <w:rFonts w:ascii="黑体" w:eastAsia="黑体" w:hAnsi="黑体" w:cs="黑体" w:hint="eastAsia"/>
          <w:kern w:val="0"/>
          <w:szCs w:val="21"/>
        </w:rPr>
        <w:t xml:space="preserve"> </w:t>
      </w:r>
      <w:r w:rsidR="00F102D3" w:rsidRPr="00F102D3">
        <w:rPr>
          <w:rFonts w:ascii="Times New Roman" w:eastAsia="黑体" w:hAnsi="Times New Roman" w:cs="Times New Roman"/>
          <w:b/>
          <w:kern w:val="0"/>
          <w:szCs w:val="21"/>
        </w:rPr>
        <w:t xml:space="preserve"> </w:t>
      </w:r>
      <w:proofErr w:type="spellStart"/>
      <w:r w:rsidR="00F102D3" w:rsidRPr="00F102D3">
        <w:rPr>
          <w:rFonts w:ascii="Times New Roman" w:eastAsia="黑体" w:hAnsi="Times New Roman" w:cs="Times New Roman"/>
          <w:b/>
          <w:kern w:val="0"/>
          <w:szCs w:val="21"/>
        </w:rPr>
        <w:t>broussonetia</w:t>
      </w:r>
      <w:proofErr w:type="spellEnd"/>
      <w:r w:rsidR="00F102D3" w:rsidRPr="00F102D3">
        <w:rPr>
          <w:rFonts w:ascii="Times New Roman" w:eastAsia="黑体" w:hAnsi="Times New Roman" w:cs="Times New Roman"/>
          <w:b/>
          <w:kern w:val="0"/>
          <w:szCs w:val="21"/>
        </w:rPr>
        <w:t xml:space="preserve"> </w:t>
      </w:r>
      <w:proofErr w:type="spellStart"/>
      <w:r w:rsidR="00F102D3" w:rsidRPr="00F102D3">
        <w:rPr>
          <w:rFonts w:ascii="Times New Roman" w:eastAsia="黑体" w:hAnsi="Times New Roman" w:cs="Times New Roman"/>
          <w:b/>
          <w:kern w:val="0"/>
          <w:szCs w:val="21"/>
        </w:rPr>
        <w:t>papyrifera</w:t>
      </w:r>
      <w:proofErr w:type="spellEnd"/>
    </w:p>
    <w:p w14:paraId="3DB8F18F" w14:textId="5DB321DA" w:rsidR="007B388D" w:rsidRDefault="00681B25" w:rsidP="00924B61">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通过野生</w:t>
      </w:r>
      <w:proofErr w:type="gramStart"/>
      <w:r>
        <w:rPr>
          <w:rFonts w:ascii="Times New Roman" w:eastAsia="宋体" w:hAnsi="Times New Roman" w:cs="Times New Roman"/>
          <w:color w:val="000000" w:themeColor="text1"/>
          <w:szCs w:val="21"/>
        </w:rPr>
        <w:t>构树与小构树</w:t>
      </w:r>
      <w:proofErr w:type="gramEnd"/>
      <w:r>
        <w:rPr>
          <w:rFonts w:ascii="Times New Roman" w:eastAsia="宋体" w:hAnsi="Times New Roman" w:cs="Times New Roman"/>
          <w:color w:val="000000" w:themeColor="text1"/>
          <w:szCs w:val="21"/>
        </w:rPr>
        <w:t>杂交，采用现代育种技术，培育出</w:t>
      </w:r>
      <w:proofErr w:type="gramStart"/>
      <w:r>
        <w:rPr>
          <w:rFonts w:ascii="Times New Roman" w:eastAsia="宋体" w:hAnsi="Times New Roman" w:cs="Times New Roman"/>
          <w:color w:val="000000" w:themeColor="text1"/>
          <w:szCs w:val="21"/>
        </w:rPr>
        <w:t>的构树树种</w:t>
      </w:r>
      <w:proofErr w:type="gramEnd"/>
      <w:r w:rsidR="00F102D3">
        <w:rPr>
          <w:rFonts w:ascii="Times New Roman" w:eastAsia="宋体" w:hAnsi="Times New Roman" w:cs="Times New Roman"/>
          <w:color w:val="000000" w:themeColor="text1"/>
          <w:szCs w:val="21"/>
        </w:rPr>
        <w:t>，为</w:t>
      </w:r>
      <w:proofErr w:type="gramStart"/>
      <w:r w:rsidR="00F102D3">
        <w:rPr>
          <w:rFonts w:ascii="Times New Roman" w:eastAsia="宋体" w:hAnsi="Times New Roman" w:cs="Times New Roman"/>
          <w:color w:val="000000" w:themeColor="text1"/>
          <w:szCs w:val="21"/>
        </w:rPr>
        <w:t>桑科构树属</w:t>
      </w:r>
      <w:proofErr w:type="gramEnd"/>
      <w:r w:rsidR="00F102D3">
        <w:rPr>
          <w:rFonts w:ascii="Times New Roman" w:eastAsia="宋体" w:hAnsi="Times New Roman" w:cs="Times New Roman"/>
          <w:color w:val="000000" w:themeColor="text1"/>
          <w:szCs w:val="21"/>
        </w:rPr>
        <w:t>植物</w:t>
      </w:r>
      <w:r>
        <w:rPr>
          <w:rFonts w:ascii="Times New Roman" w:eastAsia="宋体" w:hAnsi="Times New Roman" w:cs="Times New Roman"/>
          <w:color w:val="000000" w:themeColor="text1"/>
          <w:szCs w:val="21"/>
        </w:rPr>
        <w:t>。</w:t>
      </w:r>
      <w:r w:rsidR="00F102D3" w:rsidRPr="00F102D3">
        <w:rPr>
          <w:rFonts w:ascii="Times New Roman" w:eastAsia="宋体" w:hAnsi="Times New Roman" w:cs="Times New Roman" w:hint="eastAsia"/>
          <w:color w:val="000000" w:themeColor="text1"/>
          <w:szCs w:val="21"/>
        </w:rPr>
        <w:t>杂交</w:t>
      </w:r>
      <w:proofErr w:type="gramStart"/>
      <w:r w:rsidR="00F102D3" w:rsidRPr="00F102D3">
        <w:rPr>
          <w:rFonts w:ascii="Times New Roman" w:eastAsia="宋体" w:hAnsi="Times New Roman" w:cs="Times New Roman" w:hint="eastAsia"/>
          <w:color w:val="000000" w:themeColor="text1"/>
          <w:szCs w:val="21"/>
        </w:rPr>
        <w:t>构树</w:t>
      </w:r>
      <w:r>
        <w:rPr>
          <w:rFonts w:ascii="Times New Roman" w:eastAsia="宋体" w:hAnsi="Times New Roman" w:cs="Times New Roman"/>
          <w:color w:val="000000" w:themeColor="text1"/>
          <w:szCs w:val="21"/>
        </w:rPr>
        <w:t>具有</w:t>
      </w:r>
      <w:proofErr w:type="gramEnd"/>
      <w:r>
        <w:rPr>
          <w:rFonts w:ascii="Times New Roman" w:eastAsia="宋体" w:hAnsi="Times New Roman" w:cs="Times New Roman"/>
          <w:color w:val="000000" w:themeColor="text1"/>
          <w:szCs w:val="21"/>
        </w:rPr>
        <w:t>速生、丰产、优质、</w:t>
      </w:r>
      <w:proofErr w:type="gramStart"/>
      <w:r>
        <w:rPr>
          <w:rFonts w:ascii="Times New Roman" w:eastAsia="宋体" w:hAnsi="Times New Roman" w:cs="Times New Roman"/>
          <w:color w:val="000000" w:themeColor="text1"/>
          <w:szCs w:val="21"/>
        </w:rPr>
        <w:t>多抗等特性</w:t>
      </w:r>
      <w:proofErr w:type="gramEnd"/>
      <w:r>
        <w:rPr>
          <w:rFonts w:ascii="Times New Roman" w:eastAsia="宋体" w:hAnsi="Times New Roman" w:cs="Times New Roman"/>
          <w:color w:val="000000" w:themeColor="text1"/>
          <w:szCs w:val="21"/>
        </w:rPr>
        <w:t>。树叶、整株嫩枝富含植物性蛋白质</w:t>
      </w:r>
      <w:r w:rsidR="00F102D3">
        <w:rPr>
          <w:rFonts w:ascii="Times New Roman" w:eastAsia="宋体" w:hAnsi="Times New Roman" w:cs="Times New Roman"/>
          <w:color w:val="000000" w:themeColor="text1"/>
          <w:szCs w:val="21"/>
        </w:rPr>
        <w:t>（含量</w:t>
      </w:r>
      <w:r w:rsidR="00F102D3">
        <w:rPr>
          <w:rFonts w:ascii="Times New Roman" w:eastAsia="宋体" w:hAnsi="Times New Roman" w:cs="Times New Roman"/>
          <w:color w:val="000000" w:themeColor="text1"/>
          <w:szCs w:val="21"/>
        </w:rPr>
        <w:t>16%</w:t>
      </w:r>
      <w:r w:rsidR="00F102D3">
        <w:rPr>
          <w:rFonts w:ascii="Times New Roman" w:eastAsia="宋体" w:hAnsi="Times New Roman" w:cs="Times New Roman"/>
          <w:color w:val="000000" w:themeColor="text1"/>
          <w:szCs w:val="21"/>
        </w:rPr>
        <w:t>～</w:t>
      </w:r>
      <w:r w:rsidR="00F102D3">
        <w:rPr>
          <w:rFonts w:ascii="Times New Roman" w:eastAsia="宋体" w:hAnsi="Times New Roman" w:cs="Times New Roman"/>
          <w:color w:val="000000" w:themeColor="text1"/>
          <w:szCs w:val="21"/>
        </w:rPr>
        <w:t>26%</w:t>
      </w:r>
      <w:r w:rsidR="00F102D3">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，是家畜养殖新兴的优质饲料原料之一。</w:t>
      </w:r>
    </w:p>
    <w:p w14:paraId="7B17D8C2" w14:textId="77777777" w:rsidR="007B388D" w:rsidRPr="008D30A5" w:rsidRDefault="00681B25" w:rsidP="00924B61">
      <w:pPr>
        <w:pStyle w:val="afa"/>
        <w:spacing w:beforeLines="0" w:before="0" w:afterLines="0" w:after="0"/>
        <w:jc w:val="both"/>
        <w:outlineLvl w:val="9"/>
        <w:rPr>
          <w:rFonts w:hAnsi="黑体" w:cs="黑体"/>
        </w:rPr>
      </w:pPr>
      <w:r w:rsidRPr="008D30A5">
        <w:rPr>
          <w:rFonts w:hAnsi="黑体" w:cs="黑体" w:hint="eastAsia"/>
        </w:rPr>
        <w:t>3.2</w:t>
      </w:r>
    </w:p>
    <w:p w14:paraId="5CE37FAA" w14:textId="20544267" w:rsidR="007B388D" w:rsidRPr="00F102D3" w:rsidRDefault="00681B25" w:rsidP="00F102D3">
      <w:pPr>
        <w:widowControl/>
        <w:ind w:firstLineChars="200" w:firstLine="420"/>
        <w:outlineLvl w:val="2"/>
        <w:rPr>
          <w:rFonts w:ascii="Times New Roman" w:eastAsia="黑体" w:hAnsi="Times New Roman" w:cs="Times New Roman"/>
          <w:b/>
          <w:color w:val="000000" w:themeColor="text1"/>
          <w:szCs w:val="21"/>
        </w:rPr>
      </w:pPr>
      <w:r w:rsidRPr="008D30A5">
        <w:rPr>
          <w:rFonts w:ascii="黑体" w:eastAsia="黑体" w:hAnsi="黑体" w:cs="Calibri" w:hint="eastAsia"/>
          <w:szCs w:val="21"/>
        </w:rPr>
        <w:t>杂交构树干料</w:t>
      </w:r>
      <w:r w:rsidR="00F102D3">
        <w:rPr>
          <w:rFonts w:ascii="黑体" w:eastAsia="黑体" w:hAnsi="黑体" w:cs="Calibri" w:hint="eastAsia"/>
          <w:szCs w:val="21"/>
        </w:rPr>
        <w:t xml:space="preserve"> </w:t>
      </w:r>
      <w:r w:rsidR="00F102D3">
        <w:rPr>
          <w:rFonts w:ascii="黑体" w:eastAsia="黑体" w:hAnsi="黑体" w:cs="Calibri"/>
          <w:szCs w:val="21"/>
        </w:rPr>
        <w:t xml:space="preserve"> </w:t>
      </w:r>
      <w:r w:rsidR="00F102D3" w:rsidRPr="00F102D3">
        <w:rPr>
          <w:rFonts w:ascii="Times New Roman" w:hAnsi="Times New Roman" w:cs="Times New Roman"/>
          <w:b/>
          <w:color w:val="000000" w:themeColor="text1"/>
          <w:szCs w:val="21"/>
          <w:shd w:val="clear" w:color="auto" w:fill="FFFFFF"/>
        </w:rPr>
        <w:t>dry-material of</w:t>
      </w:r>
      <w:r w:rsidR="00F102D3">
        <w:rPr>
          <w:rFonts w:ascii="Times New Roman" w:hAnsi="Times New Roman" w:cs="Times New Roman"/>
          <w:b/>
          <w:color w:val="000000" w:themeColor="text1"/>
          <w:szCs w:val="21"/>
          <w:shd w:val="clear" w:color="auto" w:fill="FFFFFF"/>
        </w:rPr>
        <w:t xml:space="preserve"> </w:t>
      </w:r>
      <w:proofErr w:type="spellStart"/>
      <w:r w:rsidR="00F102D3" w:rsidRPr="00F102D3">
        <w:rPr>
          <w:rFonts w:ascii="Times New Roman" w:eastAsia="黑体" w:hAnsi="Times New Roman" w:cs="Times New Roman"/>
          <w:b/>
          <w:color w:val="000000" w:themeColor="text1"/>
          <w:szCs w:val="21"/>
        </w:rPr>
        <w:t>broussonetia</w:t>
      </w:r>
      <w:proofErr w:type="spellEnd"/>
      <w:r w:rsidR="00F102D3" w:rsidRPr="00F102D3">
        <w:rPr>
          <w:rFonts w:ascii="Times New Roman" w:eastAsia="黑体" w:hAnsi="Times New Roman" w:cs="Times New Roman"/>
          <w:b/>
          <w:color w:val="000000" w:themeColor="text1"/>
          <w:szCs w:val="21"/>
        </w:rPr>
        <w:t xml:space="preserve"> </w:t>
      </w:r>
      <w:proofErr w:type="spellStart"/>
      <w:r w:rsidR="00F102D3" w:rsidRPr="00F102D3">
        <w:rPr>
          <w:rFonts w:ascii="Times New Roman" w:eastAsia="黑体" w:hAnsi="Times New Roman" w:cs="Times New Roman"/>
          <w:b/>
          <w:color w:val="000000" w:themeColor="text1"/>
          <w:szCs w:val="21"/>
        </w:rPr>
        <w:t>papyrifera</w:t>
      </w:r>
      <w:proofErr w:type="spellEnd"/>
    </w:p>
    <w:p w14:paraId="1EA579E5" w14:textId="77777777" w:rsidR="007B388D" w:rsidRDefault="00681B25" w:rsidP="00924B61">
      <w:pPr>
        <w:ind w:firstLineChars="200" w:firstLine="420"/>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杂交</w:t>
      </w:r>
      <w:proofErr w:type="gramStart"/>
      <w:r>
        <w:rPr>
          <w:rFonts w:ascii="Times New Roman" w:eastAsia="宋体" w:hAnsi="Times New Roman" w:cs="Times New Roman"/>
          <w:color w:val="000000" w:themeColor="text1"/>
          <w:szCs w:val="21"/>
        </w:rPr>
        <w:t>构树原料</w:t>
      </w:r>
      <w:proofErr w:type="gramEnd"/>
      <w:r>
        <w:rPr>
          <w:rFonts w:ascii="Times New Roman" w:eastAsia="宋体" w:hAnsi="Times New Roman" w:cs="Times New Roman"/>
          <w:color w:val="000000" w:themeColor="text1"/>
          <w:szCs w:val="21"/>
        </w:rPr>
        <w:t>经过干燥加工形成用于饲用的产品</w:t>
      </w:r>
      <w:r>
        <w:rPr>
          <w:rFonts w:ascii="Times New Roman" w:eastAsia="宋体" w:hAnsi="Times New Roman" w:cs="Times New Roman" w:hint="eastAsia"/>
          <w:color w:val="000000" w:themeColor="text1"/>
          <w:szCs w:val="21"/>
        </w:rPr>
        <w:t>。</w:t>
      </w:r>
    </w:p>
    <w:bookmarkEnd w:id="10"/>
    <w:p w14:paraId="4D421790" w14:textId="6AAB515D" w:rsidR="007B388D" w:rsidRDefault="00681B25" w:rsidP="00924B61">
      <w:pPr>
        <w:widowControl/>
        <w:spacing w:beforeLines="100" w:before="312" w:afterLines="100" w:after="312"/>
        <w:outlineLvl w:val="1"/>
        <w:rPr>
          <w:rFonts w:ascii="黑体" w:eastAsia="黑体" w:hAnsi="Times New Roman" w:cs="Times New Roman"/>
          <w:color w:val="000000" w:themeColor="text1"/>
          <w:kern w:val="0"/>
          <w:szCs w:val="20"/>
        </w:rPr>
      </w:pPr>
      <w:r>
        <w:rPr>
          <w:rFonts w:ascii="黑体" w:eastAsia="黑体" w:hAnsi="Times New Roman" w:cs="Times New Roman" w:hint="eastAsia"/>
          <w:color w:val="000000" w:themeColor="text1"/>
          <w:kern w:val="0"/>
          <w:szCs w:val="20"/>
        </w:rPr>
        <w:t>4</w:t>
      </w:r>
      <w:r w:rsidR="00924B61">
        <w:rPr>
          <w:rFonts w:ascii="黑体" w:eastAsia="黑体" w:hAnsi="Times New Roman" w:cs="Times New Roman"/>
          <w:color w:val="000000" w:themeColor="text1"/>
          <w:kern w:val="0"/>
          <w:szCs w:val="20"/>
        </w:rPr>
        <w:t xml:space="preserve">  </w:t>
      </w:r>
      <w:proofErr w:type="gramStart"/>
      <w:r w:rsidR="00FA1034">
        <w:rPr>
          <w:rFonts w:ascii="黑体" w:eastAsia="黑体" w:hAnsi="黑体" w:cs="Times New Roman" w:hint="eastAsia"/>
          <w:bCs/>
          <w:snapToGrid w:val="0"/>
          <w:color w:val="000000" w:themeColor="text1"/>
          <w:kern w:val="0"/>
          <w:szCs w:val="20"/>
        </w:rPr>
        <w:t>干燥技术</w:t>
      </w:r>
      <w:proofErr w:type="gramEnd"/>
      <w:r>
        <w:rPr>
          <w:rFonts w:ascii="黑体" w:eastAsia="黑体" w:hAnsi="Times New Roman" w:cs="Times New Roman" w:hint="eastAsia"/>
          <w:color w:val="000000" w:themeColor="text1"/>
          <w:kern w:val="0"/>
          <w:szCs w:val="20"/>
        </w:rPr>
        <w:t>要求</w:t>
      </w:r>
    </w:p>
    <w:p w14:paraId="7B8ED330" w14:textId="0286530A" w:rsidR="007B388D"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bookmarkStart w:id="11" w:name="_Toc2240"/>
      <w:r>
        <w:rPr>
          <w:rFonts w:ascii="黑体" w:eastAsia="黑体" w:hAnsi="黑体" w:cs="Times New Roman" w:hint="eastAsia"/>
          <w:bCs/>
          <w:snapToGrid w:val="0"/>
          <w:color w:val="000000" w:themeColor="text1"/>
          <w:kern w:val="0"/>
          <w:szCs w:val="20"/>
        </w:rPr>
        <w:t>4</w:t>
      </w:r>
      <w:r>
        <w:rPr>
          <w:rFonts w:ascii="黑体" w:eastAsia="黑体" w:hAnsi="黑体" w:cs="Times New Roman"/>
          <w:bCs/>
          <w:snapToGrid w:val="0"/>
          <w:color w:val="000000" w:themeColor="text1"/>
          <w:kern w:val="0"/>
          <w:szCs w:val="20"/>
        </w:rPr>
        <w:t>.</w:t>
      </w:r>
      <w:r>
        <w:rPr>
          <w:rFonts w:ascii="黑体" w:eastAsia="黑体" w:hAnsi="黑体" w:cs="Times New Roman" w:hint="eastAsia"/>
          <w:bCs/>
          <w:snapToGrid w:val="0"/>
          <w:color w:val="000000" w:themeColor="text1"/>
          <w:kern w:val="0"/>
          <w:szCs w:val="20"/>
        </w:rPr>
        <w:t>1</w:t>
      </w:r>
      <w:r>
        <w:rPr>
          <w:rFonts w:ascii="黑体" w:eastAsia="黑体" w:hAnsi="黑体" w:cs="Times New Roman"/>
          <w:bCs/>
          <w:snapToGrid w:val="0"/>
          <w:color w:val="000000" w:themeColor="text1"/>
          <w:kern w:val="0"/>
          <w:szCs w:val="20"/>
        </w:rPr>
        <w:t xml:space="preserve"> </w:t>
      </w:r>
      <w:r w:rsidR="00924B61">
        <w:rPr>
          <w:rFonts w:ascii="黑体" w:eastAsia="黑体" w:hAnsi="黑体" w:cs="Times New Roman"/>
          <w:bCs/>
          <w:snapToGrid w:val="0"/>
          <w:color w:val="000000" w:themeColor="text1"/>
          <w:kern w:val="0"/>
          <w:szCs w:val="20"/>
        </w:rPr>
        <w:t xml:space="preserve"> </w:t>
      </w:r>
      <w:r w:rsidR="00FA1034">
        <w:rPr>
          <w:rFonts w:ascii="黑体" w:eastAsia="黑体" w:hAnsi="黑体" w:cs="Times New Roman" w:hint="eastAsia"/>
          <w:bCs/>
          <w:snapToGrid w:val="0"/>
          <w:color w:val="000000" w:themeColor="text1"/>
          <w:kern w:val="0"/>
          <w:szCs w:val="20"/>
        </w:rPr>
        <w:t>干燥规范</w:t>
      </w:r>
    </w:p>
    <w:p w14:paraId="3148DD83" w14:textId="29C99609"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4.1.1</w:t>
      </w:r>
      <w:r>
        <w:rPr>
          <w:rFonts w:ascii="黑体" w:eastAsia="黑体" w:hAnsi="黑体" w:cs="Times New Roman"/>
          <w:bCs/>
          <w:snapToGrid w:val="0"/>
          <w:color w:val="000000" w:themeColor="text1"/>
          <w:kern w:val="0"/>
          <w:szCs w:val="20"/>
        </w:rPr>
        <w:t xml:space="preserve"> </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收割后的</w:t>
      </w:r>
      <w:proofErr w:type="gramStart"/>
      <w:r>
        <w:rPr>
          <w:rFonts w:ascii="Times New Roman" w:eastAsia="宋体" w:hAnsi="Times New Roman" w:cs="Times New Roman" w:hint="eastAsia"/>
          <w:bCs/>
          <w:snapToGrid w:val="0"/>
          <w:color w:val="000000" w:themeColor="text1"/>
          <w:kern w:val="0"/>
          <w:szCs w:val="20"/>
        </w:rPr>
        <w:t>杂交构树应</w:t>
      </w:r>
      <w:proofErr w:type="gramEnd"/>
      <w:r>
        <w:rPr>
          <w:rFonts w:ascii="Times New Roman" w:eastAsia="宋体" w:hAnsi="Times New Roman" w:cs="Times New Roman" w:hint="eastAsia"/>
          <w:bCs/>
          <w:snapToGrid w:val="0"/>
          <w:color w:val="000000" w:themeColor="text1"/>
          <w:kern w:val="0"/>
          <w:szCs w:val="20"/>
        </w:rPr>
        <w:t>在当地及时进行干燥</w:t>
      </w:r>
      <w:r w:rsidR="00E07BD0">
        <w:rPr>
          <w:rFonts w:ascii="Times New Roman" w:eastAsia="宋体" w:hAnsi="Times New Roman" w:cs="Times New Roman" w:hint="eastAsia"/>
          <w:bCs/>
          <w:snapToGrid w:val="0"/>
          <w:color w:val="000000" w:themeColor="text1"/>
          <w:kern w:val="0"/>
          <w:szCs w:val="20"/>
        </w:rPr>
        <w:t>；</w:t>
      </w:r>
      <w:proofErr w:type="gramStart"/>
      <w:r>
        <w:rPr>
          <w:rFonts w:ascii="Times New Roman" w:eastAsia="宋体" w:hAnsi="Times New Roman" w:cs="Times New Roman" w:hint="eastAsia"/>
          <w:bCs/>
          <w:snapToGrid w:val="0"/>
          <w:color w:val="000000" w:themeColor="text1"/>
          <w:kern w:val="0"/>
          <w:szCs w:val="20"/>
        </w:rPr>
        <w:t>杂交构树未及</w:t>
      </w:r>
      <w:proofErr w:type="gramEnd"/>
      <w:r>
        <w:rPr>
          <w:rFonts w:ascii="Times New Roman" w:eastAsia="宋体" w:hAnsi="Times New Roman" w:cs="Times New Roman" w:hint="eastAsia"/>
          <w:bCs/>
          <w:snapToGrid w:val="0"/>
          <w:color w:val="000000" w:themeColor="text1"/>
          <w:kern w:val="0"/>
          <w:szCs w:val="20"/>
        </w:rPr>
        <w:t>时干燥时</w:t>
      </w:r>
      <w:r w:rsidR="008D30A5">
        <w:rPr>
          <w:rFonts w:ascii="Times New Roman" w:eastAsia="宋体" w:hAnsi="Times New Roman" w:cs="Times New Roman" w:hint="eastAsia"/>
          <w:bCs/>
          <w:snapToGrid w:val="0"/>
          <w:color w:val="000000" w:themeColor="text1"/>
          <w:kern w:val="0"/>
          <w:szCs w:val="20"/>
        </w:rPr>
        <w:t>应</w:t>
      </w:r>
      <w:r w:rsidR="008D30A5" w:rsidRPr="008D30A5">
        <w:rPr>
          <w:rFonts w:ascii="Times New Roman" w:eastAsia="宋体" w:hAnsi="Times New Roman" w:cs="Times New Roman" w:hint="eastAsia"/>
          <w:bCs/>
          <w:snapToGrid w:val="0"/>
          <w:color w:val="000000" w:themeColor="text1"/>
          <w:kern w:val="0"/>
          <w:szCs w:val="20"/>
        </w:rPr>
        <w:t>储存</w:t>
      </w:r>
      <w:r>
        <w:rPr>
          <w:rFonts w:ascii="Times New Roman" w:eastAsia="宋体" w:hAnsi="Times New Roman" w:cs="Times New Roman" w:hint="eastAsia"/>
          <w:bCs/>
          <w:snapToGrid w:val="0"/>
          <w:color w:val="000000" w:themeColor="text1"/>
          <w:kern w:val="0"/>
          <w:szCs w:val="20"/>
        </w:rPr>
        <w:t>，</w:t>
      </w:r>
      <w:r w:rsidR="008D30A5" w:rsidRPr="008D30A5">
        <w:rPr>
          <w:rFonts w:ascii="Times New Roman" w:eastAsia="宋体" w:hAnsi="Times New Roman" w:cs="Times New Roman" w:hint="eastAsia"/>
          <w:bCs/>
          <w:snapToGrid w:val="0"/>
          <w:color w:val="000000" w:themeColor="text1"/>
          <w:kern w:val="0"/>
          <w:szCs w:val="20"/>
        </w:rPr>
        <w:t>储存</w:t>
      </w:r>
      <w:r w:rsidR="008D30A5">
        <w:rPr>
          <w:rFonts w:ascii="Times New Roman" w:eastAsia="宋体" w:hAnsi="Times New Roman" w:cs="Times New Roman" w:hint="eastAsia"/>
          <w:bCs/>
          <w:snapToGrid w:val="0"/>
          <w:color w:val="000000" w:themeColor="text1"/>
          <w:kern w:val="0"/>
          <w:szCs w:val="20"/>
        </w:rPr>
        <w:t>环境</w:t>
      </w:r>
      <w:r>
        <w:rPr>
          <w:rFonts w:ascii="Times New Roman" w:eastAsia="宋体" w:hAnsi="Times New Roman" w:cs="Times New Roman" w:hint="eastAsia"/>
          <w:bCs/>
          <w:snapToGrid w:val="0"/>
          <w:color w:val="000000" w:themeColor="text1"/>
          <w:kern w:val="0"/>
          <w:szCs w:val="20"/>
        </w:rPr>
        <w:t>温度宜在</w:t>
      </w:r>
      <w:r>
        <w:rPr>
          <w:rFonts w:ascii="Times New Roman" w:eastAsia="宋体" w:hAnsi="Times New Roman" w:cs="Times New Roman" w:hint="eastAsia"/>
          <w:bCs/>
          <w:snapToGrid w:val="0"/>
          <w:color w:val="000000" w:themeColor="text1"/>
          <w:kern w:val="0"/>
          <w:szCs w:val="20"/>
        </w:rPr>
        <w:t>4</w:t>
      </w:r>
      <w:r w:rsidRPr="00E07BD0">
        <w:rPr>
          <w:rFonts w:ascii="Times New Roman" w:eastAsia="宋体" w:hAnsi="Times New Roman" w:cs="Times New Roman"/>
          <w:bCs/>
          <w:snapToGrid w:val="0"/>
          <w:color w:val="000000" w:themeColor="text1"/>
          <w:kern w:val="0"/>
          <w:szCs w:val="20"/>
        </w:rPr>
        <w:t>℃</w:t>
      </w:r>
      <w:r w:rsidR="00FA1034">
        <w:rPr>
          <w:rFonts w:ascii="Times New Roman" w:eastAsia="宋体" w:hAnsi="Times New Roman" w:cs="Times New Roman" w:hint="eastAsia"/>
          <w:bCs/>
          <w:snapToGrid w:val="0"/>
          <w:color w:val="000000" w:themeColor="text1"/>
          <w:kern w:val="0"/>
          <w:szCs w:val="20"/>
        </w:rPr>
        <w:t>～</w:t>
      </w:r>
      <w:r w:rsidRPr="00E07BD0">
        <w:rPr>
          <w:rFonts w:ascii="Times New Roman" w:eastAsia="宋体" w:hAnsi="Times New Roman" w:cs="Times New Roman"/>
          <w:bCs/>
          <w:snapToGrid w:val="0"/>
          <w:color w:val="000000" w:themeColor="text1"/>
          <w:kern w:val="0"/>
          <w:szCs w:val="20"/>
        </w:rPr>
        <w:t>15℃</w:t>
      </w:r>
      <w:r>
        <w:rPr>
          <w:rFonts w:ascii="Times New Roman" w:eastAsia="宋体" w:hAnsi="Times New Roman" w:cs="Times New Roman" w:hint="eastAsia"/>
          <w:bCs/>
          <w:snapToGrid w:val="0"/>
          <w:color w:val="000000" w:themeColor="text1"/>
          <w:kern w:val="0"/>
          <w:szCs w:val="20"/>
        </w:rPr>
        <w:t>，</w:t>
      </w:r>
      <w:r w:rsidR="008D30A5" w:rsidRPr="008D30A5">
        <w:rPr>
          <w:rFonts w:ascii="Times New Roman" w:eastAsia="宋体" w:hAnsi="Times New Roman" w:cs="Times New Roman" w:hint="eastAsia"/>
          <w:bCs/>
          <w:snapToGrid w:val="0"/>
          <w:color w:val="000000" w:themeColor="text1"/>
          <w:kern w:val="0"/>
          <w:szCs w:val="20"/>
        </w:rPr>
        <w:t>储存</w:t>
      </w:r>
      <w:r w:rsidR="008D30A5">
        <w:rPr>
          <w:rFonts w:ascii="Times New Roman" w:eastAsia="宋体" w:hAnsi="Times New Roman" w:cs="Times New Roman" w:hint="eastAsia"/>
          <w:bCs/>
          <w:snapToGrid w:val="0"/>
          <w:color w:val="000000" w:themeColor="text1"/>
          <w:kern w:val="0"/>
          <w:szCs w:val="20"/>
        </w:rPr>
        <w:t>环境</w:t>
      </w:r>
      <w:r>
        <w:rPr>
          <w:rFonts w:ascii="Times New Roman" w:eastAsia="宋体" w:hAnsi="Times New Roman" w:cs="Times New Roman" w:hint="eastAsia"/>
          <w:bCs/>
          <w:snapToGrid w:val="0"/>
          <w:color w:val="000000" w:themeColor="text1"/>
          <w:kern w:val="0"/>
          <w:szCs w:val="20"/>
        </w:rPr>
        <w:t>相对湿度不宜大于</w:t>
      </w:r>
      <w:r>
        <w:rPr>
          <w:rFonts w:ascii="Times New Roman" w:eastAsia="宋体" w:hAnsi="Times New Roman" w:cs="Times New Roman" w:hint="eastAsia"/>
          <w:bCs/>
          <w:snapToGrid w:val="0"/>
          <w:color w:val="000000" w:themeColor="text1"/>
          <w:kern w:val="0"/>
          <w:szCs w:val="20"/>
        </w:rPr>
        <w:t>80%</w:t>
      </w:r>
      <w:r>
        <w:rPr>
          <w:rFonts w:ascii="Times New Roman" w:eastAsia="宋体" w:hAnsi="Times New Roman" w:cs="Times New Roman" w:hint="eastAsia"/>
          <w:bCs/>
          <w:snapToGrid w:val="0"/>
          <w:color w:val="000000" w:themeColor="text1"/>
          <w:kern w:val="0"/>
          <w:szCs w:val="20"/>
        </w:rPr>
        <w:t>。</w:t>
      </w:r>
    </w:p>
    <w:p w14:paraId="5366B4D8" w14:textId="56000C6B"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4.1.2</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干燥铺料厚度不宜大于</w:t>
      </w:r>
      <w:r>
        <w:rPr>
          <w:rFonts w:ascii="Times New Roman" w:eastAsia="宋体" w:hAnsi="Times New Roman" w:cs="Times New Roman" w:hint="eastAsia"/>
          <w:bCs/>
          <w:snapToGrid w:val="0"/>
          <w:color w:val="000000" w:themeColor="text1"/>
          <w:kern w:val="0"/>
          <w:szCs w:val="20"/>
        </w:rPr>
        <w:t>4</w:t>
      </w:r>
      <w:r w:rsidR="00FA1034">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cm</w:t>
      </w:r>
      <w:r>
        <w:rPr>
          <w:rFonts w:ascii="Times New Roman" w:eastAsia="宋体" w:hAnsi="Times New Roman" w:cs="Times New Roman" w:hint="eastAsia"/>
          <w:bCs/>
          <w:snapToGrid w:val="0"/>
          <w:color w:val="000000" w:themeColor="text1"/>
          <w:kern w:val="0"/>
          <w:szCs w:val="20"/>
        </w:rPr>
        <w:t>。</w:t>
      </w:r>
    </w:p>
    <w:p w14:paraId="26349C89" w14:textId="63996FED"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4.1.3</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干燥</w:t>
      </w:r>
      <w:r w:rsidR="00403413">
        <w:rPr>
          <w:rFonts w:ascii="Times New Roman" w:eastAsia="宋体" w:hAnsi="Times New Roman" w:cs="Times New Roman" w:hint="eastAsia"/>
          <w:bCs/>
          <w:snapToGrid w:val="0"/>
          <w:color w:val="000000" w:themeColor="text1"/>
          <w:kern w:val="0"/>
          <w:szCs w:val="20"/>
        </w:rPr>
        <w:t>送风</w:t>
      </w:r>
      <w:r>
        <w:rPr>
          <w:rFonts w:ascii="Times New Roman" w:eastAsia="宋体" w:hAnsi="Times New Roman" w:cs="Times New Roman" w:hint="eastAsia"/>
          <w:bCs/>
          <w:snapToGrid w:val="0"/>
          <w:color w:val="000000" w:themeColor="text1"/>
          <w:kern w:val="0"/>
          <w:szCs w:val="20"/>
        </w:rPr>
        <w:t>干球温度宜在</w:t>
      </w:r>
      <w:r>
        <w:rPr>
          <w:rFonts w:ascii="Times New Roman" w:eastAsia="宋体" w:hAnsi="Times New Roman" w:cs="Times New Roman" w:hint="eastAsia"/>
          <w:bCs/>
          <w:snapToGrid w:val="0"/>
          <w:color w:val="000000" w:themeColor="text1"/>
          <w:kern w:val="0"/>
          <w:szCs w:val="20"/>
        </w:rPr>
        <w:t>60</w:t>
      </w:r>
      <w:r>
        <w:rPr>
          <w:rFonts w:ascii="Times New Roman" w:eastAsia="宋体" w:hAnsi="Times New Roman" w:cs="Times New Roman"/>
          <w:bCs/>
          <w:snapToGrid w:val="0"/>
          <w:color w:val="000000" w:themeColor="text1"/>
          <w:kern w:val="0"/>
          <w:szCs w:val="20"/>
        </w:rPr>
        <w:t>℃</w:t>
      </w:r>
      <w:r w:rsidR="00FA1034">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80</w:t>
      </w:r>
      <w:r>
        <w:rPr>
          <w:rFonts w:ascii="Times New Roman" w:eastAsia="宋体" w:hAnsi="Times New Roman" w:cs="Times New Roman"/>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w:t>
      </w:r>
    </w:p>
    <w:p w14:paraId="4B65F3FC" w14:textId="67DEBD0D"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4.1.4</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干燥送风相对湿度不宜大于</w:t>
      </w:r>
      <w:r w:rsidR="00E07BD0">
        <w:rPr>
          <w:rFonts w:ascii="Times New Roman" w:eastAsia="宋体" w:hAnsi="Times New Roman" w:cs="Times New Roman"/>
          <w:bCs/>
          <w:snapToGrid w:val="0"/>
          <w:color w:val="000000" w:themeColor="text1"/>
          <w:kern w:val="0"/>
          <w:szCs w:val="20"/>
        </w:rPr>
        <w:t>4</w:t>
      </w:r>
      <w:r>
        <w:rPr>
          <w:rFonts w:ascii="Times New Roman" w:eastAsia="宋体" w:hAnsi="Times New Roman" w:cs="Times New Roman" w:hint="eastAsia"/>
          <w:bCs/>
          <w:snapToGrid w:val="0"/>
          <w:color w:val="000000" w:themeColor="text1"/>
          <w:kern w:val="0"/>
          <w:szCs w:val="20"/>
        </w:rPr>
        <w:t>0%</w:t>
      </w:r>
      <w:r>
        <w:rPr>
          <w:rFonts w:ascii="Times New Roman" w:eastAsia="宋体" w:hAnsi="Times New Roman" w:cs="Times New Roman" w:hint="eastAsia"/>
          <w:bCs/>
          <w:snapToGrid w:val="0"/>
          <w:color w:val="000000" w:themeColor="text1"/>
          <w:kern w:val="0"/>
          <w:szCs w:val="20"/>
        </w:rPr>
        <w:t>。</w:t>
      </w:r>
    </w:p>
    <w:p w14:paraId="214DD793" w14:textId="2120A892"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4.1.5</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杂干燥时间不宜大于</w:t>
      </w:r>
      <w:r>
        <w:rPr>
          <w:rFonts w:ascii="Times New Roman" w:eastAsia="宋体" w:hAnsi="Times New Roman" w:cs="Times New Roman" w:hint="eastAsia"/>
          <w:bCs/>
          <w:snapToGrid w:val="0"/>
          <w:color w:val="000000" w:themeColor="text1"/>
          <w:kern w:val="0"/>
          <w:szCs w:val="20"/>
        </w:rPr>
        <w:t>8</w:t>
      </w:r>
      <w:r w:rsidR="00FA1034">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h</w:t>
      </w:r>
      <w:r>
        <w:rPr>
          <w:rFonts w:ascii="Times New Roman" w:eastAsia="宋体" w:hAnsi="Times New Roman" w:cs="Times New Roman" w:hint="eastAsia"/>
          <w:bCs/>
          <w:snapToGrid w:val="0"/>
          <w:color w:val="000000" w:themeColor="text1"/>
          <w:kern w:val="0"/>
          <w:szCs w:val="20"/>
        </w:rPr>
        <w:t>。</w:t>
      </w:r>
    </w:p>
    <w:p w14:paraId="4253F1C0" w14:textId="349573AD"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4.1.6</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干燥后湿基含水率应小于</w:t>
      </w:r>
      <w:r>
        <w:rPr>
          <w:rFonts w:ascii="Times New Roman" w:eastAsia="宋体" w:hAnsi="Times New Roman" w:cs="Times New Roman" w:hint="eastAsia"/>
          <w:bCs/>
          <w:snapToGrid w:val="0"/>
          <w:color w:val="000000" w:themeColor="text1"/>
          <w:kern w:val="0"/>
          <w:szCs w:val="20"/>
        </w:rPr>
        <w:t>16%</w:t>
      </w:r>
      <w:r>
        <w:rPr>
          <w:rFonts w:ascii="Times New Roman" w:eastAsia="宋体" w:hAnsi="Times New Roman" w:cs="Times New Roman" w:hint="eastAsia"/>
          <w:bCs/>
          <w:snapToGrid w:val="0"/>
          <w:color w:val="000000" w:themeColor="text1"/>
          <w:kern w:val="0"/>
          <w:szCs w:val="20"/>
        </w:rPr>
        <w:t>，宜在</w:t>
      </w:r>
      <w:r>
        <w:rPr>
          <w:rFonts w:ascii="Times New Roman" w:eastAsia="宋体" w:hAnsi="Times New Roman" w:cs="Times New Roman" w:hint="eastAsia"/>
          <w:bCs/>
          <w:snapToGrid w:val="0"/>
          <w:color w:val="000000" w:themeColor="text1"/>
          <w:kern w:val="0"/>
          <w:szCs w:val="20"/>
        </w:rPr>
        <w:t>10%</w:t>
      </w:r>
      <w:r w:rsidR="00FA1034">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13%</w:t>
      </w:r>
      <w:r>
        <w:rPr>
          <w:rFonts w:ascii="Times New Roman" w:eastAsia="宋体" w:hAnsi="Times New Roman" w:cs="Times New Roman" w:hint="eastAsia"/>
          <w:bCs/>
          <w:snapToGrid w:val="0"/>
          <w:color w:val="000000" w:themeColor="text1"/>
          <w:kern w:val="0"/>
          <w:szCs w:val="20"/>
        </w:rPr>
        <w:t>。</w:t>
      </w:r>
    </w:p>
    <w:p w14:paraId="296E3A4D" w14:textId="79A60A54"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4.1.7</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干燥</w:t>
      </w:r>
      <w:r w:rsidR="008D30A5">
        <w:rPr>
          <w:rFonts w:ascii="Times New Roman" w:eastAsia="宋体" w:hAnsi="Times New Roman" w:cs="Times New Roman" w:hint="eastAsia"/>
          <w:bCs/>
          <w:snapToGrid w:val="0"/>
          <w:color w:val="000000" w:themeColor="text1"/>
          <w:kern w:val="0"/>
          <w:szCs w:val="20"/>
        </w:rPr>
        <w:t>设备</w:t>
      </w:r>
      <w:r w:rsidR="00E07BD0">
        <w:rPr>
          <w:rFonts w:ascii="Times New Roman" w:eastAsia="宋体" w:hAnsi="Times New Roman" w:cs="Times New Roman" w:hint="eastAsia"/>
          <w:bCs/>
          <w:snapToGrid w:val="0"/>
          <w:color w:val="000000" w:themeColor="text1"/>
          <w:kern w:val="0"/>
          <w:szCs w:val="20"/>
        </w:rPr>
        <w:t>干燥器</w:t>
      </w:r>
      <w:r>
        <w:rPr>
          <w:rFonts w:ascii="Times New Roman" w:eastAsia="宋体" w:hAnsi="Times New Roman" w:cs="Times New Roman" w:hint="eastAsia"/>
          <w:bCs/>
          <w:snapToGrid w:val="0"/>
          <w:color w:val="000000" w:themeColor="text1"/>
          <w:kern w:val="0"/>
          <w:szCs w:val="20"/>
        </w:rPr>
        <w:t>内</w:t>
      </w:r>
      <w:r w:rsidR="008D30A5">
        <w:rPr>
          <w:rFonts w:ascii="Times New Roman" w:eastAsia="宋体" w:hAnsi="Times New Roman" w:cs="Times New Roman" w:hint="eastAsia"/>
          <w:bCs/>
          <w:snapToGrid w:val="0"/>
          <w:color w:val="000000" w:themeColor="text1"/>
          <w:kern w:val="0"/>
          <w:szCs w:val="20"/>
        </w:rPr>
        <w:t>热风</w:t>
      </w:r>
      <w:r w:rsidR="00357FB4">
        <w:rPr>
          <w:rFonts w:ascii="Times New Roman" w:eastAsia="宋体" w:hAnsi="Times New Roman" w:cs="Times New Roman" w:hint="eastAsia"/>
          <w:bCs/>
          <w:snapToGrid w:val="0"/>
          <w:color w:val="000000" w:themeColor="text1"/>
          <w:kern w:val="0"/>
          <w:szCs w:val="20"/>
        </w:rPr>
        <w:t>送风方向与</w:t>
      </w:r>
      <w:proofErr w:type="gramStart"/>
      <w:r w:rsidR="008D30A5">
        <w:rPr>
          <w:rFonts w:ascii="Times New Roman" w:eastAsia="宋体" w:hAnsi="Times New Roman" w:cs="Times New Roman" w:hint="eastAsia"/>
          <w:bCs/>
          <w:snapToGrid w:val="0"/>
          <w:color w:val="000000" w:themeColor="text1"/>
          <w:kern w:val="0"/>
          <w:szCs w:val="20"/>
        </w:rPr>
        <w:t>杂交构树</w:t>
      </w:r>
      <w:r w:rsidR="00357FB4">
        <w:rPr>
          <w:rFonts w:ascii="Times New Roman" w:eastAsia="宋体" w:hAnsi="Times New Roman" w:cs="Times New Roman" w:hint="eastAsia"/>
          <w:bCs/>
          <w:snapToGrid w:val="0"/>
          <w:color w:val="000000" w:themeColor="text1"/>
          <w:kern w:val="0"/>
          <w:szCs w:val="20"/>
        </w:rPr>
        <w:t>铺料面</w:t>
      </w:r>
      <w:proofErr w:type="gramEnd"/>
      <w:r>
        <w:rPr>
          <w:rFonts w:ascii="Times New Roman" w:eastAsia="宋体" w:hAnsi="Times New Roman" w:cs="Times New Roman" w:hint="eastAsia"/>
          <w:bCs/>
          <w:snapToGrid w:val="0"/>
          <w:color w:val="000000" w:themeColor="text1"/>
          <w:kern w:val="0"/>
          <w:szCs w:val="20"/>
        </w:rPr>
        <w:t>平行</w:t>
      </w:r>
      <w:r w:rsidR="00357FB4">
        <w:rPr>
          <w:rFonts w:ascii="Times New Roman" w:eastAsia="宋体" w:hAnsi="Times New Roman" w:cs="Times New Roman" w:hint="eastAsia"/>
          <w:bCs/>
          <w:snapToGrid w:val="0"/>
          <w:color w:val="000000" w:themeColor="text1"/>
          <w:kern w:val="0"/>
          <w:szCs w:val="20"/>
        </w:rPr>
        <w:t>时，</w:t>
      </w:r>
      <w:r>
        <w:rPr>
          <w:rFonts w:ascii="Times New Roman" w:eastAsia="宋体" w:hAnsi="Times New Roman" w:cs="Times New Roman" w:hint="eastAsia"/>
          <w:bCs/>
          <w:snapToGrid w:val="0"/>
          <w:color w:val="000000" w:themeColor="text1"/>
          <w:kern w:val="0"/>
          <w:szCs w:val="20"/>
        </w:rPr>
        <w:t>热风风速应</w:t>
      </w:r>
      <w:r w:rsidR="00FA1034">
        <w:rPr>
          <w:rFonts w:ascii="Times New Roman" w:eastAsia="宋体" w:hAnsi="Times New Roman" w:cs="Times New Roman" w:hint="eastAsia"/>
          <w:bCs/>
          <w:snapToGrid w:val="0"/>
          <w:color w:val="000000" w:themeColor="text1"/>
          <w:kern w:val="0"/>
          <w:szCs w:val="20"/>
        </w:rPr>
        <w:t>为</w:t>
      </w:r>
      <w:r>
        <w:rPr>
          <w:rFonts w:ascii="Times New Roman" w:eastAsia="宋体" w:hAnsi="Times New Roman" w:cs="Times New Roman" w:hint="eastAsia"/>
          <w:bCs/>
          <w:snapToGrid w:val="0"/>
          <w:color w:val="000000" w:themeColor="text1"/>
          <w:kern w:val="0"/>
          <w:szCs w:val="20"/>
        </w:rPr>
        <w:t>0.5</w:t>
      </w:r>
      <w:r w:rsidR="00FA1034">
        <w:rPr>
          <w:rFonts w:ascii="Times New Roman" w:eastAsia="宋体" w:hAnsi="Times New Roman" w:cs="Times New Roman"/>
          <w:bCs/>
          <w:snapToGrid w:val="0"/>
          <w:color w:val="000000" w:themeColor="text1"/>
          <w:kern w:val="0"/>
          <w:szCs w:val="20"/>
        </w:rPr>
        <w:t xml:space="preserve"> </w:t>
      </w:r>
      <w:r w:rsidR="00E07BD0">
        <w:rPr>
          <w:rFonts w:ascii="Times New Roman" w:eastAsia="宋体" w:hAnsi="Times New Roman" w:cs="Times New Roman" w:hint="eastAsia"/>
          <w:bCs/>
          <w:snapToGrid w:val="0"/>
          <w:color w:val="000000" w:themeColor="text1"/>
          <w:kern w:val="0"/>
          <w:szCs w:val="20"/>
        </w:rPr>
        <w:t>m/s</w:t>
      </w:r>
      <w:r w:rsidR="00FA1034">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3</w:t>
      </w:r>
      <w:r w:rsidR="00FA1034">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m/s</w:t>
      </w:r>
      <w:r w:rsidR="00357FB4">
        <w:rPr>
          <w:rFonts w:ascii="Times New Roman" w:eastAsia="宋体" w:hAnsi="Times New Roman" w:cs="Times New Roman" w:hint="eastAsia"/>
          <w:bCs/>
          <w:snapToGrid w:val="0"/>
          <w:color w:val="000000" w:themeColor="text1"/>
          <w:kern w:val="0"/>
          <w:szCs w:val="20"/>
        </w:rPr>
        <w:t>；干燥器内送风方向与</w:t>
      </w:r>
      <w:proofErr w:type="gramStart"/>
      <w:r w:rsidR="008D30A5">
        <w:rPr>
          <w:rFonts w:ascii="Times New Roman" w:eastAsia="宋体" w:hAnsi="Times New Roman" w:cs="Times New Roman" w:hint="eastAsia"/>
          <w:bCs/>
          <w:snapToGrid w:val="0"/>
          <w:color w:val="000000" w:themeColor="text1"/>
          <w:kern w:val="0"/>
          <w:szCs w:val="20"/>
        </w:rPr>
        <w:t>杂交构树</w:t>
      </w:r>
      <w:r w:rsidR="00357FB4">
        <w:rPr>
          <w:rFonts w:ascii="Times New Roman" w:eastAsia="宋体" w:hAnsi="Times New Roman" w:cs="Times New Roman" w:hint="eastAsia"/>
          <w:bCs/>
          <w:snapToGrid w:val="0"/>
          <w:color w:val="000000" w:themeColor="text1"/>
          <w:kern w:val="0"/>
          <w:szCs w:val="20"/>
        </w:rPr>
        <w:t>铺料面</w:t>
      </w:r>
      <w:proofErr w:type="gramEnd"/>
      <w:r w:rsidR="00357FB4">
        <w:rPr>
          <w:rFonts w:ascii="Times New Roman" w:eastAsia="宋体" w:hAnsi="Times New Roman" w:cs="Times New Roman" w:hint="eastAsia"/>
          <w:bCs/>
          <w:snapToGrid w:val="0"/>
          <w:color w:val="000000" w:themeColor="text1"/>
          <w:kern w:val="0"/>
          <w:szCs w:val="20"/>
        </w:rPr>
        <w:t>相交时，</w:t>
      </w:r>
      <w:r>
        <w:rPr>
          <w:rFonts w:ascii="Times New Roman" w:eastAsia="宋体" w:hAnsi="Times New Roman" w:cs="Times New Roman" w:hint="eastAsia"/>
          <w:bCs/>
          <w:snapToGrid w:val="0"/>
          <w:color w:val="000000" w:themeColor="text1"/>
          <w:kern w:val="0"/>
          <w:szCs w:val="20"/>
        </w:rPr>
        <w:t>热风风速应</w:t>
      </w:r>
      <w:r w:rsidR="00FA1034">
        <w:rPr>
          <w:rFonts w:ascii="Times New Roman" w:eastAsia="宋体" w:hAnsi="Times New Roman" w:cs="Times New Roman" w:hint="eastAsia"/>
          <w:bCs/>
          <w:snapToGrid w:val="0"/>
          <w:color w:val="000000" w:themeColor="text1"/>
          <w:kern w:val="0"/>
          <w:szCs w:val="20"/>
        </w:rPr>
        <w:t>为</w:t>
      </w:r>
      <w:r>
        <w:rPr>
          <w:rFonts w:ascii="Times New Roman" w:eastAsia="宋体" w:hAnsi="Times New Roman" w:cs="Times New Roman" w:hint="eastAsia"/>
          <w:bCs/>
          <w:snapToGrid w:val="0"/>
          <w:color w:val="000000" w:themeColor="text1"/>
          <w:kern w:val="0"/>
          <w:szCs w:val="20"/>
        </w:rPr>
        <w:t>0.5</w:t>
      </w:r>
      <w:r w:rsidR="00FA1034">
        <w:rPr>
          <w:rFonts w:ascii="Times New Roman" w:eastAsia="宋体" w:hAnsi="Times New Roman" w:cs="Times New Roman"/>
          <w:bCs/>
          <w:snapToGrid w:val="0"/>
          <w:color w:val="000000" w:themeColor="text1"/>
          <w:kern w:val="0"/>
          <w:szCs w:val="20"/>
        </w:rPr>
        <w:t xml:space="preserve"> </w:t>
      </w:r>
      <w:r w:rsidR="00E07BD0">
        <w:rPr>
          <w:rFonts w:ascii="Times New Roman" w:eastAsia="宋体" w:hAnsi="Times New Roman" w:cs="Times New Roman" w:hint="eastAsia"/>
          <w:bCs/>
          <w:snapToGrid w:val="0"/>
          <w:color w:val="000000" w:themeColor="text1"/>
          <w:kern w:val="0"/>
          <w:szCs w:val="20"/>
        </w:rPr>
        <w:t>m/s</w:t>
      </w:r>
      <w:r w:rsidR="00FA1034">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1.2 m/s</w:t>
      </w:r>
      <w:r>
        <w:rPr>
          <w:rFonts w:ascii="Times New Roman" w:eastAsia="宋体" w:hAnsi="Times New Roman" w:cs="Times New Roman" w:hint="eastAsia"/>
          <w:bCs/>
          <w:snapToGrid w:val="0"/>
          <w:color w:val="000000" w:themeColor="text1"/>
          <w:kern w:val="0"/>
          <w:szCs w:val="20"/>
        </w:rPr>
        <w:t>。</w:t>
      </w:r>
    </w:p>
    <w:p w14:paraId="403FBC6D" w14:textId="0EA9CECF" w:rsidR="007B388D"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干燥设备</w:t>
      </w:r>
    </w:p>
    <w:p w14:paraId="682C67A7" w14:textId="00E63A78"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4.2.1</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热泵干燥设备</w:t>
      </w:r>
      <w:r w:rsidR="001D2B20">
        <w:rPr>
          <w:rFonts w:ascii="Times New Roman" w:eastAsia="宋体" w:hAnsi="Times New Roman" w:cs="Times New Roman" w:hint="eastAsia"/>
          <w:bCs/>
          <w:snapToGrid w:val="0"/>
          <w:color w:val="000000" w:themeColor="text1"/>
          <w:kern w:val="0"/>
          <w:szCs w:val="20"/>
        </w:rPr>
        <w:t>稳定运</w:t>
      </w:r>
      <w:r w:rsidR="00E512F3">
        <w:rPr>
          <w:rFonts w:ascii="Times New Roman" w:eastAsia="宋体" w:hAnsi="Times New Roman" w:cs="Times New Roman" w:hint="eastAsia"/>
          <w:bCs/>
          <w:snapToGrid w:val="0"/>
          <w:color w:val="000000" w:themeColor="text1"/>
          <w:kern w:val="0"/>
          <w:szCs w:val="20"/>
        </w:rPr>
        <w:t>行</w:t>
      </w:r>
      <w:r w:rsidR="001D2B20">
        <w:rPr>
          <w:rFonts w:ascii="Times New Roman" w:eastAsia="宋体" w:hAnsi="Times New Roman" w:cs="Times New Roman" w:hint="eastAsia"/>
          <w:bCs/>
          <w:snapToGrid w:val="0"/>
          <w:color w:val="000000" w:themeColor="text1"/>
          <w:kern w:val="0"/>
          <w:szCs w:val="20"/>
        </w:rPr>
        <w:t>状态下</w:t>
      </w:r>
      <w:r w:rsidR="00E512F3">
        <w:rPr>
          <w:rFonts w:ascii="Times New Roman" w:eastAsia="宋体" w:hAnsi="Times New Roman" w:cs="Times New Roman" w:hint="eastAsia"/>
          <w:bCs/>
          <w:snapToGrid w:val="0"/>
          <w:color w:val="000000" w:themeColor="text1"/>
          <w:kern w:val="0"/>
          <w:szCs w:val="20"/>
        </w:rPr>
        <w:t>，</w:t>
      </w:r>
      <w:r w:rsidR="001D2B20">
        <w:rPr>
          <w:rFonts w:ascii="Times New Roman" w:eastAsia="宋体" w:hAnsi="Times New Roman" w:cs="Times New Roman" w:hint="eastAsia"/>
          <w:bCs/>
          <w:snapToGrid w:val="0"/>
          <w:color w:val="000000" w:themeColor="text1"/>
          <w:kern w:val="0"/>
          <w:szCs w:val="20"/>
        </w:rPr>
        <w:t>系统</w:t>
      </w:r>
      <w:r w:rsidR="001D2B20" w:rsidRPr="001D2B20">
        <w:rPr>
          <w:rFonts w:ascii="Times New Roman" w:eastAsia="宋体" w:hAnsi="Times New Roman" w:cs="Times New Roman" w:hint="eastAsia"/>
          <w:bCs/>
          <w:iCs/>
          <w:snapToGrid w:val="0"/>
          <w:color w:val="000000" w:themeColor="text1"/>
          <w:kern w:val="0"/>
          <w:szCs w:val="20"/>
        </w:rPr>
        <w:t>性能系数（</w:t>
      </w:r>
      <w:r w:rsidR="001D2B20" w:rsidRPr="001D2B20">
        <w:rPr>
          <w:rFonts w:ascii="Times New Roman" w:eastAsia="宋体" w:hAnsi="Times New Roman" w:cs="Times New Roman" w:hint="eastAsia"/>
          <w:bCs/>
          <w:i/>
          <w:iCs/>
          <w:snapToGrid w:val="0"/>
          <w:color w:val="000000" w:themeColor="text1"/>
          <w:kern w:val="0"/>
          <w:szCs w:val="20"/>
        </w:rPr>
        <w:t>COP</w:t>
      </w:r>
      <w:r w:rsidR="001D2B20" w:rsidRPr="001D2B20">
        <w:rPr>
          <w:rFonts w:ascii="Times New Roman" w:eastAsia="宋体" w:hAnsi="Times New Roman" w:cs="Times New Roman" w:hint="eastAsia"/>
          <w:bCs/>
          <w:i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应大于</w:t>
      </w:r>
      <w:r>
        <w:rPr>
          <w:rFonts w:ascii="Times New Roman" w:eastAsia="宋体" w:hAnsi="Times New Roman" w:cs="Times New Roman" w:hint="eastAsia"/>
          <w:bCs/>
          <w:snapToGrid w:val="0"/>
          <w:color w:val="000000" w:themeColor="text1"/>
          <w:kern w:val="0"/>
          <w:szCs w:val="20"/>
        </w:rPr>
        <w:t>3.5</w:t>
      </w:r>
      <w:r>
        <w:rPr>
          <w:rFonts w:ascii="Times New Roman" w:eastAsia="宋体" w:hAnsi="Times New Roman" w:cs="Times New Roman" w:hint="eastAsia"/>
          <w:bCs/>
          <w:snapToGrid w:val="0"/>
          <w:color w:val="000000" w:themeColor="text1"/>
          <w:kern w:val="0"/>
          <w:szCs w:val="20"/>
        </w:rPr>
        <w:t>。</w:t>
      </w:r>
    </w:p>
    <w:p w14:paraId="0A916B81" w14:textId="4182DD0E"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4.2.2</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热泵干燥设备</w:t>
      </w:r>
      <w:r w:rsidR="001D2B20">
        <w:rPr>
          <w:rFonts w:ascii="Times New Roman" w:eastAsia="宋体" w:hAnsi="Times New Roman" w:cs="Times New Roman" w:hint="eastAsia"/>
          <w:bCs/>
          <w:snapToGrid w:val="0"/>
          <w:color w:val="000000" w:themeColor="text1"/>
          <w:kern w:val="0"/>
          <w:szCs w:val="20"/>
        </w:rPr>
        <w:t>稳定</w:t>
      </w:r>
      <w:r w:rsidR="00E512F3">
        <w:rPr>
          <w:rFonts w:ascii="Times New Roman" w:eastAsia="宋体" w:hAnsi="Times New Roman" w:cs="Times New Roman" w:hint="eastAsia"/>
          <w:bCs/>
          <w:snapToGrid w:val="0"/>
          <w:color w:val="000000" w:themeColor="text1"/>
          <w:kern w:val="0"/>
          <w:szCs w:val="20"/>
        </w:rPr>
        <w:t>运行</w:t>
      </w:r>
      <w:r w:rsidR="001D2B20">
        <w:rPr>
          <w:rFonts w:ascii="Times New Roman" w:eastAsia="宋体" w:hAnsi="Times New Roman" w:cs="Times New Roman" w:hint="eastAsia"/>
          <w:bCs/>
          <w:snapToGrid w:val="0"/>
          <w:color w:val="000000" w:themeColor="text1"/>
          <w:kern w:val="0"/>
          <w:szCs w:val="20"/>
        </w:rPr>
        <w:t>状态下</w:t>
      </w:r>
      <w:r w:rsidR="00E512F3">
        <w:rPr>
          <w:rFonts w:ascii="Times New Roman" w:eastAsia="宋体" w:hAnsi="Times New Roman" w:cs="Times New Roman" w:hint="eastAsia"/>
          <w:bCs/>
          <w:snapToGrid w:val="0"/>
          <w:color w:val="000000" w:themeColor="text1"/>
          <w:kern w:val="0"/>
          <w:szCs w:val="20"/>
        </w:rPr>
        <w:t>，系统</w:t>
      </w:r>
      <w:r w:rsidR="001D2B20" w:rsidRPr="00716622">
        <w:rPr>
          <w:rFonts w:ascii="Times New Roman" w:eastAsia="宋体" w:hAnsi="Times New Roman" w:cs="Times New Roman" w:hint="eastAsia"/>
          <w:bCs/>
          <w:snapToGrid w:val="0"/>
          <w:color w:val="000000" w:themeColor="text1"/>
          <w:kern w:val="0"/>
          <w:szCs w:val="20"/>
        </w:rPr>
        <w:t>单位输入功率除湿量</w:t>
      </w:r>
      <w:r w:rsidR="001D2B20">
        <w:rPr>
          <w:rFonts w:ascii="Times New Roman" w:eastAsia="宋体" w:hAnsi="Times New Roman" w:cs="Times New Roman" w:hint="eastAsia"/>
          <w:bCs/>
          <w:snapToGrid w:val="0"/>
          <w:color w:val="000000" w:themeColor="text1"/>
          <w:kern w:val="0"/>
          <w:szCs w:val="20"/>
        </w:rPr>
        <w:t>（</w:t>
      </w:r>
      <w:r w:rsidR="001D2B20" w:rsidRPr="001D2B20">
        <w:rPr>
          <w:rFonts w:ascii="Times New Roman" w:eastAsia="宋体" w:hAnsi="Times New Roman" w:cs="Times New Roman" w:hint="eastAsia"/>
          <w:bCs/>
          <w:i/>
          <w:snapToGrid w:val="0"/>
          <w:color w:val="000000" w:themeColor="text1"/>
          <w:kern w:val="0"/>
          <w:szCs w:val="20"/>
        </w:rPr>
        <w:t>SMER</w:t>
      </w:r>
      <w:r w:rsidR="001D2B20">
        <w:rPr>
          <w:rFonts w:ascii="Times New Roman" w:eastAsia="宋体" w:hAnsi="Times New Roman" w:cs="Times New Roman" w:hint="eastAsia"/>
          <w:bCs/>
          <w:snapToGrid w:val="0"/>
          <w:color w:val="000000" w:themeColor="text1"/>
          <w:kern w:val="0"/>
          <w:szCs w:val="20"/>
        </w:rPr>
        <w:t>）</w:t>
      </w:r>
      <w:r w:rsidR="00E07BD0">
        <w:rPr>
          <w:rFonts w:ascii="Times New Roman" w:eastAsia="宋体" w:hAnsi="Times New Roman" w:cs="Times New Roman" w:hint="eastAsia"/>
          <w:bCs/>
          <w:snapToGrid w:val="0"/>
          <w:color w:val="000000" w:themeColor="text1"/>
          <w:kern w:val="0"/>
          <w:szCs w:val="20"/>
        </w:rPr>
        <w:t>应大于</w:t>
      </w:r>
      <w:r w:rsidR="00E07BD0">
        <w:rPr>
          <w:rFonts w:ascii="Times New Roman" w:eastAsia="宋体" w:hAnsi="Times New Roman" w:cs="Times New Roman"/>
          <w:bCs/>
          <w:snapToGrid w:val="0"/>
          <w:color w:val="000000" w:themeColor="text1"/>
          <w:kern w:val="0"/>
          <w:szCs w:val="20"/>
        </w:rPr>
        <w:t>2</w:t>
      </w:r>
      <w:r w:rsidR="00E07BD0" w:rsidRPr="00E07BD0">
        <w:t xml:space="preserve"> </w:t>
      </w:r>
      <w:r w:rsidR="00E07BD0" w:rsidRPr="00E07BD0">
        <w:rPr>
          <w:rFonts w:ascii="Times New Roman" w:eastAsia="宋体" w:hAnsi="Times New Roman" w:cs="Times New Roman"/>
          <w:bCs/>
          <w:snapToGrid w:val="0"/>
          <w:color w:val="000000" w:themeColor="text1"/>
          <w:kern w:val="0"/>
          <w:szCs w:val="20"/>
        </w:rPr>
        <w:t>kg/</w:t>
      </w:r>
      <w:r w:rsidR="001D2B20">
        <w:rPr>
          <w:rFonts w:ascii="Times New Roman" w:eastAsia="宋体" w:hAnsi="Times New Roman" w:cs="Times New Roman"/>
          <w:bCs/>
          <w:snapToGrid w:val="0"/>
          <w:color w:val="000000" w:themeColor="text1"/>
          <w:kern w:val="0"/>
          <w:szCs w:val="20"/>
        </w:rPr>
        <w:t>（</w:t>
      </w:r>
      <w:proofErr w:type="spellStart"/>
      <w:r w:rsidR="001D2B20">
        <w:rPr>
          <w:rFonts w:ascii="Times New Roman" w:eastAsia="宋体" w:hAnsi="Times New Roman" w:cs="Times New Roman" w:hint="eastAsia"/>
          <w:bCs/>
          <w:snapToGrid w:val="0"/>
          <w:color w:val="000000" w:themeColor="text1"/>
          <w:kern w:val="0"/>
          <w:szCs w:val="20"/>
        </w:rPr>
        <w:t>k</w:t>
      </w:r>
      <w:r w:rsidR="001D2B20" w:rsidRPr="00E07BD0">
        <w:rPr>
          <w:rFonts w:ascii="Times New Roman" w:eastAsia="宋体" w:hAnsi="Times New Roman" w:cs="Times New Roman"/>
          <w:bCs/>
          <w:snapToGrid w:val="0"/>
          <w:color w:val="000000" w:themeColor="text1"/>
          <w:kern w:val="0"/>
          <w:szCs w:val="20"/>
        </w:rPr>
        <w:t>W</w:t>
      </w:r>
      <w:r w:rsidR="001D2B20" w:rsidRPr="00E512F3">
        <w:rPr>
          <w:rFonts w:ascii="Times New Roman" w:eastAsia="宋体" w:hAnsi="Times New Roman" w:cs="Times New Roman"/>
          <w:bCs/>
          <w:snapToGrid w:val="0"/>
          <w:color w:val="000000" w:themeColor="text1"/>
          <w:kern w:val="0"/>
          <w:szCs w:val="20"/>
        </w:rPr>
        <w:t>·</w:t>
      </w:r>
      <w:r w:rsidR="001D2B20">
        <w:rPr>
          <w:rFonts w:ascii="Times New Roman" w:eastAsia="宋体" w:hAnsi="Times New Roman" w:cs="Times New Roman" w:hint="eastAsia"/>
          <w:bCs/>
          <w:snapToGrid w:val="0"/>
          <w:color w:val="000000" w:themeColor="text1"/>
          <w:kern w:val="0"/>
          <w:szCs w:val="20"/>
        </w:rPr>
        <w:t>h</w:t>
      </w:r>
      <w:proofErr w:type="spellEnd"/>
      <w:r w:rsidR="001D2B20">
        <w:rPr>
          <w:rFonts w:ascii="Times New Roman" w:eastAsia="宋体" w:hAnsi="Times New Roman" w:cs="Times New Roman"/>
          <w:bCs/>
          <w:snapToGrid w:val="0"/>
          <w:color w:val="000000" w:themeColor="text1"/>
          <w:kern w:val="0"/>
          <w:szCs w:val="20"/>
        </w:rPr>
        <w:t>）</w:t>
      </w:r>
      <w:r w:rsidR="00E07BD0">
        <w:rPr>
          <w:rFonts w:ascii="Times New Roman" w:eastAsia="宋体" w:hAnsi="Times New Roman" w:cs="Times New Roman" w:hint="eastAsia"/>
          <w:bCs/>
          <w:snapToGrid w:val="0"/>
          <w:color w:val="000000" w:themeColor="text1"/>
          <w:kern w:val="0"/>
          <w:szCs w:val="20"/>
        </w:rPr>
        <w:t>。</w:t>
      </w:r>
    </w:p>
    <w:p w14:paraId="07D5F4AE" w14:textId="102100D7"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4.2.3</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热泵干燥机组</w:t>
      </w:r>
      <w:r w:rsidR="001D2B20">
        <w:rPr>
          <w:rFonts w:ascii="Times New Roman" w:eastAsia="宋体" w:hAnsi="Times New Roman" w:cs="Times New Roman" w:hint="eastAsia"/>
          <w:bCs/>
          <w:snapToGrid w:val="0"/>
          <w:color w:val="000000" w:themeColor="text1"/>
          <w:kern w:val="0"/>
          <w:szCs w:val="20"/>
        </w:rPr>
        <w:t>技术</w:t>
      </w:r>
      <w:r>
        <w:rPr>
          <w:rFonts w:ascii="Times New Roman" w:eastAsia="宋体" w:hAnsi="Times New Roman" w:cs="Times New Roman" w:hint="eastAsia"/>
          <w:bCs/>
          <w:snapToGrid w:val="0"/>
          <w:color w:val="000000" w:themeColor="text1"/>
          <w:kern w:val="0"/>
          <w:szCs w:val="20"/>
        </w:rPr>
        <w:t>要求应符合</w:t>
      </w:r>
      <w:r>
        <w:rPr>
          <w:rFonts w:ascii="Times New Roman" w:eastAsia="宋体" w:hAnsi="Times New Roman" w:cs="Times New Roman" w:hint="eastAsia"/>
          <w:bCs/>
          <w:snapToGrid w:val="0"/>
          <w:color w:val="000000" w:themeColor="text1"/>
          <w:kern w:val="0"/>
          <w:szCs w:val="20"/>
        </w:rPr>
        <w:t>NB/T 10156</w:t>
      </w:r>
      <w:r w:rsidR="00716622">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2019</w:t>
      </w:r>
      <w:r w:rsidR="001D2B20">
        <w:rPr>
          <w:rFonts w:ascii="Times New Roman" w:eastAsia="宋体" w:hAnsi="Times New Roman" w:cs="Times New Roman" w:hint="eastAsia"/>
          <w:bCs/>
          <w:snapToGrid w:val="0"/>
          <w:color w:val="000000" w:themeColor="text1"/>
          <w:kern w:val="0"/>
          <w:szCs w:val="20"/>
        </w:rPr>
        <w:t>中</w:t>
      </w:r>
      <w:r>
        <w:rPr>
          <w:rFonts w:ascii="Times New Roman" w:eastAsia="宋体" w:hAnsi="Times New Roman" w:cs="Times New Roman" w:hint="eastAsia"/>
          <w:bCs/>
          <w:snapToGrid w:val="0"/>
          <w:color w:val="000000" w:themeColor="text1"/>
          <w:kern w:val="0"/>
          <w:szCs w:val="20"/>
        </w:rPr>
        <w:t>第</w:t>
      </w:r>
      <w:r>
        <w:rPr>
          <w:rFonts w:ascii="Times New Roman" w:eastAsia="宋体" w:hAnsi="Times New Roman" w:cs="Times New Roman" w:hint="eastAsia"/>
          <w:bCs/>
          <w:snapToGrid w:val="0"/>
          <w:color w:val="000000" w:themeColor="text1"/>
          <w:kern w:val="0"/>
          <w:szCs w:val="20"/>
        </w:rPr>
        <w:t>5</w:t>
      </w:r>
      <w:r>
        <w:rPr>
          <w:rFonts w:ascii="Times New Roman" w:eastAsia="宋体" w:hAnsi="Times New Roman" w:cs="Times New Roman" w:hint="eastAsia"/>
          <w:bCs/>
          <w:snapToGrid w:val="0"/>
          <w:color w:val="000000" w:themeColor="text1"/>
          <w:kern w:val="0"/>
          <w:szCs w:val="20"/>
        </w:rPr>
        <w:t>章的规定。</w:t>
      </w:r>
    </w:p>
    <w:p w14:paraId="36186F42" w14:textId="3F80F06F"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4.2.4</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热泵干燥设备的安装、操作和管理应符合</w:t>
      </w:r>
      <w:r>
        <w:rPr>
          <w:rFonts w:ascii="Times New Roman" w:eastAsia="宋体" w:hAnsi="Times New Roman" w:cs="Times New Roman" w:hint="eastAsia"/>
          <w:bCs/>
          <w:snapToGrid w:val="0"/>
          <w:color w:val="000000" w:themeColor="text1"/>
          <w:kern w:val="0"/>
          <w:szCs w:val="20"/>
        </w:rPr>
        <w:t>GB</w:t>
      </w:r>
      <w:r>
        <w:rPr>
          <w:rFonts w:ascii="Times New Roman" w:eastAsia="宋体" w:hAnsi="Times New Roman" w:cs="Times New Roman"/>
          <w:bCs/>
          <w:snapToGrid w:val="0"/>
          <w:color w:val="000000" w:themeColor="text1"/>
          <w:kern w:val="0"/>
          <w:szCs w:val="20"/>
        </w:rPr>
        <w:t>/T 14048.1</w:t>
      </w:r>
      <w:r>
        <w:rPr>
          <w:rFonts w:ascii="Times New Roman" w:eastAsia="宋体" w:hAnsi="Times New Roman" w:cs="Times New Roman" w:hint="eastAsia"/>
          <w:bCs/>
          <w:snapToGrid w:val="0"/>
          <w:color w:val="000000" w:themeColor="text1"/>
          <w:kern w:val="0"/>
          <w:szCs w:val="20"/>
        </w:rPr>
        <w:t>的规定。</w:t>
      </w:r>
    </w:p>
    <w:p w14:paraId="62710BB8" w14:textId="10082944"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4.2.5</w:t>
      </w:r>
      <w:r w:rsidR="00924B61">
        <w:rPr>
          <w:rFonts w:ascii="黑体" w:eastAsia="黑体" w:hAnsi="黑体" w:cs="Times New Roman"/>
          <w:bCs/>
          <w:snapToGrid w:val="0"/>
          <w:color w:val="000000" w:themeColor="text1"/>
          <w:kern w:val="0"/>
          <w:szCs w:val="20"/>
        </w:rPr>
        <w:t xml:space="preserve">  </w:t>
      </w:r>
      <w:proofErr w:type="gramStart"/>
      <w:r>
        <w:rPr>
          <w:rFonts w:ascii="Times New Roman" w:eastAsia="宋体" w:hAnsi="Times New Roman" w:cs="Times New Roman" w:hint="eastAsia"/>
          <w:bCs/>
          <w:snapToGrid w:val="0"/>
          <w:color w:val="000000" w:themeColor="text1"/>
          <w:kern w:val="0"/>
          <w:szCs w:val="20"/>
        </w:rPr>
        <w:t>开式</w:t>
      </w:r>
      <w:proofErr w:type="gramEnd"/>
      <w:r>
        <w:rPr>
          <w:rFonts w:ascii="Times New Roman" w:eastAsia="宋体" w:hAnsi="Times New Roman" w:cs="Times New Roman" w:hint="eastAsia"/>
          <w:bCs/>
          <w:snapToGrid w:val="0"/>
          <w:color w:val="000000" w:themeColor="text1"/>
          <w:kern w:val="0"/>
          <w:szCs w:val="20"/>
        </w:rPr>
        <w:t>或半</w:t>
      </w:r>
      <w:proofErr w:type="gramStart"/>
      <w:r>
        <w:rPr>
          <w:rFonts w:ascii="Times New Roman" w:eastAsia="宋体" w:hAnsi="Times New Roman" w:cs="Times New Roman" w:hint="eastAsia"/>
          <w:bCs/>
          <w:snapToGrid w:val="0"/>
          <w:color w:val="000000" w:themeColor="text1"/>
          <w:kern w:val="0"/>
          <w:szCs w:val="20"/>
        </w:rPr>
        <w:t>开式</w:t>
      </w:r>
      <w:proofErr w:type="gramEnd"/>
      <w:r>
        <w:rPr>
          <w:rFonts w:ascii="Times New Roman" w:eastAsia="宋体" w:hAnsi="Times New Roman" w:cs="Times New Roman" w:hint="eastAsia"/>
          <w:bCs/>
          <w:snapToGrid w:val="0"/>
          <w:color w:val="000000" w:themeColor="text1"/>
          <w:kern w:val="0"/>
          <w:szCs w:val="20"/>
        </w:rPr>
        <w:t>热泵干燥设备的气体排放应符合</w:t>
      </w:r>
      <w:r>
        <w:rPr>
          <w:rFonts w:ascii="Times New Roman" w:eastAsia="宋体" w:hAnsi="Times New Roman" w:cs="Times New Roman" w:hint="eastAsia"/>
          <w:bCs/>
          <w:snapToGrid w:val="0"/>
          <w:color w:val="000000" w:themeColor="text1"/>
          <w:kern w:val="0"/>
          <w:szCs w:val="20"/>
        </w:rPr>
        <w:t>GB/</w:t>
      </w:r>
      <w:r>
        <w:rPr>
          <w:rFonts w:ascii="Times New Roman" w:eastAsia="宋体" w:hAnsi="Times New Roman" w:cs="Times New Roman"/>
          <w:bCs/>
          <w:snapToGrid w:val="0"/>
          <w:color w:val="000000" w:themeColor="text1"/>
          <w:kern w:val="0"/>
          <w:szCs w:val="20"/>
        </w:rPr>
        <w:t>T 3095</w:t>
      </w:r>
      <w:r w:rsidR="00716622">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bCs/>
          <w:snapToGrid w:val="0"/>
          <w:color w:val="000000" w:themeColor="text1"/>
          <w:kern w:val="0"/>
          <w:szCs w:val="20"/>
        </w:rPr>
        <w:t>2012</w:t>
      </w:r>
      <w:r>
        <w:rPr>
          <w:rFonts w:ascii="Times New Roman" w:eastAsia="宋体" w:hAnsi="Times New Roman" w:cs="Times New Roman" w:hint="eastAsia"/>
          <w:bCs/>
          <w:snapToGrid w:val="0"/>
          <w:color w:val="000000" w:themeColor="text1"/>
          <w:kern w:val="0"/>
          <w:szCs w:val="20"/>
        </w:rPr>
        <w:t>中规定的二级标准。</w:t>
      </w:r>
    </w:p>
    <w:bookmarkEnd w:id="11"/>
    <w:p w14:paraId="5F8389E4" w14:textId="77777777" w:rsidR="007B388D" w:rsidRDefault="00681B25" w:rsidP="00924B61">
      <w:pPr>
        <w:widowControl/>
        <w:spacing w:beforeLines="100" w:before="312" w:afterLines="100" w:after="312"/>
        <w:outlineLvl w:val="1"/>
        <w:rPr>
          <w:rFonts w:ascii="黑体" w:eastAsia="黑体" w:hAnsi="Times New Roman" w:cs="Times New Roman"/>
          <w:color w:val="000000" w:themeColor="text1"/>
          <w:kern w:val="0"/>
          <w:szCs w:val="20"/>
        </w:rPr>
      </w:pPr>
      <w:r>
        <w:rPr>
          <w:rFonts w:ascii="黑体" w:eastAsia="黑体" w:hAnsi="Times New Roman" w:cs="Times New Roman" w:hint="eastAsia"/>
          <w:color w:val="000000" w:themeColor="text1"/>
          <w:kern w:val="0"/>
          <w:szCs w:val="20"/>
        </w:rPr>
        <w:t>5  试验方法</w:t>
      </w:r>
    </w:p>
    <w:p w14:paraId="544DEB3C" w14:textId="78D2C204" w:rsidR="007B388D"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w:t>
      </w:r>
      <w:r>
        <w:rPr>
          <w:rFonts w:ascii="黑体" w:eastAsia="黑体" w:hAnsi="黑体" w:cs="Times New Roman"/>
          <w:bCs/>
          <w:snapToGrid w:val="0"/>
          <w:color w:val="000000" w:themeColor="text1"/>
          <w:kern w:val="0"/>
          <w:szCs w:val="20"/>
        </w:rPr>
        <w:t>.1</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试验条件</w:t>
      </w:r>
    </w:p>
    <w:p w14:paraId="61D809C7" w14:textId="77777777" w:rsidR="001D2B20" w:rsidRDefault="00681B25" w:rsidP="001D2B20">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5.1.1</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试验环境</w:t>
      </w:r>
    </w:p>
    <w:p w14:paraId="3D997227" w14:textId="37FBEEF6" w:rsidR="007B388D" w:rsidRPr="001D2B20" w:rsidRDefault="00681B25" w:rsidP="001D2B20">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环境温度</w:t>
      </w:r>
      <w:r>
        <w:rPr>
          <w:rFonts w:ascii="Times New Roman" w:eastAsia="宋体" w:hAnsi="Times New Roman" w:cs="Times New Roman" w:hint="eastAsia"/>
          <w:bCs/>
          <w:snapToGrid w:val="0"/>
          <w:color w:val="000000" w:themeColor="text1"/>
          <w:kern w:val="0"/>
          <w:szCs w:val="20"/>
        </w:rPr>
        <w:t>0</w:t>
      </w:r>
      <w:r>
        <w:rPr>
          <w:rFonts w:ascii="Times New Roman" w:eastAsia="宋体" w:hAnsi="Times New Roman" w:cs="Times New Roman"/>
          <w:bCs/>
          <w:snapToGrid w:val="0"/>
          <w:color w:val="000000" w:themeColor="text1"/>
          <w:kern w:val="0"/>
          <w:szCs w:val="20"/>
        </w:rPr>
        <w:t>℃</w:t>
      </w:r>
      <w:r w:rsidR="001D2B20">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3</w:t>
      </w:r>
      <w:r w:rsidR="00E512F3">
        <w:rPr>
          <w:rFonts w:ascii="Times New Roman" w:eastAsia="宋体" w:hAnsi="Times New Roman" w:cs="Times New Roman"/>
          <w:bCs/>
          <w:snapToGrid w:val="0"/>
          <w:color w:val="000000" w:themeColor="text1"/>
          <w:kern w:val="0"/>
          <w:szCs w:val="20"/>
        </w:rPr>
        <w:t>5</w:t>
      </w:r>
      <w:r>
        <w:rPr>
          <w:rFonts w:ascii="Times New Roman" w:eastAsia="宋体" w:hAnsi="Times New Roman" w:cs="Times New Roman"/>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，相对湿度</w:t>
      </w:r>
      <w:r w:rsidR="00CA1435">
        <w:rPr>
          <w:rFonts w:ascii="Times New Roman" w:eastAsia="宋体" w:hAnsi="Times New Roman" w:cs="Times New Roman"/>
          <w:bCs/>
          <w:snapToGrid w:val="0"/>
          <w:color w:val="000000" w:themeColor="text1"/>
          <w:kern w:val="0"/>
          <w:szCs w:val="20"/>
        </w:rPr>
        <w:t>5</w:t>
      </w:r>
      <w:r>
        <w:rPr>
          <w:rFonts w:ascii="Times New Roman" w:eastAsia="宋体" w:hAnsi="Times New Roman" w:cs="Times New Roman" w:hint="eastAsia"/>
          <w:bCs/>
          <w:snapToGrid w:val="0"/>
          <w:color w:val="000000" w:themeColor="text1"/>
          <w:kern w:val="0"/>
          <w:szCs w:val="20"/>
        </w:rPr>
        <w:t>%</w:t>
      </w:r>
      <w:r w:rsidR="001D2B20">
        <w:rPr>
          <w:rFonts w:ascii="Times New Roman" w:eastAsia="宋体" w:hAnsi="Times New Roman" w:cs="Times New Roman" w:hint="eastAsia"/>
          <w:bCs/>
          <w:snapToGrid w:val="0"/>
          <w:color w:val="000000" w:themeColor="text1"/>
          <w:kern w:val="0"/>
          <w:szCs w:val="20"/>
        </w:rPr>
        <w:t>～</w:t>
      </w:r>
      <w:r w:rsidR="00E512F3">
        <w:rPr>
          <w:rFonts w:ascii="Times New Roman" w:eastAsia="宋体" w:hAnsi="Times New Roman" w:cs="Times New Roman"/>
          <w:bCs/>
          <w:snapToGrid w:val="0"/>
          <w:color w:val="000000" w:themeColor="text1"/>
          <w:kern w:val="0"/>
          <w:szCs w:val="20"/>
        </w:rPr>
        <w:t>7</w:t>
      </w:r>
      <w:r>
        <w:rPr>
          <w:rFonts w:ascii="Times New Roman" w:eastAsia="宋体" w:hAnsi="Times New Roman" w:cs="Times New Roman" w:hint="eastAsia"/>
          <w:bCs/>
          <w:snapToGrid w:val="0"/>
          <w:color w:val="000000" w:themeColor="text1"/>
          <w:kern w:val="0"/>
          <w:szCs w:val="20"/>
        </w:rPr>
        <w:t>0%</w:t>
      </w:r>
    </w:p>
    <w:p w14:paraId="42BD1EC8" w14:textId="0817E92C" w:rsidR="007B388D"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w:t>
      </w:r>
      <w:r>
        <w:rPr>
          <w:rFonts w:ascii="黑体" w:eastAsia="黑体" w:hAnsi="黑体" w:cs="Times New Roman"/>
          <w:bCs/>
          <w:snapToGrid w:val="0"/>
          <w:color w:val="000000" w:themeColor="text1"/>
          <w:kern w:val="0"/>
          <w:szCs w:val="20"/>
        </w:rPr>
        <w:t>.</w:t>
      </w:r>
      <w:r>
        <w:rPr>
          <w:rFonts w:ascii="黑体" w:eastAsia="黑体" w:hAnsi="黑体" w:cs="Times New Roman" w:hint="eastAsia"/>
          <w:bCs/>
          <w:snapToGrid w:val="0"/>
          <w:color w:val="000000" w:themeColor="text1"/>
          <w:kern w:val="0"/>
          <w:szCs w:val="20"/>
        </w:rPr>
        <w:t>1.2</w:t>
      </w:r>
      <w:r>
        <w:rPr>
          <w:rFonts w:ascii="黑体" w:eastAsia="黑体" w:hAnsi="黑体" w:cs="Times New Roman"/>
          <w:bCs/>
          <w:snapToGrid w:val="0"/>
          <w:color w:val="000000" w:themeColor="text1"/>
          <w:kern w:val="0"/>
          <w:szCs w:val="20"/>
        </w:rPr>
        <w:t xml:space="preserve"> </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试验测量工具</w:t>
      </w:r>
    </w:p>
    <w:p w14:paraId="6C52A59C" w14:textId="77777777" w:rsidR="007B388D" w:rsidRDefault="00681B25" w:rsidP="00C62F3F">
      <w:pPr>
        <w:widowControl/>
        <w:ind w:firstLineChars="200" w:firstLine="420"/>
        <w:outlineLvl w:val="2"/>
        <w:rPr>
          <w:rFonts w:ascii="黑体" w:eastAsia="黑体" w:hAnsi="黑体"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试验用测量工具如下</w:t>
      </w:r>
      <w:r>
        <w:rPr>
          <w:rFonts w:ascii="黑体" w:eastAsia="黑体" w:hAnsi="黑体" w:cs="Times New Roman" w:hint="eastAsia"/>
          <w:bCs/>
          <w:snapToGrid w:val="0"/>
          <w:color w:val="000000" w:themeColor="text1"/>
          <w:kern w:val="0"/>
          <w:szCs w:val="20"/>
        </w:rPr>
        <w:t>：</w:t>
      </w:r>
    </w:p>
    <w:p w14:paraId="39A85266" w14:textId="4B68CBEA" w:rsidR="007B388D" w:rsidRDefault="00681B25"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——标准尺</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hint="eastAsia"/>
          <w:bCs/>
          <w:snapToGrid w:val="0"/>
          <w:color w:val="000000" w:themeColor="text1"/>
          <w:kern w:val="0"/>
          <w:szCs w:val="20"/>
        </w:rPr>
        <w:t>1</w:t>
      </w:r>
      <w:r w:rsidR="00C62F3F">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mm</w:t>
      </w:r>
      <w:r w:rsidR="00C62F3F">
        <w:rPr>
          <w:rFonts w:ascii="Times New Roman" w:eastAsia="宋体" w:hAnsi="Times New Roman" w:cs="Times New Roman" w:hint="eastAsia"/>
          <w:bCs/>
          <w:snapToGrid w:val="0"/>
          <w:color w:val="000000" w:themeColor="text1"/>
          <w:kern w:val="0"/>
          <w:szCs w:val="20"/>
        </w:rPr>
        <w:t>；</w:t>
      </w:r>
    </w:p>
    <w:p w14:paraId="096DEF4C" w14:textId="047B6579" w:rsidR="007B388D" w:rsidRDefault="00681B25"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——干球温度计</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hint="eastAsia"/>
          <w:bCs/>
          <w:snapToGrid w:val="0"/>
          <w:color w:val="000000" w:themeColor="text1"/>
          <w:kern w:val="0"/>
          <w:szCs w:val="20"/>
        </w:rPr>
        <w:t>1</w:t>
      </w:r>
      <w:r>
        <w:rPr>
          <w:rFonts w:ascii="Times New Roman" w:eastAsia="宋体" w:hAnsi="Times New Roman" w:cs="Times New Roman"/>
          <w:bCs/>
          <w:snapToGrid w:val="0"/>
          <w:color w:val="000000" w:themeColor="text1"/>
          <w:kern w:val="0"/>
          <w:szCs w:val="20"/>
        </w:rPr>
        <w:t>℃</w:t>
      </w:r>
      <w:r w:rsidR="00C62F3F">
        <w:rPr>
          <w:rFonts w:ascii="Times New Roman" w:eastAsia="宋体" w:hAnsi="Times New Roman" w:cs="Times New Roman" w:hint="eastAsia"/>
          <w:bCs/>
          <w:snapToGrid w:val="0"/>
          <w:color w:val="000000" w:themeColor="text1"/>
          <w:kern w:val="0"/>
          <w:szCs w:val="20"/>
        </w:rPr>
        <w:t>；</w:t>
      </w:r>
    </w:p>
    <w:p w14:paraId="008DEE9F" w14:textId="0CF08C6E" w:rsidR="00E07BD0" w:rsidRPr="00E07BD0" w:rsidRDefault="00E07BD0"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——相对湿度计</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hint="eastAsia"/>
          <w:bCs/>
          <w:snapToGrid w:val="0"/>
          <w:color w:val="000000" w:themeColor="text1"/>
          <w:kern w:val="0"/>
          <w:szCs w:val="20"/>
        </w:rPr>
        <w:t>2</w:t>
      </w:r>
      <w:r>
        <w:rPr>
          <w:rFonts w:ascii="Times New Roman" w:eastAsia="宋体" w:hAnsi="Times New Roman" w:cs="Times New Roman"/>
          <w:bCs/>
          <w:snapToGrid w:val="0"/>
          <w:color w:val="000000" w:themeColor="text1"/>
          <w:kern w:val="0"/>
          <w:szCs w:val="20"/>
        </w:rPr>
        <w:t>%</w:t>
      </w:r>
      <w:r w:rsidR="00C62F3F">
        <w:rPr>
          <w:rFonts w:ascii="Times New Roman" w:eastAsia="宋体" w:hAnsi="Times New Roman" w:cs="Times New Roman" w:hint="eastAsia"/>
          <w:bCs/>
          <w:snapToGrid w:val="0"/>
          <w:color w:val="000000" w:themeColor="text1"/>
          <w:kern w:val="0"/>
          <w:szCs w:val="20"/>
        </w:rPr>
        <w:t>；</w:t>
      </w:r>
    </w:p>
    <w:p w14:paraId="5981DAB9" w14:textId="0E63BD8E" w:rsidR="007B388D" w:rsidRDefault="00681B25"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——计时器</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hint="eastAsia"/>
          <w:bCs/>
          <w:snapToGrid w:val="0"/>
          <w:color w:val="000000" w:themeColor="text1"/>
          <w:kern w:val="0"/>
          <w:szCs w:val="20"/>
        </w:rPr>
        <w:t>1</w:t>
      </w:r>
      <w:r w:rsidR="00C62F3F">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s</w:t>
      </w:r>
      <w:r w:rsidR="00C62F3F">
        <w:rPr>
          <w:rFonts w:ascii="Times New Roman" w:eastAsia="宋体" w:hAnsi="Times New Roman" w:cs="Times New Roman" w:hint="eastAsia"/>
          <w:bCs/>
          <w:snapToGrid w:val="0"/>
          <w:color w:val="000000" w:themeColor="text1"/>
          <w:kern w:val="0"/>
          <w:szCs w:val="20"/>
        </w:rPr>
        <w:t>；</w:t>
      </w:r>
    </w:p>
    <w:p w14:paraId="386F1420" w14:textId="7FC02447" w:rsidR="00392064" w:rsidRDefault="00392064"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——水分检测仪</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bCs/>
          <w:snapToGrid w:val="0"/>
          <w:color w:val="000000" w:themeColor="text1"/>
          <w:kern w:val="0"/>
          <w:szCs w:val="20"/>
        </w:rPr>
        <w:t>5%</w:t>
      </w:r>
      <w:r w:rsidR="00C62F3F">
        <w:rPr>
          <w:rFonts w:ascii="Times New Roman" w:eastAsia="宋体" w:hAnsi="Times New Roman" w:cs="Times New Roman" w:hint="eastAsia"/>
          <w:bCs/>
          <w:snapToGrid w:val="0"/>
          <w:color w:val="000000" w:themeColor="text1"/>
          <w:kern w:val="0"/>
          <w:szCs w:val="20"/>
        </w:rPr>
        <w:t>；</w:t>
      </w:r>
    </w:p>
    <w:p w14:paraId="1863EC9D" w14:textId="2C9E2E73" w:rsidR="00392064" w:rsidRDefault="00392064" w:rsidP="001D2B20">
      <w:pPr>
        <w:widowControl/>
        <w:ind w:firstLineChars="200" w:firstLine="420"/>
        <w:outlineLvl w:val="2"/>
        <w:rPr>
          <w:rFonts w:ascii="Times New Roman" w:eastAsia="宋体" w:hAnsi="Times New Roman" w:cs="Times New Roman"/>
          <w:bCs/>
          <w:snapToGrid w:val="0"/>
          <w:color w:val="000000" w:themeColor="text1"/>
          <w:kern w:val="0"/>
          <w:szCs w:val="20"/>
        </w:rPr>
      </w:pPr>
      <w:r>
        <w:rPr>
          <w:rFonts w:ascii="Times New Roman" w:eastAsia="宋体" w:hAnsi="Times New Roman" w:cs="Times New Roman" w:hint="eastAsia"/>
          <w:bCs/>
          <w:snapToGrid w:val="0"/>
          <w:color w:val="000000" w:themeColor="text1"/>
          <w:kern w:val="0"/>
          <w:szCs w:val="20"/>
        </w:rPr>
        <w:t>——风速仪</w:t>
      </w:r>
      <w:r w:rsidR="00C62F3F">
        <w:rPr>
          <w:rFonts w:ascii="Times New Roman" w:eastAsia="宋体" w:hAnsi="Times New Roman" w:cs="Times New Roman" w:hint="eastAsia"/>
          <w:bCs/>
          <w:snapToGrid w:val="0"/>
          <w:color w:val="000000" w:themeColor="text1"/>
          <w:kern w:val="0"/>
          <w:szCs w:val="20"/>
        </w:rPr>
        <w:t>：测量</w:t>
      </w:r>
      <w:r>
        <w:rPr>
          <w:rFonts w:ascii="Times New Roman" w:eastAsia="宋体" w:hAnsi="Times New Roman" w:cs="Times New Roman" w:hint="eastAsia"/>
          <w:bCs/>
          <w:snapToGrid w:val="0"/>
          <w:color w:val="000000" w:themeColor="text1"/>
          <w:kern w:val="0"/>
          <w:szCs w:val="20"/>
        </w:rPr>
        <w:t>误差不超过±</w:t>
      </w:r>
      <w:r>
        <w:rPr>
          <w:rFonts w:ascii="Times New Roman" w:eastAsia="宋体" w:hAnsi="Times New Roman" w:cs="Times New Roman"/>
          <w:bCs/>
          <w:snapToGrid w:val="0"/>
          <w:color w:val="000000" w:themeColor="text1"/>
          <w:kern w:val="0"/>
          <w:szCs w:val="20"/>
        </w:rPr>
        <w:t>0.5</w:t>
      </w:r>
      <w:r w:rsidR="00C62F3F">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m</w:t>
      </w:r>
      <w:r>
        <w:rPr>
          <w:rFonts w:ascii="Times New Roman" w:eastAsia="宋体" w:hAnsi="Times New Roman" w:cs="Times New Roman"/>
          <w:bCs/>
          <w:snapToGrid w:val="0"/>
          <w:color w:val="000000" w:themeColor="text1"/>
          <w:kern w:val="0"/>
          <w:szCs w:val="20"/>
        </w:rPr>
        <w:t>/s</w:t>
      </w:r>
      <w:r w:rsidR="00C62F3F">
        <w:rPr>
          <w:rFonts w:ascii="Times New Roman" w:eastAsia="宋体" w:hAnsi="Times New Roman" w:cs="Times New Roman"/>
          <w:bCs/>
          <w:snapToGrid w:val="0"/>
          <w:color w:val="000000" w:themeColor="text1"/>
          <w:kern w:val="0"/>
          <w:szCs w:val="20"/>
        </w:rPr>
        <w:t>。</w:t>
      </w:r>
    </w:p>
    <w:p w14:paraId="4CAECA90" w14:textId="65C66B86" w:rsidR="007B388D"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w:t>
      </w:r>
      <w:r>
        <w:rPr>
          <w:rFonts w:ascii="黑体" w:eastAsia="黑体" w:hAnsi="黑体" w:cs="Times New Roman"/>
          <w:bCs/>
          <w:snapToGrid w:val="0"/>
          <w:color w:val="000000" w:themeColor="text1"/>
          <w:kern w:val="0"/>
          <w:szCs w:val="20"/>
        </w:rPr>
        <w:t>.</w:t>
      </w:r>
      <w:r>
        <w:rPr>
          <w:rFonts w:ascii="黑体" w:eastAsia="黑体" w:hAnsi="黑体" w:cs="Times New Roman" w:hint="eastAsia"/>
          <w:bCs/>
          <w:snapToGrid w:val="0"/>
          <w:color w:val="000000" w:themeColor="text1"/>
          <w:kern w:val="0"/>
          <w:szCs w:val="20"/>
        </w:rPr>
        <w:t>2</w:t>
      </w:r>
      <w:r>
        <w:rPr>
          <w:rFonts w:ascii="黑体" w:eastAsia="黑体" w:hAnsi="黑体" w:cs="Times New Roman"/>
          <w:bCs/>
          <w:snapToGrid w:val="0"/>
          <w:color w:val="000000" w:themeColor="text1"/>
          <w:kern w:val="0"/>
          <w:szCs w:val="20"/>
        </w:rPr>
        <w:t xml:space="preserve"> </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试验步骤</w:t>
      </w:r>
    </w:p>
    <w:p w14:paraId="689DC476" w14:textId="76B7E67E" w:rsidR="007B388D" w:rsidRPr="00924B61"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干燥</w:t>
      </w:r>
      <w:r w:rsidR="00C62F3F">
        <w:rPr>
          <w:rFonts w:ascii="黑体" w:eastAsia="黑体" w:hAnsi="黑体" w:cs="Times New Roman" w:hint="eastAsia"/>
          <w:bCs/>
          <w:snapToGrid w:val="0"/>
          <w:color w:val="000000" w:themeColor="text1"/>
          <w:kern w:val="0"/>
          <w:szCs w:val="20"/>
        </w:rPr>
        <w:t>规范</w:t>
      </w:r>
      <w:r>
        <w:rPr>
          <w:rFonts w:ascii="黑体" w:eastAsia="黑体" w:hAnsi="黑体" w:cs="Times New Roman" w:hint="eastAsia"/>
          <w:bCs/>
          <w:snapToGrid w:val="0"/>
          <w:color w:val="000000" w:themeColor="text1"/>
          <w:kern w:val="0"/>
          <w:szCs w:val="20"/>
        </w:rPr>
        <w:t>试验</w:t>
      </w:r>
    </w:p>
    <w:p w14:paraId="0786CE05" w14:textId="42C97CCD"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5.2.1.1</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将</w:t>
      </w:r>
      <w:r w:rsidR="00E512F3">
        <w:rPr>
          <w:rFonts w:ascii="Times New Roman" w:eastAsia="宋体" w:hAnsi="Times New Roman" w:cs="Times New Roman" w:hint="eastAsia"/>
          <w:bCs/>
          <w:snapToGrid w:val="0"/>
          <w:color w:val="000000" w:themeColor="text1"/>
          <w:kern w:val="0"/>
          <w:szCs w:val="20"/>
        </w:rPr>
        <w:t>新鲜</w:t>
      </w:r>
      <w:proofErr w:type="gramStart"/>
      <w:r>
        <w:rPr>
          <w:rFonts w:ascii="Times New Roman" w:eastAsia="宋体" w:hAnsi="Times New Roman" w:cs="Times New Roman" w:hint="eastAsia"/>
          <w:bCs/>
          <w:snapToGrid w:val="0"/>
          <w:color w:val="000000" w:themeColor="text1"/>
          <w:kern w:val="0"/>
          <w:szCs w:val="20"/>
        </w:rPr>
        <w:t>杂交构树</w:t>
      </w:r>
      <w:r w:rsidR="0087103D">
        <w:rPr>
          <w:rFonts w:ascii="Times New Roman" w:eastAsia="宋体" w:hAnsi="Times New Roman" w:cs="Times New Roman" w:hint="eastAsia"/>
          <w:bCs/>
          <w:snapToGrid w:val="0"/>
          <w:color w:val="000000" w:themeColor="text1"/>
          <w:kern w:val="0"/>
          <w:szCs w:val="20"/>
        </w:rPr>
        <w:t>保存</w:t>
      </w:r>
      <w:proofErr w:type="gramEnd"/>
      <w:r w:rsidR="0087103D">
        <w:rPr>
          <w:rFonts w:ascii="Times New Roman" w:eastAsia="宋体" w:hAnsi="Times New Roman" w:cs="Times New Roman" w:hint="eastAsia"/>
          <w:bCs/>
          <w:snapToGrid w:val="0"/>
          <w:color w:val="000000" w:themeColor="text1"/>
          <w:kern w:val="0"/>
          <w:szCs w:val="20"/>
        </w:rPr>
        <w:t>在</w:t>
      </w:r>
      <w:r>
        <w:rPr>
          <w:rFonts w:ascii="Times New Roman" w:eastAsia="宋体" w:hAnsi="Times New Roman" w:cs="Times New Roman" w:hint="eastAsia"/>
          <w:bCs/>
          <w:snapToGrid w:val="0"/>
          <w:color w:val="000000" w:themeColor="text1"/>
          <w:kern w:val="0"/>
          <w:szCs w:val="20"/>
        </w:rPr>
        <w:t>冷藏室</w:t>
      </w:r>
      <w:r w:rsidR="00B44B61">
        <w:rPr>
          <w:rFonts w:ascii="Times New Roman" w:eastAsia="宋体" w:hAnsi="Times New Roman" w:cs="Times New Roman" w:hint="eastAsia"/>
          <w:bCs/>
          <w:snapToGrid w:val="0"/>
          <w:color w:val="000000" w:themeColor="text1"/>
          <w:kern w:val="0"/>
          <w:szCs w:val="20"/>
        </w:rPr>
        <w:t>或冷藏箱</w:t>
      </w:r>
      <w:r w:rsidR="0087103D">
        <w:rPr>
          <w:rFonts w:ascii="Times New Roman" w:eastAsia="宋体" w:hAnsi="Times New Roman" w:cs="Times New Roman" w:hint="eastAsia"/>
          <w:bCs/>
          <w:snapToGrid w:val="0"/>
          <w:color w:val="000000" w:themeColor="text1"/>
          <w:kern w:val="0"/>
          <w:szCs w:val="20"/>
        </w:rPr>
        <w:t>内</w:t>
      </w:r>
      <w:r>
        <w:rPr>
          <w:rFonts w:ascii="Times New Roman" w:eastAsia="宋体" w:hAnsi="Times New Roman" w:cs="Times New Roman" w:hint="eastAsia"/>
          <w:bCs/>
          <w:snapToGrid w:val="0"/>
          <w:color w:val="000000" w:themeColor="text1"/>
          <w:kern w:val="0"/>
          <w:szCs w:val="20"/>
        </w:rPr>
        <w:t>，</w:t>
      </w:r>
      <w:r w:rsidR="00B44B61">
        <w:rPr>
          <w:rFonts w:ascii="Times New Roman" w:eastAsia="宋体" w:hAnsi="Times New Roman" w:cs="Times New Roman" w:hint="eastAsia"/>
          <w:bCs/>
          <w:snapToGrid w:val="0"/>
          <w:color w:val="000000" w:themeColor="text1"/>
          <w:kern w:val="0"/>
          <w:szCs w:val="20"/>
        </w:rPr>
        <w:t>冷藏室或冷藏箱</w:t>
      </w:r>
      <w:r>
        <w:rPr>
          <w:rFonts w:ascii="Times New Roman" w:eastAsia="宋体" w:hAnsi="Times New Roman" w:cs="Times New Roman" w:hint="eastAsia"/>
          <w:bCs/>
          <w:snapToGrid w:val="0"/>
          <w:color w:val="000000" w:themeColor="text1"/>
          <w:kern w:val="0"/>
          <w:szCs w:val="20"/>
        </w:rPr>
        <w:t>内安装干球温度计</w:t>
      </w:r>
      <w:r w:rsidR="00B44B61">
        <w:rPr>
          <w:rFonts w:ascii="Times New Roman" w:eastAsia="宋体" w:hAnsi="Times New Roman" w:cs="Times New Roman" w:hint="eastAsia"/>
          <w:bCs/>
          <w:snapToGrid w:val="0"/>
          <w:color w:val="000000" w:themeColor="text1"/>
          <w:kern w:val="0"/>
          <w:szCs w:val="20"/>
        </w:rPr>
        <w:t>和相对湿度计</w:t>
      </w:r>
      <w:r>
        <w:rPr>
          <w:rFonts w:ascii="Times New Roman" w:eastAsia="宋体" w:hAnsi="Times New Roman" w:cs="Times New Roman" w:hint="eastAsia"/>
          <w:bCs/>
          <w:snapToGrid w:val="0"/>
          <w:color w:val="000000" w:themeColor="text1"/>
          <w:kern w:val="0"/>
          <w:szCs w:val="20"/>
        </w:rPr>
        <w:t>，</w:t>
      </w:r>
      <w:r w:rsidR="007C17B5">
        <w:rPr>
          <w:rFonts w:ascii="Times New Roman" w:eastAsia="宋体" w:hAnsi="Times New Roman" w:cs="Times New Roman" w:hint="eastAsia"/>
          <w:bCs/>
          <w:snapToGrid w:val="0"/>
          <w:color w:val="000000" w:themeColor="text1"/>
          <w:kern w:val="0"/>
          <w:szCs w:val="20"/>
        </w:rPr>
        <w:t>保存</w:t>
      </w:r>
      <w:r w:rsidR="007C17B5">
        <w:rPr>
          <w:rFonts w:ascii="Times New Roman" w:eastAsia="宋体" w:hAnsi="Times New Roman" w:cs="Times New Roman" w:hint="eastAsia"/>
          <w:bCs/>
          <w:snapToGrid w:val="0"/>
          <w:color w:val="000000" w:themeColor="text1"/>
          <w:kern w:val="0"/>
          <w:szCs w:val="20"/>
        </w:rPr>
        <w:t>1</w:t>
      </w:r>
      <w:r w:rsidR="007C17B5">
        <w:rPr>
          <w:rFonts w:ascii="Times New Roman" w:eastAsia="宋体" w:hAnsi="Times New Roman" w:cs="Times New Roman"/>
          <w:bCs/>
          <w:snapToGrid w:val="0"/>
          <w:color w:val="000000" w:themeColor="text1"/>
          <w:kern w:val="0"/>
          <w:szCs w:val="20"/>
        </w:rPr>
        <w:t xml:space="preserve"> </w:t>
      </w:r>
      <w:r w:rsidR="007C17B5">
        <w:rPr>
          <w:rFonts w:ascii="Times New Roman" w:eastAsia="宋体" w:hAnsi="Times New Roman" w:cs="Times New Roman" w:hint="eastAsia"/>
          <w:bCs/>
          <w:snapToGrid w:val="0"/>
          <w:color w:val="000000" w:themeColor="text1"/>
          <w:kern w:val="0"/>
          <w:szCs w:val="20"/>
        </w:rPr>
        <w:t>h</w:t>
      </w:r>
      <w:proofErr w:type="gramStart"/>
      <w:r w:rsidR="007C17B5">
        <w:rPr>
          <w:rFonts w:ascii="Times New Roman" w:eastAsia="宋体" w:hAnsi="Times New Roman" w:cs="Times New Roman" w:hint="eastAsia"/>
          <w:bCs/>
          <w:snapToGrid w:val="0"/>
          <w:color w:val="000000" w:themeColor="text1"/>
          <w:kern w:val="0"/>
          <w:szCs w:val="20"/>
        </w:rPr>
        <w:t>后</w:t>
      </w:r>
      <w:r>
        <w:rPr>
          <w:rFonts w:ascii="Times New Roman" w:eastAsia="宋体" w:hAnsi="Times New Roman" w:cs="Times New Roman" w:hint="eastAsia"/>
          <w:bCs/>
          <w:snapToGrid w:val="0"/>
          <w:color w:val="000000" w:themeColor="text1"/>
          <w:kern w:val="0"/>
          <w:szCs w:val="20"/>
        </w:rPr>
        <w:t>记录</w:t>
      </w:r>
      <w:proofErr w:type="gramEnd"/>
      <w:r>
        <w:rPr>
          <w:rFonts w:ascii="Times New Roman" w:eastAsia="宋体" w:hAnsi="Times New Roman" w:cs="Times New Roman" w:hint="eastAsia"/>
          <w:bCs/>
          <w:snapToGrid w:val="0"/>
          <w:color w:val="000000" w:themeColor="text1"/>
          <w:kern w:val="0"/>
          <w:szCs w:val="20"/>
        </w:rPr>
        <w:t>干球温度和</w:t>
      </w:r>
      <w:r w:rsidR="00B44B61">
        <w:rPr>
          <w:rFonts w:ascii="Times New Roman" w:eastAsia="宋体" w:hAnsi="Times New Roman" w:cs="Times New Roman" w:hint="eastAsia"/>
          <w:bCs/>
          <w:snapToGrid w:val="0"/>
          <w:color w:val="000000" w:themeColor="text1"/>
          <w:kern w:val="0"/>
          <w:szCs w:val="20"/>
        </w:rPr>
        <w:t>相对湿度数值</w:t>
      </w:r>
      <w:r>
        <w:rPr>
          <w:rFonts w:ascii="Times New Roman" w:eastAsia="宋体" w:hAnsi="Times New Roman" w:cs="Times New Roman" w:hint="eastAsia"/>
          <w:bCs/>
          <w:snapToGrid w:val="0"/>
          <w:color w:val="000000" w:themeColor="text1"/>
          <w:kern w:val="0"/>
          <w:szCs w:val="20"/>
        </w:rPr>
        <w:t>，</w:t>
      </w:r>
      <w:r w:rsidR="007C17B5">
        <w:rPr>
          <w:rFonts w:ascii="Times New Roman" w:eastAsia="宋体" w:hAnsi="Times New Roman" w:cs="Times New Roman" w:hint="eastAsia"/>
          <w:bCs/>
          <w:snapToGrid w:val="0"/>
          <w:color w:val="000000" w:themeColor="text1"/>
          <w:kern w:val="0"/>
          <w:szCs w:val="20"/>
        </w:rPr>
        <w:t>共记录</w:t>
      </w:r>
      <w:r w:rsidR="007C17B5">
        <w:rPr>
          <w:rFonts w:ascii="Times New Roman" w:eastAsia="宋体" w:hAnsi="Times New Roman" w:cs="Times New Roman"/>
          <w:bCs/>
          <w:snapToGrid w:val="0"/>
          <w:color w:val="000000" w:themeColor="text1"/>
          <w:kern w:val="0"/>
          <w:szCs w:val="20"/>
        </w:rPr>
        <w:t>5</w:t>
      </w:r>
      <w:r w:rsidR="007C17B5">
        <w:rPr>
          <w:rFonts w:ascii="Times New Roman" w:eastAsia="宋体" w:hAnsi="Times New Roman" w:cs="Times New Roman" w:hint="eastAsia"/>
          <w:bCs/>
          <w:snapToGrid w:val="0"/>
          <w:color w:val="000000" w:themeColor="text1"/>
          <w:kern w:val="0"/>
          <w:szCs w:val="20"/>
        </w:rPr>
        <w:t>次，</w:t>
      </w:r>
      <w:r w:rsidR="0087103D">
        <w:rPr>
          <w:rFonts w:ascii="Times New Roman" w:eastAsia="宋体" w:hAnsi="Times New Roman" w:cs="Times New Roman" w:hint="eastAsia"/>
          <w:bCs/>
          <w:snapToGrid w:val="0"/>
          <w:color w:val="000000" w:themeColor="text1"/>
          <w:kern w:val="0"/>
          <w:szCs w:val="20"/>
        </w:rPr>
        <w:t>每次记录间隔不大于</w:t>
      </w:r>
      <w:r w:rsidR="0087103D">
        <w:rPr>
          <w:rFonts w:ascii="Times New Roman" w:eastAsia="宋体" w:hAnsi="Times New Roman" w:cs="Times New Roman" w:hint="eastAsia"/>
          <w:bCs/>
          <w:snapToGrid w:val="0"/>
          <w:color w:val="000000" w:themeColor="text1"/>
          <w:kern w:val="0"/>
          <w:szCs w:val="20"/>
        </w:rPr>
        <w:t>3</w:t>
      </w:r>
      <w:r w:rsidR="0087103D">
        <w:rPr>
          <w:rFonts w:ascii="Times New Roman" w:eastAsia="宋体" w:hAnsi="Times New Roman" w:cs="Times New Roman"/>
          <w:bCs/>
          <w:snapToGrid w:val="0"/>
          <w:color w:val="000000" w:themeColor="text1"/>
          <w:kern w:val="0"/>
          <w:szCs w:val="20"/>
        </w:rPr>
        <w:t>0</w:t>
      </w:r>
      <w:r w:rsidR="00C62F3F">
        <w:rPr>
          <w:rFonts w:ascii="Times New Roman" w:eastAsia="宋体" w:hAnsi="Times New Roman" w:cs="Times New Roman"/>
          <w:bCs/>
          <w:snapToGrid w:val="0"/>
          <w:color w:val="000000" w:themeColor="text1"/>
          <w:kern w:val="0"/>
          <w:szCs w:val="20"/>
        </w:rPr>
        <w:t xml:space="preserve"> </w:t>
      </w:r>
      <w:r w:rsidR="0087103D">
        <w:rPr>
          <w:rFonts w:ascii="Times New Roman" w:eastAsia="宋体" w:hAnsi="Times New Roman" w:cs="Times New Roman" w:hint="eastAsia"/>
          <w:bCs/>
          <w:snapToGrid w:val="0"/>
          <w:color w:val="000000" w:themeColor="text1"/>
          <w:kern w:val="0"/>
          <w:szCs w:val="20"/>
        </w:rPr>
        <w:t>min</w:t>
      </w:r>
      <w:r>
        <w:rPr>
          <w:rFonts w:ascii="Times New Roman" w:eastAsia="宋体" w:hAnsi="Times New Roman" w:cs="Times New Roman" w:hint="eastAsia"/>
          <w:bCs/>
          <w:snapToGrid w:val="0"/>
          <w:color w:val="000000" w:themeColor="text1"/>
          <w:kern w:val="0"/>
          <w:szCs w:val="20"/>
        </w:rPr>
        <w:t>。</w:t>
      </w:r>
    </w:p>
    <w:p w14:paraId="599A3F8D" w14:textId="6EFC496D"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5.2.1.2</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将</w:t>
      </w:r>
      <w:r w:rsidR="00E512F3">
        <w:rPr>
          <w:rFonts w:ascii="Times New Roman" w:eastAsia="宋体" w:hAnsi="Times New Roman" w:cs="Times New Roman" w:hint="eastAsia"/>
          <w:bCs/>
          <w:snapToGrid w:val="0"/>
          <w:color w:val="000000" w:themeColor="text1"/>
          <w:kern w:val="0"/>
          <w:szCs w:val="20"/>
        </w:rPr>
        <w:t>新鲜</w:t>
      </w:r>
      <w:proofErr w:type="gramStart"/>
      <w:r>
        <w:rPr>
          <w:rFonts w:ascii="Times New Roman" w:eastAsia="宋体" w:hAnsi="Times New Roman" w:cs="Times New Roman" w:hint="eastAsia"/>
          <w:bCs/>
          <w:snapToGrid w:val="0"/>
          <w:color w:val="000000" w:themeColor="text1"/>
          <w:kern w:val="0"/>
          <w:szCs w:val="20"/>
        </w:rPr>
        <w:t>杂交构树均匀</w:t>
      </w:r>
      <w:proofErr w:type="gramEnd"/>
      <w:r w:rsidR="00E512F3">
        <w:rPr>
          <w:rFonts w:ascii="Times New Roman" w:eastAsia="宋体" w:hAnsi="Times New Roman" w:cs="Times New Roman" w:hint="eastAsia"/>
          <w:bCs/>
          <w:snapToGrid w:val="0"/>
          <w:color w:val="000000" w:themeColor="text1"/>
          <w:kern w:val="0"/>
          <w:szCs w:val="20"/>
        </w:rPr>
        <w:t>平</w:t>
      </w:r>
      <w:r>
        <w:rPr>
          <w:rFonts w:ascii="Times New Roman" w:eastAsia="宋体" w:hAnsi="Times New Roman" w:cs="Times New Roman" w:hint="eastAsia"/>
          <w:bCs/>
          <w:snapToGrid w:val="0"/>
          <w:color w:val="000000" w:themeColor="text1"/>
          <w:kern w:val="0"/>
          <w:szCs w:val="20"/>
        </w:rPr>
        <w:t>铺在</w:t>
      </w:r>
      <w:r w:rsidR="00E512F3">
        <w:rPr>
          <w:rFonts w:ascii="Times New Roman" w:eastAsia="宋体" w:hAnsi="Times New Roman" w:cs="Times New Roman" w:hint="eastAsia"/>
          <w:bCs/>
          <w:snapToGrid w:val="0"/>
          <w:color w:val="000000" w:themeColor="text1"/>
          <w:kern w:val="0"/>
          <w:szCs w:val="20"/>
        </w:rPr>
        <w:t>布</w:t>
      </w:r>
      <w:r>
        <w:rPr>
          <w:rFonts w:ascii="Times New Roman" w:eastAsia="宋体" w:hAnsi="Times New Roman" w:cs="Times New Roman" w:hint="eastAsia"/>
          <w:bCs/>
          <w:snapToGrid w:val="0"/>
          <w:color w:val="000000" w:themeColor="text1"/>
          <w:kern w:val="0"/>
          <w:szCs w:val="20"/>
        </w:rPr>
        <w:t>料板</w:t>
      </w:r>
      <w:r w:rsidR="0087103D">
        <w:rPr>
          <w:rFonts w:ascii="Times New Roman" w:eastAsia="宋体" w:hAnsi="Times New Roman" w:cs="Times New Roman" w:hint="eastAsia"/>
          <w:bCs/>
          <w:snapToGrid w:val="0"/>
          <w:color w:val="000000" w:themeColor="text1"/>
          <w:kern w:val="0"/>
          <w:szCs w:val="20"/>
        </w:rPr>
        <w:t>或履带</w:t>
      </w:r>
      <w:r>
        <w:rPr>
          <w:rFonts w:ascii="Times New Roman" w:eastAsia="宋体" w:hAnsi="Times New Roman" w:cs="Times New Roman" w:hint="eastAsia"/>
          <w:bCs/>
          <w:snapToGrid w:val="0"/>
          <w:color w:val="000000" w:themeColor="text1"/>
          <w:kern w:val="0"/>
          <w:szCs w:val="20"/>
        </w:rPr>
        <w:t>上，将标准尺的</w:t>
      </w:r>
      <w:r>
        <w:rPr>
          <w:rFonts w:ascii="Times New Roman" w:eastAsia="宋体" w:hAnsi="Times New Roman" w:cs="Times New Roman" w:hint="eastAsia"/>
          <w:bCs/>
          <w:snapToGrid w:val="0"/>
          <w:color w:val="000000" w:themeColor="text1"/>
          <w:kern w:val="0"/>
          <w:szCs w:val="20"/>
        </w:rPr>
        <w:t>0</w:t>
      </w:r>
      <w:r>
        <w:rPr>
          <w:rFonts w:ascii="Times New Roman" w:eastAsia="宋体" w:hAnsi="Times New Roman" w:cs="Times New Roman" w:hint="eastAsia"/>
          <w:bCs/>
          <w:snapToGrid w:val="0"/>
          <w:color w:val="000000" w:themeColor="text1"/>
          <w:kern w:val="0"/>
          <w:szCs w:val="20"/>
        </w:rPr>
        <w:t>端紧贴</w:t>
      </w:r>
      <w:r w:rsidR="00E512F3">
        <w:rPr>
          <w:rFonts w:ascii="Times New Roman" w:eastAsia="宋体" w:hAnsi="Times New Roman" w:cs="Times New Roman" w:hint="eastAsia"/>
          <w:bCs/>
          <w:snapToGrid w:val="0"/>
          <w:color w:val="000000" w:themeColor="text1"/>
          <w:kern w:val="0"/>
          <w:szCs w:val="20"/>
        </w:rPr>
        <w:t>布</w:t>
      </w:r>
      <w:r>
        <w:rPr>
          <w:rFonts w:ascii="Times New Roman" w:eastAsia="宋体" w:hAnsi="Times New Roman" w:cs="Times New Roman" w:hint="eastAsia"/>
          <w:bCs/>
          <w:snapToGrid w:val="0"/>
          <w:color w:val="000000" w:themeColor="text1"/>
          <w:kern w:val="0"/>
          <w:szCs w:val="20"/>
        </w:rPr>
        <w:t>料板</w:t>
      </w:r>
      <w:r w:rsidR="0087103D">
        <w:rPr>
          <w:rFonts w:ascii="Times New Roman" w:eastAsia="宋体" w:hAnsi="Times New Roman" w:cs="Times New Roman" w:hint="eastAsia"/>
          <w:bCs/>
          <w:snapToGrid w:val="0"/>
          <w:color w:val="000000" w:themeColor="text1"/>
          <w:kern w:val="0"/>
          <w:szCs w:val="20"/>
        </w:rPr>
        <w:t>或履带</w:t>
      </w:r>
      <w:r>
        <w:rPr>
          <w:rFonts w:ascii="Times New Roman" w:eastAsia="宋体" w:hAnsi="Times New Roman" w:cs="Times New Roman" w:hint="eastAsia"/>
          <w:bCs/>
          <w:snapToGrid w:val="0"/>
          <w:color w:val="000000" w:themeColor="text1"/>
          <w:kern w:val="0"/>
          <w:szCs w:val="20"/>
        </w:rPr>
        <w:t>的</w:t>
      </w:r>
      <w:r w:rsidR="0087103D">
        <w:rPr>
          <w:rFonts w:ascii="Times New Roman" w:eastAsia="宋体" w:hAnsi="Times New Roman" w:cs="Times New Roman" w:hint="eastAsia"/>
          <w:bCs/>
          <w:snapToGrid w:val="0"/>
          <w:color w:val="000000" w:themeColor="text1"/>
          <w:kern w:val="0"/>
          <w:szCs w:val="20"/>
        </w:rPr>
        <w:t>表</w:t>
      </w:r>
      <w:r>
        <w:rPr>
          <w:rFonts w:ascii="Times New Roman" w:eastAsia="宋体" w:hAnsi="Times New Roman" w:cs="Times New Roman" w:hint="eastAsia"/>
          <w:bCs/>
          <w:snapToGrid w:val="0"/>
          <w:color w:val="000000" w:themeColor="text1"/>
          <w:kern w:val="0"/>
          <w:szCs w:val="20"/>
        </w:rPr>
        <w:t>面，测量</w:t>
      </w:r>
      <w:proofErr w:type="gramStart"/>
      <w:r>
        <w:rPr>
          <w:rFonts w:ascii="Times New Roman" w:eastAsia="宋体" w:hAnsi="Times New Roman" w:cs="Times New Roman" w:hint="eastAsia"/>
          <w:bCs/>
          <w:snapToGrid w:val="0"/>
          <w:color w:val="000000" w:themeColor="text1"/>
          <w:kern w:val="0"/>
          <w:szCs w:val="20"/>
        </w:rPr>
        <w:t>杂交构树的</w:t>
      </w:r>
      <w:proofErr w:type="gramEnd"/>
      <w:r>
        <w:rPr>
          <w:rFonts w:ascii="Times New Roman" w:eastAsia="宋体" w:hAnsi="Times New Roman" w:cs="Times New Roman" w:hint="eastAsia"/>
          <w:bCs/>
          <w:snapToGrid w:val="0"/>
          <w:color w:val="000000" w:themeColor="text1"/>
          <w:kern w:val="0"/>
          <w:szCs w:val="20"/>
        </w:rPr>
        <w:t>铺料</w:t>
      </w:r>
      <w:r w:rsidR="0087103D">
        <w:rPr>
          <w:rFonts w:ascii="Times New Roman" w:eastAsia="宋体" w:hAnsi="Times New Roman" w:cs="Times New Roman" w:hint="eastAsia"/>
          <w:bCs/>
          <w:snapToGrid w:val="0"/>
          <w:color w:val="000000" w:themeColor="text1"/>
          <w:kern w:val="0"/>
          <w:szCs w:val="20"/>
        </w:rPr>
        <w:t>厚度</w:t>
      </w:r>
      <w:r>
        <w:rPr>
          <w:rFonts w:ascii="Times New Roman" w:eastAsia="宋体" w:hAnsi="Times New Roman" w:cs="Times New Roman" w:hint="eastAsia"/>
          <w:bCs/>
          <w:snapToGrid w:val="0"/>
          <w:color w:val="000000" w:themeColor="text1"/>
          <w:kern w:val="0"/>
          <w:szCs w:val="20"/>
        </w:rPr>
        <w:t>，取</w:t>
      </w:r>
      <w:r>
        <w:rPr>
          <w:rFonts w:ascii="Times New Roman" w:eastAsia="宋体" w:hAnsi="Times New Roman" w:cs="Times New Roman" w:hint="eastAsia"/>
          <w:bCs/>
          <w:snapToGrid w:val="0"/>
          <w:color w:val="000000" w:themeColor="text1"/>
          <w:kern w:val="0"/>
          <w:szCs w:val="20"/>
        </w:rPr>
        <w:t>5</w:t>
      </w:r>
      <w:r>
        <w:rPr>
          <w:rFonts w:ascii="Times New Roman" w:eastAsia="宋体" w:hAnsi="Times New Roman" w:cs="Times New Roman" w:hint="eastAsia"/>
          <w:bCs/>
          <w:snapToGrid w:val="0"/>
          <w:color w:val="000000" w:themeColor="text1"/>
          <w:kern w:val="0"/>
          <w:szCs w:val="20"/>
        </w:rPr>
        <w:t>处</w:t>
      </w:r>
      <w:r w:rsidR="0087103D">
        <w:rPr>
          <w:rFonts w:ascii="Times New Roman" w:eastAsia="宋体" w:hAnsi="Times New Roman" w:cs="Times New Roman" w:hint="eastAsia"/>
          <w:bCs/>
          <w:snapToGrid w:val="0"/>
          <w:color w:val="000000" w:themeColor="text1"/>
          <w:kern w:val="0"/>
          <w:szCs w:val="20"/>
        </w:rPr>
        <w:t>不同</w:t>
      </w:r>
      <w:r>
        <w:rPr>
          <w:rFonts w:ascii="Times New Roman" w:eastAsia="宋体" w:hAnsi="Times New Roman" w:cs="Times New Roman" w:hint="eastAsia"/>
          <w:bCs/>
          <w:snapToGrid w:val="0"/>
          <w:color w:val="000000" w:themeColor="text1"/>
          <w:kern w:val="0"/>
          <w:szCs w:val="20"/>
        </w:rPr>
        <w:t>位置测量，</w:t>
      </w:r>
      <w:r w:rsidR="00E512F3">
        <w:rPr>
          <w:rFonts w:ascii="Times New Roman" w:eastAsia="宋体" w:hAnsi="Times New Roman" w:cs="Times New Roman" w:hint="eastAsia"/>
          <w:bCs/>
          <w:snapToGrid w:val="0"/>
          <w:color w:val="000000" w:themeColor="text1"/>
          <w:kern w:val="0"/>
          <w:szCs w:val="20"/>
        </w:rPr>
        <w:t>不同位置</w:t>
      </w:r>
      <w:r w:rsidR="0087103D">
        <w:rPr>
          <w:rFonts w:ascii="Times New Roman" w:eastAsia="宋体" w:hAnsi="Times New Roman" w:cs="Times New Roman" w:hint="eastAsia"/>
          <w:bCs/>
          <w:snapToGrid w:val="0"/>
          <w:color w:val="000000" w:themeColor="text1"/>
          <w:kern w:val="0"/>
          <w:szCs w:val="20"/>
        </w:rPr>
        <w:t>铺料厚度</w:t>
      </w:r>
      <w:r w:rsidR="00E512F3">
        <w:rPr>
          <w:rFonts w:ascii="Times New Roman" w:eastAsia="宋体" w:hAnsi="Times New Roman" w:cs="Times New Roman" w:hint="eastAsia"/>
          <w:bCs/>
          <w:snapToGrid w:val="0"/>
          <w:color w:val="000000" w:themeColor="text1"/>
          <w:kern w:val="0"/>
          <w:szCs w:val="20"/>
        </w:rPr>
        <w:t>均</w:t>
      </w:r>
      <w:r w:rsidR="0087103D">
        <w:rPr>
          <w:rFonts w:ascii="Times New Roman" w:eastAsia="宋体" w:hAnsi="Times New Roman" w:cs="Times New Roman" w:hint="eastAsia"/>
          <w:bCs/>
          <w:snapToGrid w:val="0"/>
          <w:color w:val="000000" w:themeColor="text1"/>
          <w:kern w:val="0"/>
          <w:szCs w:val="20"/>
        </w:rPr>
        <w:t>应符合</w:t>
      </w:r>
      <w:r w:rsidR="0087103D">
        <w:rPr>
          <w:rFonts w:ascii="Times New Roman" w:eastAsia="宋体" w:hAnsi="Times New Roman" w:cs="Times New Roman" w:hint="eastAsia"/>
          <w:bCs/>
          <w:snapToGrid w:val="0"/>
          <w:color w:val="000000" w:themeColor="text1"/>
          <w:kern w:val="0"/>
          <w:szCs w:val="20"/>
        </w:rPr>
        <w:t>4</w:t>
      </w:r>
      <w:r w:rsidR="0087103D">
        <w:rPr>
          <w:rFonts w:ascii="Times New Roman" w:eastAsia="宋体" w:hAnsi="Times New Roman" w:cs="Times New Roman"/>
          <w:bCs/>
          <w:snapToGrid w:val="0"/>
          <w:color w:val="000000" w:themeColor="text1"/>
          <w:kern w:val="0"/>
          <w:szCs w:val="20"/>
        </w:rPr>
        <w:t>.1.2</w:t>
      </w:r>
      <w:r w:rsidR="0087103D">
        <w:rPr>
          <w:rFonts w:ascii="Times New Roman" w:eastAsia="宋体" w:hAnsi="Times New Roman" w:cs="Times New Roman" w:hint="eastAsia"/>
          <w:bCs/>
          <w:snapToGrid w:val="0"/>
          <w:color w:val="000000" w:themeColor="text1"/>
          <w:kern w:val="0"/>
          <w:szCs w:val="20"/>
        </w:rPr>
        <w:t>的要求</w:t>
      </w:r>
      <w:r>
        <w:rPr>
          <w:rFonts w:ascii="Times New Roman" w:eastAsia="宋体" w:hAnsi="Times New Roman" w:cs="Times New Roman" w:hint="eastAsia"/>
          <w:bCs/>
          <w:snapToGrid w:val="0"/>
          <w:color w:val="000000" w:themeColor="text1"/>
          <w:kern w:val="0"/>
          <w:szCs w:val="20"/>
        </w:rPr>
        <w:t>。</w:t>
      </w:r>
    </w:p>
    <w:p w14:paraId="0D84E4BC" w14:textId="3E04414D"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5.2.1.3</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在干燥</w:t>
      </w:r>
      <w:r w:rsidR="0087103D">
        <w:rPr>
          <w:rFonts w:ascii="Times New Roman" w:eastAsia="宋体" w:hAnsi="Times New Roman" w:cs="Times New Roman" w:hint="eastAsia"/>
          <w:bCs/>
          <w:snapToGrid w:val="0"/>
          <w:color w:val="000000" w:themeColor="text1"/>
          <w:kern w:val="0"/>
          <w:szCs w:val="20"/>
        </w:rPr>
        <w:t>器</w:t>
      </w:r>
      <w:r>
        <w:rPr>
          <w:rFonts w:ascii="Times New Roman" w:eastAsia="宋体" w:hAnsi="Times New Roman" w:cs="Times New Roman" w:hint="eastAsia"/>
          <w:bCs/>
          <w:snapToGrid w:val="0"/>
          <w:color w:val="000000" w:themeColor="text1"/>
          <w:kern w:val="0"/>
          <w:szCs w:val="20"/>
        </w:rPr>
        <w:t>的送风口前</w:t>
      </w:r>
      <w:r w:rsidR="0087103D">
        <w:rPr>
          <w:rFonts w:ascii="Times New Roman" w:eastAsia="宋体" w:hAnsi="Times New Roman" w:cs="Times New Roman"/>
          <w:bCs/>
          <w:snapToGrid w:val="0"/>
          <w:color w:val="000000" w:themeColor="text1"/>
          <w:kern w:val="0"/>
          <w:szCs w:val="20"/>
        </w:rPr>
        <w:t>5</w:t>
      </w:r>
      <w:r w:rsidR="007C17B5">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cm</w:t>
      </w:r>
      <w:r w:rsidR="001D2B20">
        <w:rPr>
          <w:rFonts w:ascii="Times New Roman" w:eastAsia="宋体" w:hAnsi="Times New Roman" w:cs="Times New Roman" w:hint="eastAsia"/>
          <w:bCs/>
          <w:snapToGrid w:val="0"/>
          <w:color w:val="000000" w:themeColor="text1"/>
          <w:kern w:val="0"/>
          <w:szCs w:val="20"/>
        </w:rPr>
        <w:t>～</w:t>
      </w:r>
      <w:r w:rsidR="0087103D">
        <w:rPr>
          <w:rFonts w:ascii="Times New Roman" w:eastAsia="宋体" w:hAnsi="Times New Roman" w:cs="Times New Roman"/>
          <w:bCs/>
          <w:snapToGrid w:val="0"/>
          <w:color w:val="000000" w:themeColor="text1"/>
          <w:kern w:val="0"/>
          <w:szCs w:val="20"/>
        </w:rPr>
        <w:t>10</w:t>
      </w:r>
      <w:r w:rsidR="007C17B5">
        <w:rPr>
          <w:rFonts w:ascii="Times New Roman" w:eastAsia="宋体" w:hAnsi="Times New Roman"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cm</w:t>
      </w:r>
      <w:r w:rsidR="0087103D">
        <w:rPr>
          <w:rFonts w:ascii="Times New Roman" w:eastAsia="宋体" w:hAnsi="Times New Roman" w:cs="Times New Roman" w:hint="eastAsia"/>
          <w:bCs/>
          <w:snapToGrid w:val="0"/>
          <w:color w:val="000000" w:themeColor="text1"/>
          <w:kern w:val="0"/>
          <w:szCs w:val="20"/>
        </w:rPr>
        <w:t>处</w:t>
      </w:r>
      <w:r>
        <w:rPr>
          <w:rFonts w:ascii="Times New Roman" w:eastAsia="宋体" w:hAnsi="Times New Roman" w:cs="Times New Roman" w:hint="eastAsia"/>
          <w:bCs/>
          <w:snapToGrid w:val="0"/>
          <w:color w:val="000000" w:themeColor="text1"/>
          <w:kern w:val="0"/>
          <w:szCs w:val="20"/>
        </w:rPr>
        <w:t>安装干球温度计，</w:t>
      </w:r>
      <w:r w:rsidR="0087103D">
        <w:rPr>
          <w:rFonts w:ascii="Times New Roman" w:eastAsia="宋体" w:hAnsi="Times New Roman" w:cs="Times New Roman" w:hint="eastAsia"/>
          <w:bCs/>
          <w:snapToGrid w:val="0"/>
          <w:color w:val="000000" w:themeColor="text1"/>
          <w:kern w:val="0"/>
          <w:szCs w:val="20"/>
        </w:rPr>
        <w:t>热泵干燥</w:t>
      </w:r>
      <w:r w:rsidR="00403413">
        <w:rPr>
          <w:rFonts w:ascii="Times New Roman" w:eastAsia="宋体" w:hAnsi="Times New Roman" w:cs="Times New Roman" w:hint="eastAsia"/>
          <w:bCs/>
          <w:snapToGrid w:val="0"/>
          <w:color w:val="000000" w:themeColor="text1"/>
          <w:kern w:val="0"/>
          <w:szCs w:val="20"/>
        </w:rPr>
        <w:t>设备</w:t>
      </w:r>
      <w:r w:rsidR="0087103D">
        <w:rPr>
          <w:rFonts w:ascii="Times New Roman" w:eastAsia="宋体" w:hAnsi="Times New Roman" w:cs="Times New Roman" w:hint="eastAsia"/>
          <w:bCs/>
          <w:snapToGrid w:val="0"/>
          <w:color w:val="000000" w:themeColor="text1"/>
          <w:kern w:val="0"/>
          <w:szCs w:val="20"/>
        </w:rPr>
        <w:t>运行</w:t>
      </w:r>
      <w:r w:rsidR="00392064">
        <w:rPr>
          <w:rFonts w:ascii="Times New Roman" w:eastAsia="宋体" w:hAnsi="Times New Roman" w:cs="Times New Roman" w:hint="eastAsia"/>
          <w:bCs/>
          <w:snapToGrid w:val="0"/>
          <w:color w:val="000000" w:themeColor="text1"/>
          <w:kern w:val="0"/>
          <w:szCs w:val="20"/>
        </w:rPr>
        <w:t>稳定后，</w:t>
      </w:r>
      <w:r>
        <w:rPr>
          <w:rFonts w:ascii="Times New Roman" w:eastAsia="宋体" w:hAnsi="Times New Roman" w:cs="Times New Roman" w:hint="eastAsia"/>
          <w:bCs/>
          <w:snapToGrid w:val="0"/>
          <w:color w:val="000000" w:themeColor="text1"/>
          <w:kern w:val="0"/>
          <w:szCs w:val="20"/>
        </w:rPr>
        <w:t>记录送风干球温度值</w:t>
      </w:r>
      <w:r w:rsidR="0087103D">
        <w:rPr>
          <w:rFonts w:ascii="Times New Roman" w:eastAsia="宋体" w:hAnsi="Times New Roman" w:cs="Times New Roman" w:hint="eastAsia"/>
          <w:bCs/>
          <w:snapToGrid w:val="0"/>
          <w:color w:val="000000" w:themeColor="text1"/>
          <w:kern w:val="0"/>
          <w:szCs w:val="20"/>
        </w:rPr>
        <w:t>，每次记录间隔不大于</w:t>
      </w:r>
      <w:r w:rsidR="00403413">
        <w:rPr>
          <w:rFonts w:ascii="Times New Roman" w:eastAsia="宋体" w:hAnsi="Times New Roman" w:cs="Times New Roman"/>
          <w:bCs/>
          <w:snapToGrid w:val="0"/>
          <w:color w:val="000000" w:themeColor="text1"/>
          <w:kern w:val="0"/>
          <w:szCs w:val="20"/>
        </w:rPr>
        <w:t>1</w:t>
      </w:r>
      <w:r w:rsidR="0087103D">
        <w:rPr>
          <w:rFonts w:ascii="Times New Roman" w:eastAsia="宋体" w:hAnsi="Times New Roman" w:cs="Times New Roman"/>
          <w:bCs/>
          <w:snapToGrid w:val="0"/>
          <w:color w:val="000000" w:themeColor="text1"/>
          <w:kern w:val="0"/>
          <w:szCs w:val="20"/>
        </w:rPr>
        <w:t>0</w:t>
      </w:r>
      <w:r w:rsidR="007C17B5">
        <w:rPr>
          <w:rFonts w:ascii="Times New Roman" w:eastAsia="宋体" w:hAnsi="Times New Roman" w:cs="Times New Roman"/>
          <w:bCs/>
          <w:snapToGrid w:val="0"/>
          <w:color w:val="000000" w:themeColor="text1"/>
          <w:kern w:val="0"/>
          <w:szCs w:val="20"/>
        </w:rPr>
        <w:t xml:space="preserve"> </w:t>
      </w:r>
      <w:r w:rsidR="0087103D">
        <w:rPr>
          <w:rFonts w:ascii="Times New Roman" w:eastAsia="宋体" w:hAnsi="Times New Roman" w:cs="Times New Roman" w:hint="eastAsia"/>
          <w:bCs/>
          <w:snapToGrid w:val="0"/>
          <w:color w:val="000000" w:themeColor="text1"/>
          <w:kern w:val="0"/>
          <w:szCs w:val="20"/>
        </w:rPr>
        <w:t>min</w:t>
      </w:r>
      <w:r w:rsidR="00403413">
        <w:rPr>
          <w:rFonts w:ascii="Times New Roman" w:eastAsia="宋体" w:hAnsi="Times New Roman" w:cs="Times New Roman" w:hint="eastAsia"/>
          <w:bCs/>
          <w:snapToGrid w:val="0"/>
          <w:color w:val="000000" w:themeColor="text1"/>
          <w:kern w:val="0"/>
          <w:szCs w:val="20"/>
        </w:rPr>
        <w:t>，</w:t>
      </w:r>
      <w:r w:rsidR="007C17B5">
        <w:rPr>
          <w:rFonts w:ascii="Times New Roman" w:eastAsia="宋体" w:hAnsi="Times New Roman" w:cs="Times New Roman" w:hint="eastAsia"/>
          <w:bCs/>
          <w:snapToGrid w:val="0"/>
          <w:color w:val="000000" w:themeColor="text1"/>
          <w:kern w:val="0"/>
          <w:szCs w:val="20"/>
        </w:rPr>
        <w:t>共记录</w:t>
      </w:r>
      <w:r w:rsidR="007C17B5">
        <w:rPr>
          <w:rFonts w:ascii="Times New Roman" w:eastAsia="宋体" w:hAnsi="Times New Roman" w:cs="Times New Roman"/>
          <w:bCs/>
          <w:snapToGrid w:val="0"/>
          <w:color w:val="000000" w:themeColor="text1"/>
          <w:kern w:val="0"/>
          <w:szCs w:val="20"/>
        </w:rPr>
        <w:t>5</w:t>
      </w:r>
      <w:r w:rsidR="007C17B5">
        <w:rPr>
          <w:rFonts w:ascii="Times New Roman" w:eastAsia="宋体" w:hAnsi="Times New Roman" w:cs="Times New Roman" w:hint="eastAsia"/>
          <w:bCs/>
          <w:snapToGrid w:val="0"/>
          <w:color w:val="000000" w:themeColor="text1"/>
          <w:kern w:val="0"/>
          <w:szCs w:val="20"/>
        </w:rPr>
        <w:t>次</w:t>
      </w:r>
      <w:r>
        <w:rPr>
          <w:rFonts w:ascii="Times New Roman" w:eastAsia="宋体" w:hAnsi="Times New Roman" w:cs="Times New Roman" w:hint="eastAsia"/>
          <w:bCs/>
          <w:snapToGrid w:val="0"/>
          <w:color w:val="000000" w:themeColor="text1"/>
          <w:kern w:val="0"/>
          <w:szCs w:val="20"/>
        </w:rPr>
        <w:t>。</w:t>
      </w:r>
    </w:p>
    <w:p w14:paraId="3E47B1FA" w14:textId="444A095B" w:rsidR="007B388D" w:rsidRPr="00403413" w:rsidRDefault="00681B25" w:rsidP="00924B61">
      <w:pPr>
        <w:widowControl/>
        <w:outlineLvl w:val="2"/>
        <w:rPr>
          <w:rFonts w:ascii="Times New Roman" w:eastAsia="宋体" w:hAnsi="Times New Roman" w:cs="Times New Roman"/>
          <w:bCs/>
          <w:snapToGrid w:val="0"/>
          <w:kern w:val="0"/>
          <w:szCs w:val="20"/>
        </w:rPr>
      </w:pPr>
      <w:r>
        <w:rPr>
          <w:rFonts w:ascii="黑体" w:eastAsia="黑体" w:hAnsi="黑体" w:cs="Times New Roman" w:hint="eastAsia"/>
          <w:bCs/>
          <w:snapToGrid w:val="0"/>
          <w:color w:val="000000" w:themeColor="text1"/>
          <w:kern w:val="0"/>
          <w:szCs w:val="20"/>
        </w:rPr>
        <w:t>5.2.1.4</w:t>
      </w:r>
      <w:r w:rsidR="00924B61">
        <w:rPr>
          <w:rFonts w:ascii="黑体" w:eastAsia="黑体" w:hAnsi="黑体" w:cs="Times New Roman"/>
          <w:bCs/>
          <w:snapToGrid w:val="0"/>
          <w:color w:val="000000" w:themeColor="text1"/>
          <w:kern w:val="0"/>
          <w:szCs w:val="20"/>
        </w:rPr>
        <w:t xml:space="preserve">  </w:t>
      </w:r>
      <w:r w:rsidR="00403413" w:rsidRPr="00403413">
        <w:rPr>
          <w:rFonts w:ascii="Times New Roman" w:eastAsia="宋体" w:hAnsi="Times New Roman" w:cs="Times New Roman" w:hint="eastAsia"/>
          <w:bCs/>
          <w:snapToGrid w:val="0"/>
          <w:color w:val="000000" w:themeColor="text1"/>
          <w:kern w:val="0"/>
          <w:szCs w:val="20"/>
        </w:rPr>
        <w:t>在干燥器的送风口前</w:t>
      </w:r>
      <w:r w:rsidR="00403413" w:rsidRPr="00403413">
        <w:rPr>
          <w:rFonts w:ascii="Times New Roman" w:eastAsia="宋体" w:hAnsi="Times New Roman" w:cs="Times New Roman" w:hint="eastAsia"/>
          <w:bCs/>
          <w:snapToGrid w:val="0"/>
          <w:color w:val="000000" w:themeColor="text1"/>
          <w:kern w:val="0"/>
          <w:szCs w:val="20"/>
        </w:rPr>
        <w:t>5</w:t>
      </w:r>
      <w:r w:rsidR="007C17B5">
        <w:rPr>
          <w:rFonts w:ascii="Times New Roman" w:eastAsia="宋体" w:hAnsi="Times New Roman" w:cs="Times New Roman"/>
          <w:bCs/>
          <w:snapToGrid w:val="0"/>
          <w:color w:val="000000" w:themeColor="text1"/>
          <w:kern w:val="0"/>
          <w:szCs w:val="20"/>
        </w:rPr>
        <w:t xml:space="preserve"> </w:t>
      </w:r>
      <w:r w:rsidR="00403413" w:rsidRPr="00403413">
        <w:rPr>
          <w:rFonts w:ascii="Times New Roman" w:eastAsia="宋体" w:hAnsi="Times New Roman" w:cs="Times New Roman" w:hint="eastAsia"/>
          <w:bCs/>
          <w:snapToGrid w:val="0"/>
          <w:color w:val="000000" w:themeColor="text1"/>
          <w:kern w:val="0"/>
          <w:szCs w:val="20"/>
        </w:rPr>
        <w:t>cm</w:t>
      </w:r>
      <w:r w:rsidR="001D2B20">
        <w:rPr>
          <w:rFonts w:ascii="Times New Roman" w:eastAsia="宋体" w:hAnsi="Times New Roman" w:cs="Times New Roman" w:hint="eastAsia"/>
          <w:bCs/>
          <w:snapToGrid w:val="0"/>
          <w:color w:val="000000" w:themeColor="text1"/>
          <w:kern w:val="0"/>
          <w:szCs w:val="20"/>
        </w:rPr>
        <w:t>～</w:t>
      </w:r>
      <w:r w:rsidR="00403413" w:rsidRPr="00403413">
        <w:rPr>
          <w:rFonts w:ascii="Times New Roman" w:eastAsia="宋体" w:hAnsi="Times New Roman" w:cs="Times New Roman" w:hint="eastAsia"/>
          <w:bCs/>
          <w:snapToGrid w:val="0"/>
          <w:color w:val="000000" w:themeColor="text1"/>
          <w:kern w:val="0"/>
          <w:szCs w:val="20"/>
        </w:rPr>
        <w:t>10</w:t>
      </w:r>
      <w:r w:rsidR="007C17B5">
        <w:rPr>
          <w:rFonts w:ascii="Times New Roman" w:eastAsia="宋体" w:hAnsi="Times New Roman" w:cs="Times New Roman"/>
          <w:bCs/>
          <w:snapToGrid w:val="0"/>
          <w:color w:val="000000" w:themeColor="text1"/>
          <w:kern w:val="0"/>
          <w:szCs w:val="20"/>
        </w:rPr>
        <w:t xml:space="preserve"> </w:t>
      </w:r>
      <w:r w:rsidR="00403413" w:rsidRPr="00403413">
        <w:rPr>
          <w:rFonts w:ascii="Times New Roman" w:eastAsia="宋体" w:hAnsi="Times New Roman" w:cs="Times New Roman" w:hint="eastAsia"/>
          <w:bCs/>
          <w:snapToGrid w:val="0"/>
          <w:color w:val="000000" w:themeColor="text1"/>
          <w:kern w:val="0"/>
          <w:szCs w:val="20"/>
        </w:rPr>
        <w:t>cm</w:t>
      </w:r>
      <w:r w:rsidR="00403413" w:rsidRPr="00403413">
        <w:rPr>
          <w:rFonts w:ascii="Times New Roman" w:eastAsia="宋体" w:hAnsi="Times New Roman" w:cs="Times New Roman" w:hint="eastAsia"/>
          <w:bCs/>
          <w:snapToGrid w:val="0"/>
          <w:color w:val="000000" w:themeColor="text1"/>
          <w:kern w:val="0"/>
          <w:szCs w:val="20"/>
        </w:rPr>
        <w:t>处安装</w:t>
      </w:r>
      <w:r w:rsidR="00403413">
        <w:rPr>
          <w:rFonts w:ascii="Times New Roman" w:eastAsia="宋体" w:hAnsi="Times New Roman" w:cs="Times New Roman" w:hint="eastAsia"/>
          <w:bCs/>
          <w:snapToGrid w:val="0"/>
          <w:color w:val="000000" w:themeColor="text1"/>
          <w:kern w:val="0"/>
          <w:szCs w:val="20"/>
        </w:rPr>
        <w:t>相对湿度</w:t>
      </w:r>
      <w:r w:rsidR="00403413" w:rsidRPr="00403413">
        <w:rPr>
          <w:rFonts w:ascii="Times New Roman" w:eastAsia="宋体" w:hAnsi="Times New Roman" w:cs="Times New Roman" w:hint="eastAsia"/>
          <w:bCs/>
          <w:snapToGrid w:val="0"/>
          <w:color w:val="000000" w:themeColor="text1"/>
          <w:kern w:val="0"/>
          <w:szCs w:val="20"/>
        </w:rPr>
        <w:t>计，热泵干燥</w:t>
      </w:r>
      <w:r w:rsidR="00403413">
        <w:rPr>
          <w:rFonts w:ascii="Times New Roman" w:eastAsia="宋体" w:hAnsi="Times New Roman" w:cs="Times New Roman" w:hint="eastAsia"/>
          <w:bCs/>
          <w:snapToGrid w:val="0"/>
          <w:color w:val="000000" w:themeColor="text1"/>
          <w:kern w:val="0"/>
          <w:szCs w:val="20"/>
        </w:rPr>
        <w:t>设</w:t>
      </w:r>
      <w:r w:rsidR="00403413" w:rsidRPr="00403413">
        <w:rPr>
          <w:rFonts w:ascii="Times New Roman" w:eastAsia="宋体" w:hAnsi="Times New Roman" w:cs="Times New Roman" w:hint="eastAsia"/>
          <w:bCs/>
          <w:snapToGrid w:val="0"/>
          <w:color w:val="000000" w:themeColor="text1"/>
          <w:kern w:val="0"/>
          <w:szCs w:val="20"/>
        </w:rPr>
        <w:t>备运行</w:t>
      </w:r>
      <w:r w:rsidR="00E512F3">
        <w:rPr>
          <w:rFonts w:ascii="Times New Roman" w:eastAsia="宋体" w:hAnsi="Times New Roman" w:cs="Times New Roman" w:hint="eastAsia"/>
          <w:bCs/>
          <w:snapToGrid w:val="0"/>
          <w:color w:val="000000" w:themeColor="text1"/>
          <w:kern w:val="0"/>
          <w:szCs w:val="20"/>
        </w:rPr>
        <w:t>稳定后，</w:t>
      </w:r>
      <w:r w:rsidR="00403413" w:rsidRPr="00403413">
        <w:rPr>
          <w:rFonts w:ascii="Times New Roman" w:eastAsia="宋体" w:hAnsi="Times New Roman" w:cs="Times New Roman" w:hint="eastAsia"/>
          <w:bCs/>
          <w:snapToGrid w:val="0"/>
          <w:color w:val="000000" w:themeColor="text1"/>
          <w:kern w:val="0"/>
          <w:szCs w:val="20"/>
        </w:rPr>
        <w:t>记录送风</w:t>
      </w:r>
      <w:r w:rsidR="00403413">
        <w:rPr>
          <w:rFonts w:ascii="Times New Roman" w:eastAsia="宋体" w:hAnsi="Times New Roman" w:cs="Times New Roman" w:hint="eastAsia"/>
          <w:bCs/>
          <w:snapToGrid w:val="0"/>
          <w:color w:val="000000" w:themeColor="text1"/>
          <w:kern w:val="0"/>
          <w:szCs w:val="20"/>
        </w:rPr>
        <w:t>相对湿度</w:t>
      </w:r>
      <w:r w:rsidR="00403413" w:rsidRPr="00403413">
        <w:rPr>
          <w:rFonts w:ascii="Times New Roman" w:eastAsia="宋体" w:hAnsi="Times New Roman" w:cs="Times New Roman" w:hint="eastAsia"/>
          <w:bCs/>
          <w:snapToGrid w:val="0"/>
          <w:color w:val="000000" w:themeColor="text1"/>
          <w:kern w:val="0"/>
          <w:szCs w:val="20"/>
        </w:rPr>
        <w:t>值，每次记录间隔不大于</w:t>
      </w:r>
      <w:r w:rsidR="00403413" w:rsidRPr="00403413">
        <w:rPr>
          <w:rFonts w:ascii="Times New Roman" w:eastAsia="宋体" w:hAnsi="Times New Roman" w:cs="Times New Roman" w:hint="eastAsia"/>
          <w:bCs/>
          <w:snapToGrid w:val="0"/>
          <w:kern w:val="0"/>
          <w:szCs w:val="20"/>
        </w:rPr>
        <w:t>10min</w:t>
      </w:r>
      <w:r w:rsidR="007C17B5">
        <w:rPr>
          <w:rFonts w:ascii="Times New Roman" w:eastAsia="宋体" w:hAnsi="Times New Roman" w:cs="Times New Roman" w:hint="eastAsia"/>
          <w:bCs/>
          <w:snapToGrid w:val="0"/>
          <w:color w:val="000000" w:themeColor="text1"/>
          <w:kern w:val="0"/>
          <w:szCs w:val="20"/>
        </w:rPr>
        <w:t>，共记录</w:t>
      </w:r>
      <w:r w:rsidR="007C17B5">
        <w:rPr>
          <w:rFonts w:ascii="Times New Roman" w:eastAsia="宋体" w:hAnsi="Times New Roman" w:cs="Times New Roman"/>
          <w:bCs/>
          <w:snapToGrid w:val="0"/>
          <w:color w:val="000000" w:themeColor="text1"/>
          <w:kern w:val="0"/>
          <w:szCs w:val="20"/>
        </w:rPr>
        <w:t>5</w:t>
      </w:r>
      <w:r w:rsidR="007C17B5">
        <w:rPr>
          <w:rFonts w:ascii="Times New Roman" w:eastAsia="宋体" w:hAnsi="Times New Roman" w:cs="Times New Roman" w:hint="eastAsia"/>
          <w:bCs/>
          <w:snapToGrid w:val="0"/>
          <w:color w:val="000000" w:themeColor="text1"/>
          <w:kern w:val="0"/>
          <w:szCs w:val="20"/>
        </w:rPr>
        <w:t>次</w:t>
      </w:r>
      <w:r w:rsidR="00403413" w:rsidRPr="00403413">
        <w:rPr>
          <w:rFonts w:ascii="Times New Roman" w:eastAsia="宋体" w:hAnsi="Times New Roman" w:cs="Times New Roman" w:hint="eastAsia"/>
          <w:bCs/>
          <w:snapToGrid w:val="0"/>
          <w:kern w:val="0"/>
          <w:szCs w:val="20"/>
        </w:rPr>
        <w:t>。</w:t>
      </w:r>
    </w:p>
    <w:p w14:paraId="003DCF46" w14:textId="1C5187ED" w:rsidR="00403413" w:rsidRPr="00403413" w:rsidRDefault="00681B25" w:rsidP="00924B61">
      <w:pPr>
        <w:widowControl/>
        <w:outlineLvl w:val="2"/>
        <w:rPr>
          <w:rFonts w:ascii="Times New Roman" w:eastAsia="宋体" w:hAnsi="Times New Roman" w:cs="Times New Roman"/>
          <w:bCs/>
          <w:snapToGrid w:val="0"/>
          <w:kern w:val="0"/>
          <w:szCs w:val="20"/>
        </w:rPr>
      </w:pPr>
      <w:r w:rsidRPr="00403413">
        <w:rPr>
          <w:rFonts w:ascii="黑体" w:eastAsia="黑体" w:hAnsi="黑体" w:cs="Times New Roman" w:hint="eastAsia"/>
          <w:bCs/>
          <w:snapToGrid w:val="0"/>
          <w:kern w:val="0"/>
          <w:szCs w:val="20"/>
        </w:rPr>
        <w:t>5.2.1.5</w:t>
      </w:r>
      <w:r w:rsidR="00924B61">
        <w:rPr>
          <w:rFonts w:ascii="黑体" w:eastAsia="黑体" w:hAnsi="黑体" w:cs="Times New Roman"/>
          <w:bCs/>
          <w:snapToGrid w:val="0"/>
          <w:kern w:val="0"/>
          <w:szCs w:val="20"/>
        </w:rPr>
        <w:t xml:space="preserve">  </w:t>
      </w:r>
      <w:r w:rsidRPr="00403413">
        <w:rPr>
          <w:rFonts w:ascii="Times New Roman" w:eastAsia="宋体" w:hAnsi="Times New Roman" w:cs="Times New Roman" w:hint="eastAsia"/>
          <w:bCs/>
          <w:snapToGrid w:val="0"/>
          <w:kern w:val="0"/>
          <w:szCs w:val="20"/>
        </w:rPr>
        <w:t>将</w:t>
      </w:r>
      <w:r w:rsidR="00325CBA">
        <w:rPr>
          <w:rFonts w:ascii="Times New Roman" w:eastAsia="宋体" w:hAnsi="Times New Roman" w:cs="Times New Roman" w:hint="eastAsia"/>
          <w:bCs/>
          <w:snapToGrid w:val="0"/>
          <w:kern w:val="0"/>
          <w:szCs w:val="20"/>
        </w:rPr>
        <w:t>新鲜</w:t>
      </w:r>
      <w:proofErr w:type="gramStart"/>
      <w:r w:rsidRPr="00403413">
        <w:rPr>
          <w:rFonts w:ascii="Times New Roman" w:eastAsia="宋体" w:hAnsi="Times New Roman" w:cs="Times New Roman" w:hint="eastAsia"/>
          <w:bCs/>
          <w:snapToGrid w:val="0"/>
          <w:kern w:val="0"/>
          <w:szCs w:val="20"/>
        </w:rPr>
        <w:t>杂交构树</w:t>
      </w:r>
      <w:r w:rsidR="00403413" w:rsidRPr="00403413">
        <w:rPr>
          <w:rFonts w:ascii="Times New Roman" w:eastAsia="宋体" w:hAnsi="Times New Roman" w:cs="Times New Roman" w:hint="eastAsia"/>
          <w:bCs/>
          <w:snapToGrid w:val="0"/>
          <w:kern w:val="0"/>
          <w:szCs w:val="20"/>
        </w:rPr>
        <w:t>物料</w:t>
      </w:r>
      <w:proofErr w:type="gramEnd"/>
      <w:r w:rsidR="00403413" w:rsidRPr="00403413">
        <w:rPr>
          <w:rFonts w:ascii="Times New Roman" w:eastAsia="宋体" w:hAnsi="Times New Roman" w:cs="Times New Roman" w:hint="eastAsia"/>
          <w:bCs/>
          <w:snapToGrid w:val="0"/>
          <w:kern w:val="0"/>
          <w:szCs w:val="20"/>
        </w:rPr>
        <w:t>放入干燥器或送料机构，</w:t>
      </w:r>
      <w:r w:rsidR="00325CBA" w:rsidRPr="00403413">
        <w:rPr>
          <w:rFonts w:ascii="Times New Roman" w:eastAsia="宋体" w:hAnsi="Times New Roman" w:cs="Times New Roman" w:hint="eastAsia"/>
          <w:bCs/>
          <w:snapToGrid w:val="0"/>
          <w:color w:val="000000" w:themeColor="text1"/>
          <w:kern w:val="0"/>
          <w:szCs w:val="20"/>
        </w:rPr>
        <w:t>热泵干燥</w:t>
      </w:r>
      <w:r w:rsidR="00325CBA">
        <w:rPr>
          <w:rFonts w:ascii="Times New Roman" w:eastAsia="宋体" w:hAnsi="Times New Roman" w:cs="Times New Roman" w:hint="eastAsia"/>
          <w:bCs/>
          <w:snapToGrid w:val="0"/>
          <w:color w:val="000000" w:themeColor="text1"/>
          <w:kern w:val="0"/>
          <w:szCs w:val="20"/>
        </w:rPr>
        <w:t>设</w:t>
      </w:r>
      <w:r w:rsidR="00325CBA" w:rsidRPr="00403413">
        <w:rPr>
          <w:rFonts w:ascii="Times New Roman" w:eastAsia="宋体" w:hAnsi="Times New Roman" w:cs="Times New Roman" w:hint="eastAsia"/>
          <w:bCs/>
          <w:snapToGrid w:val="0"/>
          <w:color w:val="000000" w:themeColor="text1"/>
          <w:kern w:val="0"/>
          <w:szCs w:val="20"/>
        </w:rPr>
        <w:t>备运行</w:t>
      </w:r>
      <w:r w:rsidR="00325CBA">
        <w:rPr>
          <w:rFonts w:ascii="Times New Roman" w:eastAsia="宋体" w:hAnsi="Times New Roman" w:cs="Times New Roman" w:hint="eastAsia"/>
          <w:bCs/>
          <w:snapToGrid w:val="0"/>
          <w:color w:val="000000" w:themeColor="text1"/>
          <w:kern w:val="0"/>
          <w:szCs w:val="20"/>
        </w:rPr>
        <w:t>稳定后，</w:t>
      </w:r>
      <w:r w:rsidR="007C17B5" w:rsidRPr="00403413">
        <w:rPr>
          <w:rFonts w:ascii="Times New Roman" w:eastAsia="宋体" w:hAnsi="Times New Roman" w:cs="Times New Roman" w:hint="eastAsia"/>
          <w:bCs/>
          <w:snapToGrid w:val="0"/>
          <w:kern w:val="0"/>
          <w:szCs w:val="20"/>
        </w:rPr>
        <w:t>记录</w:t>
      </w:r>
      <w:r w:rsidR="00403413" w:rsidRPr="00403413">
        <w:rPr>
          <w:rFonts w:ascii="Times New Roman" w:eastAsia="宋体" w:hAnsi="Times New Roman" w:cs="Times New Roman" w:hint="eastAsia"/>
          <w:bCs/>
          <w:snapToGrid w:val="0"/>
          <w:kern w:val="0"/>
          <w:szCs w:val="20"/>
        </w:rPr>
        <w:t>开始</w:t>
      </w:r>
      <w:proofErr w:type="gramStart"/>
      <w:r w:rsidR="00403413" w:rsidRPr="00403413">
        <w:rPr>
          <w:rFonts w:ascii="Times New Roman" w:eastAsia="宋体" w:hAnsi="Times New Roman" w:cs="Times New Roman" w:hint="eastAsia"/>
          <w:bCs/>
          <w:snapToGrid w:val="0"/>
          <w:kern w:val="0"/>
          <w:szCs w:val="20"/>
        </w:rPr>
        <w:t>干燥</w:t>
      </w:r>
      <w:r w:rsidR="007C17B5">
        <w:rPr>
          <w:rFonts w:ascii="Times New Roman" w:eastAsia="宋体" w:hAnsi="Times New Roman" w:cs="Times New Roman" w:hint="eastAsia"/>
          <w:bCs/>
          <w:snapToGrid w:val="0"/>
          <w:kern w:val="0"/>
          <w:szCs w:val="20"/>
        </w:rPr>
        <w:t>至</w:t>
      </w:r>
      <w:proofErr w:type="gramEnd"/>
      <w:r w:rsidR="007C17B5" w:rsidRPr="00403413">
        <w:rPr>
          <w:rFonts w:ascii="Times New Roman" w:eastAsia="宋体" w:hAnsi="Times New Roman" w:cs="Times New Roman" w:hint="eastAsia"/>
          <w:bCs/>
          <w:snapToGrid w:val="0"/>
          <w:kern w:val="0"/>
          <w:szCs w:val="20"/>
        </w:rPr>
        <w:t>物料</w:t>
      </w:r>
      <w:r w:rsidR="007C17B5">
        <w:rPr>
          <w:rFonts w:ascii="Times New Roman" w:eastAsia="宋体" w:hAnsi="Times New Roman" w:cs="Times New Roman" w:hint="eastAsia"/>
          <w:bCs/>
          <w:snapToGrid w:val="0"/>
          <w:color w:val="000000" w:themeColor="text1"/>
          <w:kern w:val="0"/>
          <w:szCs w:val="20"/>
        </w:rPr>
        <w:t>湿基含水率符合干料要求所需时间</w:t>
      </w:r>
      <w:r w:rsidR="00403413" w:rsidRPr="00403413">
        <w:rPr>
          <w:rFonts w:ascii="Times New Roman" w:eastAsia="宋体" w:hAnsi="Times New Roman" w:cs="Times New Roman" w:hint="eastAsia"/>
          <w:bCs/>
          <w:snapToGrid w:val="0"/>
          <w:kern w:val="0"/>
          <w:szCs w:val="20"/>
        </w:rPr>
        <w:t>。</w:t>
      </w:r>
    </w:p>
    <w:p w14:paraId="49F258CD" w14:textId="0D62702E"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5.2.1.6</w:t>
      </w:r>
      <w:r w:rsidR="00392064">
        <w:rPr>
          <w:rFonts w:ascii="Times New Roman" w:eastAsia="宋体" w:hAnsi="Times New Roman" w:cs="Times New Roman" w:hint="eastAsia"/>
          <w:bCs/>
          <w:snapToGrid w:val="0"/>
          <w:color w:val="000000" w:themeColor="text1"/>
          <w:kern w:val="0"/>
          <w:szCs w:val="20"/>
        </w:rPr>
        <w:t xml:space="preserve"> </w:t>
      </w:r>
      <w:r w:rsidR="00924B61">
        <w:rPr>
          <w:rFonts w:ascii="Times New Roman" w:eastAsia="宋体" w:hAnsi="Times New Roman" w:cs="Times New Roman"/>
          <w:bCs/>
          <w:snapToGrid w:val="0"/>
          <w:color w:val="000000" w:themeColor="text1"/>
          <w:kern w:val="0"/>
          <w:szCs w:val="20"/>
        </w:rPr>
        <w:t xml:space="preserve"> </w:t>
      </w:r>
      <w:r w:rsidR="00392064">
        <w:rPr>
          <w:rFonts w:ascii="Times New Roman" w:eastAsia="宋体" w:hAnsi="Times New Roman" w:cs="Times New Roman" w:hint="eastAsia"/>
          <w:bCs/>
          <w:snapToGrid w:val="0"/>
          <w:color w:val="000000" w:themeColor="text1"/>
          <w:kern w:val="0"/>
          <w:szCs w:val="20"/>
        </w:rPr>
        <w:t>取杂交构树</w:t>
      </w:r>
      <w:r w:rsidR="00325CBA">
        <w:rPr>
          <w:rFonts w:ascii="Times New Roman" w:eastAsia="宋体" w:hAnsi="Times New Roman" w:cs="Times New Roman" w:hint="eastAsia"/>
          <w:bCs/>
          <w:snapToGrid w:val="0"/>
          <w:color w:val="000000" w:themeColor="text1"/>
          <w:kern w:val="0"/>
          <w:szCs w:val="20"/>
        </w:rPr>
        <w:t>干料</w:t>
      </w:r>
      <w:r w:rsidR="00392064">
        <w:rPr>
          <w:rFonts w:ascii="Times New Roman" w:eastAsia="宋体" w:hAnsi="Times New Roman" w:cs="Times New Roman" w:hint="eastAsia"/>
          <w:bCs/>
          <w:snapToGrid w:val="0"/>
          <w:color w:val="000000" w:themeColor="text1"/>
          <w:kern w:val="0"/>
          <w:szCs w:val="20"/>
        </w:rPr>
        <w:t>，用水分测试仪测量</w:t>
      </w:r>
      <w:r w:rsidR="00325CBA">
        <w:rPr>
          <w:rFonts w:ascii="Times New Roman" w:eastAsia="宋体" w:hAnsi="Times New Roman" w:cs="Times New Roman" w:hint="eastAsia"/>
          <w:bCs/>
          <w:snapToGrid w:val="0"/>
          <w:color w:val="000000" w:themeColor="text1"/>
          <w:kern w:val="0"/>
          <w:szCs w:val="20"/>
        </w:rPr>
        <w:t>干料</w:t>
      </w:r>
      <w:r w:rsidR="00392064">
        <w:rPr>
          <w:rFonts w:ascii="Times New Roman" w:eastAsia="宋体" w:hAnsi="Times New Roman" w:cs="Times New Roman" w:hint="eastAsia"/>
          <w:bCs/>
          <w:snapToGrid w:val="0"/>
          <w:color w:val="000000" w:themeColor="text1"/>
          <w:kern w:val="0"/>
          <w:szCs w:val="20"/>
        </w:rPr>
        <w:t>湿基含水率</w:t>
      </w:r>
      <w:r w:rsidR="00392064">
        <w:rPr>
          <w:rFonts w:ascii="Times New Roman" w:eastAsia="宋体" w:hAnsi="Times New Roman" w:cs="Times New Roman" w:hint="eastAsia"/>
          <w:bCs/>
          <w:snapToGrid w:val="0"/>
          <w:kern w:val="0"/>
          <w:szCs w:val="20"/>
        </w:rPr>
        <w:t>。</w:t>
      </w:r>
    </w:p>
    <w:p w14:paraId="714580F1" w14:textId="180A8D8B"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5.2.1.7</w:t>
      </w:r>
      <w:r w:rsidR="00392064">
        <w:rPr>
          <w:rFonts w:ascii="Times New Roman" w:eastAsia="宋体" w:hAnsi="Times New Roman" w:cs="Times New Roman"/>
          <w:bCs/>
          <w:snapToGrid w:val="0"/>
          <w:color w:val="000000" w:themeColor="text1"/>
          <w:kern w:val="0"/>
          <w:szCs w:val="20"/>
        </w:rPr>
        <w:t xml:space="preserve"> </w:t>
      </w:r>
      <w:r w:rsidR="00924B61">
        <w:rPr>
          <w:rFonts w:ascii="Times New Roman" w:eastAsia="宋体" w:hAnsi="Times New Roman" w:cs="Times New Roman"/>
          <w:bCs/>
          <w:snapToGrid w:val="0"/>
          <w:color w:val="000000" w:themeColor="text1"/>
          <w:kern w:val="0"/>
          <w:szCs w:val="20"/>
        </w:rPr>
        <w:t xml:space="preserve"> </w:t>
      </w:r>
      <w:r w:rsidR="00392064">
        <w:rPr>
          <w:rFonts w:ascii="Times New Roman" w:eastAsia="宋体" w:hAnsi="Times New Roman" w:cs="Times New Roman" w:hint="eastAsia"/>
          <w:bCs/>
          <w:snapToGrid w:val="0"/>
          <w:color w:val="000000" w:themeColor="text1"/>
          <w:kern w:val="0"/>
          <w:szCs w:val="20"/>
        </w:rPr>
        <w:t>在干燥器内安装风速仪，</w:t>
      </w:r>
      <w:r w:rsidR="00357FB4">
        <w:rPr>
          <w:rFonts w:ascii="Times New Roman" w:eastAsia="宋体" w:hAnsi="Times New Roman" w:cs="Times New Roman" w:hint="eastAsia"/>
          <w:bCs/>
          <w:snapToGrid w:val="0"/>
          <w:color w:val="000000" w:themeColor="text1"/>
          <w:kern w:val="0"/>
          <w:szCs w:val="20"/>
        </w:rPr>
        <w:t>干燥器内送风方向与铺料面平行时，</w:t>
      </w:r>
      <w:r w:rsidR="00392064">
        <w:rPr>
          <w:rFonts w:ascii="Times New Roman" w:eastAsia="宋体" w:hAnsi="Times New Roman" w:cs="Times New Roman" w:hint="eastAsia"/>
          <w:bCs/>
          <w:snapToGrid w:val="0"/>
          <w:color w:val="000000" w:themeColor="text1"/>
          <w:kern w:val="0"/>
          <w:szCs w:val="20"/>
        </w:rPr>
        <w:t>风速仪</w:t>
      </w:r>
      <w:r w:rsidR="00357FB4">
        <w:rPr>
          <w:rFonts w:ascii="Times New Roman" w:eastAsia="宋体" w:hAnsi="Times New Roman" w:cs="Times New Roman" w:hint="eastAsia"/>
          <w:bCs/>
          <w:snapToGrid w:val="0"/>
          <w:color w:val="000000" w:themeColor="text1"/>
          <w:kern w:val="0"/>
          <w:szCs w:val="20"/>
        </w:rPr>
        <w:t>应</w:t>
      </w:r>
      <w:r w:rsidR="00392064">
        <w:rPr>
          <w:rFonts w:ascii="Times New Roman" w:eastAsia="宋体" w:hAnsi="Times New Roman" w:cs="Times New Roman" w:hint="eastAsia"/>
          <w:bCs/>
          <w:snapToGrid w:val="0"/>
          <w:color w:val="000000" w:themeColor="text1"/>
          <w:kern w:val="0"/>
          <w:szCs w:val="20"/>
        </w:rPr>
        <w:t>安装在距</w:t>
      </w:r>
      <w:r w:rsidR="00325CBA">
        <w:rPr>
          <w:rFonts w:ascii="Times New Roman" w:eastAsia="宋体" w:hAnsi="Times New Roman" w:cs="Times New Roman" w:hint="eastAsia"/>
          <w:bCs/>
          <w:snapToGrid w:val="0"/>
          <w:color w:val="000000" w:themeColor="text1"/>
          <w:kern w:val="0"/>
          <w:szCs w:val="20"/>
        </w:rPr>
        <w:t>布</w:t>
      </w:r>
      <w:r w:rsidR="00392064">
        <w:rPr>
          <w:rFonts w:ascii="Times New Roman" w:eastAsia="宋体" w:hAnsi="Times New Roman" w:cs="Times New Roman" w:hint="eastAsia"/>
          <w:bCs/>
          <w:snapToGrid w:val="0"/>
          <w:color w:val="000000" w:themeColor="text1"/>
          <w:kern w:val="0"/>
          <w:szCs w:val="20"/>
        </w:rPr>
        <w:t>料板或履带上方</w:t>
      </w:r>
      <w:r w:rsidR="00392064">
        <w:rPr>
          <w:rFonts w:ascii="Times New Roman" w:eastAsia="宋体" w:hAnsi="Times New Roman" w:cs="Times New Roman"/>
          <w:bCs/>
          <w:snapToGrid w:val="0"/>
          <w:color w:val="000000" w:themeColor="text1"/>
          <w:kern w:val="0"/>
          <w:szCs w:val="20"/>
        </w:rPr>
        <w:t>5</w:t>
      </w:r>
      <w:r w:rsidR="007C17B5">
        <w:rPr>
          <w:rFonts w:ascii="Times New Roman" w:eastAsia="宋体" w:hAnsi="Times New Roman" w:cs="Times New Roman"/>
          <w:bCs/>
          <w:snapToGrid w:val="0"/>
          <w:color w:val="000000" w:themeColor="text1"/>
          <w:kern w:val="0"/>
          <w:szCs w:val="20"/>
        </w:rPr>
        <w:t xml:space="preserve"> </w:t>
      </w:r>
      <w:r w:rsidR="00392064">
        <w:rPr>
          <w:rFonts w:ascii="Times New Roman" w:eastAsia="宋体" w:hAnsi="Times New Roman" w:cs="Times New Roman" w:hint="eastAsia"/>
          <w:bCs/>
          <w:snapToGrid w:val="0"/>
          <w:color w:val="000000" w:themeColor="text1"/>
          <w:kern w:val="0"/>
          <w:szCs w:val="20"/>
        </w:rPr>
        <w:t>cm</w:t>
      </w:r>
      <w:r w:rsidR="007C17B5">
        <w:rPr>
          <w:rFonts w:ascii="Times New Roman" w:eastAsia="宋体" w:hAnsi="Times New Roman" w:cs="Times New Roman" w:hint="eastAsia"/>
          <w:bCs/>
          <w:snapToGrid w:val="0"/>
          <w:color w:val="000000" w:themeColor="text1"/>
          <w:kern w:val="0"/>
          <w:szCs w:val="20"/>
        </w:rPr>
        <w:t>～</w:t>
      </w:r>
      <w:r w:rsidR="00392064">
        <w:rPr>
          <w:rFonts w:ascii="Times New Roman" w:eastAsia="宋体" w:hAnsi="Times New Roman" w:cs="Times New Roman"/>
          <w:bCs/>
          <w:snapToGrid w:val="0"/>
          <w:color w:val="000000" w:themeColor="text1"/>
          <w:kern w:val="0"/>
          <w:szCs w:val="20"/>
        </w:rPr>
        <w:t>10</w:t>
      </w:r>
      <w:r w:rsidR="007C17B5">
        <w:rPr>
          <w:rFonts w:ascii="Times New Roman" w:eastAsia="宋体" w:hAnsi="Times New Roman" w:cs="Times New Roman"/>
          <w:bCs/>
          <w:snapToGrid w:val="0"/>
          <w:color w:val="000000" w:themeColor="text1"/>
          <w:kern w:val="0"/>
          <w:szCs w:val="20"/>
        </w:rPr>
        <w:t xml:space="preserve"> </w:t>
      </w:r>
      <w:r w:rsidR="00392064">
        <w:rPr>
          <w:rFonts w:ascii="Times New Roman" w:eastAsia="宋体" w:hAnsi="Times New Roman" w:cs="Times New Roman" w:hint="eastAsia"/>
          <w:bCs/>
          <w:snapToGrid w:val="0"/>
          <w:color w:val="000000" w:themeColor="text1"/>
          <w:kern w:val="0"/>
          <w:szCs w:val="20"/>
        </w:rPr>
        <w:t>cm</w:t>
      </w:r>
      <w:r w:rsidR="00392064">
        <w:rPr>
          <w:rFonts w:ascii="Times New Roman" w:eastAsia="宋体" w:hAnsi="Times New Roman" w:cs="Times New Roman" w:hint="eastAsia"/>
          <w:bCs/>
          <w:snapToGrid w:val="0"/>
          <w:color w:val="000000" w:themeColor="text1"/>
          <w:kern w:val="0"/>
          <w:szCs w:val="20"/>
        </w:rPr>
        <w:t>处</w:t>
      </w:r>
      <w:r w:rsidR="00357FB4">
        <w:rPr>
          <w:rFonts w:ascii="Times New Roman" w:eastAsia="宋体" w:hAnsi="Times New Roman" w:cs="Times New Roman" w:hint="eastAsia"/>
          <w:bCs/>
          <w:snapToGrid w:val="0"/>
          <w:color w:val="000000" w:themeColor="text1"/>
          <w:kern w:val="0"/>
          <w:szCs w:val="20"/>
        </w:rPr>
        <w:t>；干燥器内送风方向与</w:t>
      </w:r>
      <w:r w:rsidR="00325CBA">
        <w:rPr>
          <w:rFonts w:ascii="Times New Roman" w:eastAsia="宋体" w:hAnsi="Times New Roman" w:cs="Times New Roman" w:hint="eastAsia"/>
          <w:bCs/>
          <w:snapToGrid w:val="0"/>
          <w:color w:val="000000" w:themeColor="text1"/>
          <w:kern w:val="0"/>
          <w:szCs w:val="20"/>
        </w:rPr>
        <w:t>布</w:t>
      </w:r>
      <w:r w:rsidR="00357FB4">
        <w:rPr>
          <w:rFonts w:ascii="Times New Roman" w:eastAsia="宋体" w:hAnsi="Times New Roman" w:cs="Times New Roman" w:hint="eastAsia"/>
          <w:bCs/>
          <w:snapToGrid w:val="0"/>
          <w:color w:val="000000" w:themeColor="text1"/>
          <w:kern w:val="0"/>
          <w:szCs w:val="20"/>
        </w:rPr>
        <w:t>料面相交时，风速仪应安装在距</w:t>
      </w:r>
      <w:r w:rsidR="00325CBA">
        <w:rPr>
          <w:rFonts w:ascii="Times New Roman" w:eastAsia="宋体" w:hAnsi="Times New Roman" w:cs="Times New Roman" w:hint="eastAsia"/>
          <w:bCs/>
          <w:snapToGrid w:val="0"/>
          <w:color w:val="000000" w:themeColor="text1"/>
          <w:kern w:val="0"/>
          <w:szCs w:val="20"/>
        </w:rPr>
        <w:t>布</w:t>
      </w:r>
      <w:r w:rsidR="00357FB4">
        <w:rPr>
          <w:rFonts w:ascii="Times New Roman" w:eastAsia="宋体" w:hAnsi="Times New Roman" w:cs="Times New Roman" w:hint="eastAsia"/>
          <w:bCs/>
          <w:snapToGrid w:val="0"/>
          <w:color w:val="000000" w:themeColor="text1"/>
          <w:kern w:val="0"/>
          <w:szCs w:val="20"/>
        </w:rPr>
        <w:t>料板或履带侧方</w:t>
      </w:r>
      <w:r w:rsidR="00357FB4">
        <w:rPr>
          <w:rFonts w:ascii="Times New Roman" w:eastAsia="宋体" w:hAnsi="Times New Roman" w:cs="Times New Roman"/>
          <w:bCs/>
          <w:snapToGrid w:val="0"/>
          <w:color w:val="000000" w:themeColor="text1"/>
          <w:kern w:val="0"/>
          <w:szCs w:val="20"/>
        </w:rPr>
        <w:t>5</w:t>
      </w:r>
      <w:r w:rsidR="0082632E">
        <w:rPr>
          <w:rFonts w:ascii="Times New Roman" w:eastAsia="宋体" w:hAnsi="Times New Roman" w:cs="Times New Roman"/>
          <w:bCs/>
          <w:snapToGrid w:val="0"/>
          <w:color w:val="000000" w:themeColor="text1"/>
          <w:kern w:val="0"/>
          <w:szCs w:val="20"/>
        </w:rPr>
        <w:t xml:space="preserve"> </w:t>
      </w:r>
      <w:r w:rsidR="00357FB4">
        <w:rPr>
          <w:rFonts w:ascii="Times New Roman" w:eastAsia="宋体" w:hAnsi="Times New Roman" w:cs="Times New Roman" w:hint="eastAsia"/>
          <w:bCs/>
          <w:snapToGrid w:val="0"/>
          <w:color w:val="000000" w:themeColor="text1"/>
          <w:kern w:val="0"/>
          <w:szCs w:val="20"/>
        </w:rPr>
        <w:t>cm</w:t>
      </w:r>
      <w:r w:rsidR="0082632E">
        <w:rPr>
          <w:rFonts w:ascii="Times New Roman" w:eastAsia="宋体" w:hAnsi="Times New Roman" w:cs="Times New Roman" w:hint="eastAsia"/>
          <w:bCs/>
          <w:snapToGrid w:val="0"/>
          <w:color w:val="000000" w:themeColor="text1"/>
          <w:kern w:val="0"/>
          <w:szCs w:val="20"/>
        </w:rPr>
        <w:t>～</w:t>
      </w:r>
      <w:r w:rsidR="00357FB4">
        <w:rPr>
          <w:rFonts w:ascii="Times New Roman" w:eastAsia="宋体" w:hAnsi="Times New Roman" w:cs="Times New Roman"/>
          <w:bCs/>
          <w:snapToGrid w:val="0"/>
          <w:color w:val="000000" w:themeColor="text1"/>
          <w:kern w:val="0"/>
          <w:szCs w:val="20"/>
        </w:rPr>
        <w:t>10</w:t>
      </w:r>
      <w:r w:rsidR="0082632E">
        <w:rPr>
          <w:rFonts w:ascii="Times New Roman" w:eastAsia="宋体" w:hAnsi="Times New Roman" w:cs="Times New Roman"/>
          <w:bCs/>
          <w:snapToGrid w:val="0"/>
          <w:color w:val="000000" w:themeColor="text1"/>
          <w:kern w:val="0"/>
          <w:szCs w:val="20"/>
        </w:rPr>
        <w:t xml:space="preserve"> </w:t>
      </w:r>
      <w:r w:rsidR="00357FB4">
        <w:rPr>
          <w:rFonts w:ascii="Times New Roman" w:eastAsia="宋体" w:hAnsi="Times New Roman" w:cs="Times New Roman" w:hint="eastAsia"/>
          <w:bCs/>
          <w:snapToGrid w:val="0"/>
          <w:color w:val="000000" w:themeColor="text1"/>
          <w:kern w:val="0"/>
          <w:szCs w:val="20"/>
        </w:rPr>
        <w:t>cm</w:t>
      </w:r>
      <w:r w:rsidR="00357FB4">
        <w:rPr>
          <w:rFonts w:ascii="Times New Roman" w:eastAsia="宋体" w:hAnsi="Times New Roman" w:cs="Times New Roman" w:hint="eastAsia"/>
          <w:bCs/>
          <w:snapToGrid w:val="0"/>
          <w:color w:val="000000" w:themeColor="text1"/>
          <w:kern w:val="0"/>
          <w:szCs w:val="20"/>
        </w:rPr>
        <w:t>处，</w:t>
      </w:r>
      <w:r w:rsidR="00325CBA" w:rsidRPr="00403413">
        <w:rPr>
          <w:rFonts w:ascii="Times New Roman" w:eastAsia="宋体" w:hAnsi="Times New Roman" w:cs="Times New Roman" w:hint="eastAsia"/>
          <w:bCs/>
          <w:snapToGrid w:val="0"/>
          <w:color w:val="000000" w:themeColor="text1"/>
          <w:kern w:val="0"/>
          <w:szCs w:val="20"/>
        </w:rPr>
        <w:t>热泵干燥</w:t>
      </w:r>
      <w:r w:rsidR="00325CBA">
        <w:rPr>
          <w:rFonts w:ascii="Times New Roman" w:eastAsia="宋体" w:hAnsi="Times New Roman" w:cs="Times New Roman" w:hint="eastAsia"/>
          <w:bCs/>
          <w:snapToGrid w:val="0"/>
          <w:color w:val="000000" w:themeColor="text1"/>
          <w:kern w:val="0"/>
          <w:szCs w:val="20"/>
        </w:rPr>
        <w:t>设</w:t>
      </w:r>
      <w:r w:rsidR="00325CBA" w:rsidRPr="00403413">
        <w:rPr>
          <w:rFonts w:ascii="Times New Roman" w:eastAsia="宋体" w:hAnsi="Times New Roman" w:cs="Times New Roman" w:hint="eastAsia"/>
          <w:bCs/>
          <w:snapToGrid w:val="0"/>
          <w:color w:val="000000" w:themeColor="text1"/>
          <w:kern w:val="0"/>
          <w:szCs w:val="20"/>
        </w:rPr>
        <w:t>备运行</w:t>
      </w:r>
      <w:r w:rsidR="00325CBA">
        <w:rPr>
          <w:rFonts w:ascii="Times New Roman" w:eastAsia="宋体" w:hAnsi="Times New Roman" w:cs="Times New Roman" w:hint="eastAsia"/>
          <w:bCs/>
          <w:snapToGrid w:val="0"/>
          <w:color w:val="000000" w:themeColor="text1"/>
          <w:kern w:val="0"/>
          <w:szCs w:val="20"/>
        </w:rPr>
        <w:t>稳定后，</w:t>
      </w:r>
      <w:r w:rsidR="00325CBA" w:rsidRPr="00403413">
        <w:rPr>
          <w:rFonts w:ascii="Times New Roman" w:eastAsia="宋体" w:hAnsi="Times New Roman" w:cs="Times New Roman" w:hint="eastAsia"/>
          <w:bCs/>
          <w:snapToGrid w:val="0"/>
          <w:kern w:val="0"/>
          <w:szCs w:val="20"/>
        </w:rPr>
        <w:t>开始记录</w:t>
      </w:r>
      <w:r w:rsidR="00325CBA">
        <w:rPr>
          <w:rFonts w:ascii="Times New Roman" w:eastAsia="宋体" w:hAnsi="Times New Roman" w:cs="Times New Roman" w:hint="eastAsia"/>
          <w:bCs/>
          <w:snapToGrid w:val="0"/>
          <w:kern w:val="0"/>
          <w:szCs w:val="20"/>
        </w:rPr>
        <w:t>热风风速值</w:t>
      </w:r>
      <w:r w:rsidR="00325CBA" w:rsidRPr="00403413">
        <w:rPr>
          <w:rFonts w:ascii="Times New Roman" w:eastAsia="宋体" w:hAnsi="Times New Roman" w:cs="Times New Roman" w:hint="eastAsia"/>
          <w:bCs/>
          <w:snapToGrid w:val="0"/>
          <w:color w:val="000000" w:themeColor="text1"/>
          <w:kern w:val="0"/>
          <w:szCs w:val="20"/>
        </w:rPr>
        <w:t>，每次记录间隔不大于</w:t>
      </w:r>
      <w:r w:rsidR="00325CBA" w:rsidRPr="00403413">
        <w:rPr>
          <w:rFonts w:ascii="Times New Roman" w:eastAsia="宋体" w:hAnsi="Times New Roman" w:cs="Times New Roman" w:hint="eastAsia"/>
          <w:bCs/>
          <w:snapToGrid w:val="0"/>
          <w:kern w:val="0"/>
          <w:szCs w:val="20"/>
        </w:rPr>
        <w:t>10</w:t>
      </w:r>
      <w:r w:rsidR="0082632E">
        <w:rPr>
          <w:rFonts w:ascii="Times New Roman" w:eastAsia="宋体" w:hAnsi="Times New Roman" w:cs="Times New Roman"/>
          <w:bCs/>
          <w:snapToGrid w:val="0"/>
          <w:kern w:val="0"/>
          <w:szCs w:val="20"/>
        </w:rPr>
        <w:t xml:space="preserve"> </w:t>
      </w:r>
      <w:r w:rsidR="00325CBA" w:rsidRPr="00403413">
        <w:rPr>
          <w:rFonts w:ascii="Times New Roman" w:eastAsia="宋体" w:hAnsi="Times New Roman" w:cs="Times New Roman" w:hint="eastAsia"/>
          <w:bCs/>
          <w:snapToGrid w:val="0"/>
          <w:kern w:val="0"/>
          <w:szCs w:val="20"/>
        </w:rPr>
        <w:t>min</w:t>
      </w:r>
      <w:r w:rsidR="00325CBA">
        <w:rPr>
          <w:rFonts w:ascii="Times New Roman" w:eastAsia="宋体" w:hAnsi="Times New Roman" w:cs="Times New Roman" w:hint="eastAsia"/>
          <w:bCs/>
          <w:snapToGrid w:val="0"/>
          <w:kern w:val="0"/>
          <w:szCs w:val="20"/>
        </w:rPr>
        <w:t>，</w:t>
      </w:r>
      <w:r w:rsidR="0082632E">
        <w:rPr>
          <w:rFonts w:ascii="Times New Roman" w:eastAsia="宋体" w:hAnsi="Times New Roman" w:cs="Times New Roman" w:hint="eastAsia"/>
          <w:bCs/>
          <w:snapToGrid w:val="0"/>
          <w:color w:val="000000" w:themeColor="text1"/>
          <w:kern w:val="0"/>
          <w:szCs w:val="20"/>
        </w:rPr>
        <w:t>共记录</w:t>
      </w:r>
      <w:r w:rsidR="0082632E">
        <w:rPr>
          <w:rFonts w:ascii="Times New Roman" w:eastAsia="宋体" w:hAnsi="Times New Roman" w:cs="Times New Roman"/>
          <w:bCs/>
          <w:snapToGrid w:val="0"/>
          <w:color w:val="000000" w:themeColor="text1"/>
          <w:kern w:val="0"/>
          <w:szCs w:val="20"/>
        </w:rPr>
        <w:t>5</w:t>
      </w:r>
      <w:r w:rsidR="0082632E">
        <w:rPr>
          <w:rFonts w:ascii="Times New Roman" w:eastAsia="宋体" w:hAnsi="Times New Roman" w:cs="Times New Roman" w:hint="eastAsia"/>
          <w:bCs/>
          <w:snapToGrid w:val="0"/>
          <w:color w:val="000000" w:themeColor="text1"/>
          <w:kern w:val="0"/>
          <w:szCs w:val="20"/>
        </w:rPr>
        <w:t>次</w:t>
      </w:r>
      <w:r>
        <w:rPr>
          <w:rFonts w:ascii="Times New Roman" w:eastAsia="宋体" w:hAnsi="Times New Roman" w:cs="Times New Roman" w:hint="eastAsia"/>
          <w:bCs/>
          <w:snapToGrid w:val="0"/>
          <w:color w:val="000000" w:themeColor="text1"/>
          <w:kern w:val="0"/>
          <w:szCs w:val="20"/>
        </w:rPr>
        <w:t>。</w:t>
      </w:r>
    </w:p>
    <w:p w14:paraId="05D9816F" w14:textId="56BC8A99" w:rsidR="007B388D" w:rsidRPr="00924B61" w:rsidRDefault="00681B25" w:rsidP="00924B61">
      <w:pPr>
        <w:widowControl/>
        <w:spacing w:beforeLines="50" w:before="156" w:afterLines="50" w:after="156"/>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w:t>
      </w:r>
      <w:r w:rsidR="00924B61">
        <w:rPr>
          <w:rFonts w:ascii="黑体" w:eastAsia="黑体" w:hAnsi="黑体" w:cs="Times New Roman"/>
          <w:bCs/>
          <w:snapToGrid w:val="0"/>
          <w:color w:val="000000" w:themeColor="text1"/>
          <w:kern w:val="0"/>
          <w:szCs w:val="20"/>
        </w:rPr>
        <w:t xml:space="preserve">  </w:t>
      </w:r>
      <w:r>
        <w:rPr>
          <w:rFonts w:ascii="黑体" w:eastAsia="黑体" w:hAnsi="黑体" w:cs="Times New Roman" w:hint="eastAsia"/>
          <w:bCs/>
          <w:snapToGrid w:val="0"/>
          <w:color w:val="000000" w:themeColor="text1"/>
          <w:kern w:val="0"/>
          <w:szCs w:val="20"/>
        </w:rPr>
        <w:t>干燥设备试验</w:t>
      </w:r>
    </w:p>
    <w:p w14:paraId="044725B1" w14:textId="1C3F635F" w:rsidR="007B388D" w:rsidRDefault="00681B25" w:rsidP="00924B61">
      <w:pPr>
        <w:widowControl/>
        <w:outlineLvl w:val="2"/>
        <w:rPr>
          <w:rFonts w:ascii="黑体" w:eastAsia="宋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5.2.2.1</w:t>
      </w:r>
      <w:r w:rsidR="00924B61">
        <w:rPr>
          <w:rFonts w:ascii="黑体" w:eastAsia="黑体" w:hAnsi="黑体" w:cs="Times New Roman"/>
          <w:bCs/>
          <w:snapToGrid w:val="0"/>
          <w:color w:val="000000" w:themeColor="text1"/>
          <w:kern w:val="0"/>
          <w:szCs w:val="20"/>
        </w:rPr>
        <w:t xml:space="preserve"> </w:t>
      </w:r>
      <w:r w:rsidR="00924B61" w:rsidRPr="0082632E">
        <w:rPr>
          <w:rFonts w:asciiTheme="minorEastAsia" w:hAnsiTheme="minorEastAsia" w:cs="Times New Roman"/>
          <w:bCs/>
          <w:snapToGrid w:val="0"/>
          <w:color w:val="000000" w:themeColor="text1"/>
          <w:kern w:val="0"/>
          <w:szCs w:val="20"/>
        </w:rPr>
        <w:t xml:space="preserve"> </w:t>
      </w:r>
      <w:r w:rsidR="0082632E" w:rsidRPr="0082632E">
        <w:rPr>
          <w:rFonts w:asciiTheme="minorEastAsia" w:hAnsiTheme="minorEastAsia" w:cs="Times New Roman"/>
          <w:bCs/>
          <w:snapToGrid w:val="0"/>
          <w:color w:val="000000" w:themeColor="text1"/>
          <w:kern w:val="0"/>
          <w:szCs w:val="20"/>
        </w:rPr>
        <w:t>在</w:t>
      </w:r>
      <w:proofErr w:type="gramStart"/>
      <w:r>
        <w:rPr>
          <w:rFonts w:ascii="Times New Roman" w:eastAsia="宋体" w:hAnsi="Times New Roman" w:cs="Times New Roman" w:hint="eastAsia"/>
          <w:bCs/>
          <w:snapToGrid w:val="0"/>
          <w:color w:val="000000" w:themeColor="text1"/>
          <w:kern w:val="0"/>
          <w:szCs w:val="20"/>
        </w:rPr>
        <w:t>杂交构树热泵</w:t>
      </w:r>
      <w:proofErr w:type="gramEnd"/>
      <w:r>
        <w:rPr>
          <w:rFonts w:ascii="Times New Roman" w:eastAsia="宋体" w:hAnsi="Times New Roman" w:cs="Times New Roman" w:hint="eastAsia"/>
          <w:bCs/>
          <w:snapToGrid w:val="0"/>
          <w:color w:val="000000" w:themeColor="text1"/>
          <w:kern w:val="0"/>
          <w:szCs w:val="20"/>
        </w:rPr>
        <w:t>干燥设备</w:t>
      </w:r>
      <w:r w:rsidR="0082632E">
        <w:rPr>
          <w:rFonts w:ascii="Times New Roman" w:eastAsia="宋体" w:hAnsi="Times New Roman" w:cs="Times New Roman" w:hint="eastAsia"/>
          <w:bCs/>
          <w:snapToGrid w:val="0"/>
          <w:color w:val="000000" w:themeColor="text1"/>
          <w:kern w:val="0"/>
          <w:szCs w:val="20"/>
        </w:rPr>
        <w:t>正常</w:t>
      </w:r>
      <w:r w:rsidR="00357FB4">
        <w:rPr>
          <w:rFonts w:ascii="Times New Roman" w:eastAsia="宋体" w:hAnsi="Times New Roman" w:cs="Times New Roman" w:hint="eastAsia"/>
          <w:bCs/>
          <w:snapToGrid w:val="0"/>
          <w:color w:val="000000" w:themeColor="text1"/>
          <w:kern w:val="0"/>
          <w:szCs w:val="20"/>
        </w:rPr>
        <w:t>运行时</w:t>
      </w:r>
      <w:r w:rsidR="00325CBA">
        <w:rPr>
          <w:rFonts w:ascii="Times New Roman" w:eastAsia="宋体" w:hAnsi="Times New Roman" w:cs="Times New Roman" w:hint="eastAsia"/>
          <w:bCs/>
          <w:snapToGrid w:val="0"/>
          <w:color w:val="000000" w:themeColor="text1"/>
          <w:kern w:val="0"/>
          <w:szCs w:val="20"/>
        </w:rPr>
        <w:t>，</w:t>
      </w:r>
      <w:r w:rsidR="0082632E">
        <w:rPr>
          <w:rFonts w:ascii="Times New Roman" w:eastAsia="宋体" w:hAnsi="Times New Roman" w:cs="Times New Roman" w:hint="eastAsia"/>
          <w:bCs/>
          <w:snapToGrid w:val="0"/>
          <w:color w:val="000000" w:themeColor="text1"/>
          <w:kern w:val="0"/>
          <w:szCs w:val="20"/>
        </w:rPr>
        <w:t>按</w:t>
      </w:r>
      <w:r w:rsidR="0082632E">
        <w:rPr>
          <w:rFonts w:ascii="Times New Roman" w:eastAsia="宋体" w:hAnsi="Times New Roman" w:cs="Times New Roman" w:hint="eastAsia"/>
          <w:bCs/>
          <w:snapToGrid w:val="0"/>
          <w:color w:val="000000" w:themeColor="text1"/>
          <w:kern w:val="0"/>
          <w:szCs w:val="20"/>
        </w:rPr>
        <w:t>NB/T 10156</w:t>
      </w:r>
      <w:r w:rsidR="0082632E">
        <w:rPr>
          <w:rFonts w:ascii="Times New Roman" w:eastAsia="宋体" w:hAnsi="Times New Roman" w:cs="Times New Roman" w:hint="eastAsia"/>
          <w:bCs/>
          <w:snapToGrid w:val="0"/>
          <w:color w:val="000000" w:themeColor="text1"/>
          <w:kern w:val="0"/>
          <w:szCs w:val="20"/>
        </w:rPr>
        <w:t>—</w:t>
      </w:r>
      <w:r w:rsidR="0082632E">
        <w:rPr>
          <w:rFonts w:ascii="Times New Roman" w:eastAsia="宋体" w:hAnsi="Times New Roman" w:cs="Times New Roman" w:hint="eastAsia"/>
          <w:bCs/>
          <w:snapToGrid w:val="0"/>
          <w:color w:val="000000" w:themeColor="text1"/>
          <w:kern w:val="0"/>
          <w:szCs w:val="20"/>
        </w:rPr>
        <w:t>2019</w:t>
      </w:r>
      <w:r w:rsidR="0082632E">
        <w:rPr>
          <w:rFonts w:ascii="Times New Roman" w:eastAsia="宋体" w:hAnsi="Times New Roman" w:cs="Times New Roman" w:hint="eastAsia"/>
          <w:bCs/>
          <w:snapToGrid w:val="0"/>
          <w:color w:val="000000" w:themeColor="text1"/>
          <w:kern w:val="0"/>
          <w:szCs w:val="20"/>
        </w:rPr>
        <w:t>中第</w:t>
      </w:r>
      <w:r w:rsidR="0082632E">
        <w:rPr>
          <w:rFonts w:ascii="Times New Roman" w:eastAsia="宋体" w:hAnsi="Times New Roman" w:cs="Times New Roman" w:hint="eastAsia"/>
          <w:bCs/>
          <w:snapToGrid w:val="0"/>
          <w:color w:val="000000" w:themeColor="text1"/>
          <w:kern w:val="0"/>
          <w:szCs w:val="20"/>
        </w:rPr>
        <w:t>6</w:t>
      </w:r>
      <w:r w:rsidR="0082632E">
        <w:rPr>
          <w:rFonts w:ascii="Times New Roman" w:eastAsia="宋体" w:hAnsi="Times New Roman" w:cs="Times New Roman" w:hint="eastAsia"/>
          <w:bCs/>
          <w:snapToGrid w:val="0"/>
          <w:color w:val="000000" w:themeColor="text1"/>
          <w:kern w:val="0"/>
          <w:szCs w:val="20"/>
        </w:rPr>
        <w:t>章的规定测量</w:t>
      </w:r>
      <w:r w:rsidR="00325CBA">
        <w:rPr>
          <w:rFonts w:ascii="Times New Roman" w:eastAsia="宋体" w:hAnsi="Times New Roman" w:cs="Times New Roman" w:hint="eastAsia"/>
          <w:bCs/>
          <w:snapToGrid w:val="0"/>
          <w:color w:val="000000" w:themeColor="text1"/>
          <w:kern w:val="0"/>
          <w:szCs w:val="20"/>
        </w:rPr>
        <w:t>系统</w:t>
      </w:r>
      <w:r w:rsidR="001D2B20" w:rsidRPr="001D2B20">
        <w:rPr>
          <w:rFonts w:ascii="Times New Roman" w:eastAsia="宋体" w:hAnsi="Times New Roman" w:cs="Times New Roman" w:hint="eastAsia"/>
          <w:bCs/>
          <w:iCs/>
          <w:snapToGrid w:val="0"/>
          <w:color w:val="000000" w:themeColor="text1"/>
          <w:kern w:val="0"/>
          <w:szCs w:val="20"/>
        </w:rPr>
        <w:t>性能系数（</w:t>
      </w:r>
      <w:r w:rsidR="001D2B20" w:rsidRPr="001D2B20">
        <w:rPr>
          <w:rFonts w:ascii="Times New Roman" w:eastAsia="宋体" w:hAnsi="Times New Roman" w:cs="Times New Roman" w:hint="eastAsia"/>
          <w:bCs/>
          <w:i/>
          <w:iCs/>
          <w:snapToGrid w:val="0"/>
          <w:color w:val="000000" w:themeColor="text1"/>
          <w:kern w:val="0"/>
          <w:szCs w:val="20"/>
        </w:rPr>
        <w:t>COP</w:t>
      </w:r>
      <w:r w:rsidR="001D2B20" w:rsidRPr="001D2B20">
        <w:rPr>
          <w:rFonts w:ascii="Times New Roman" w:eastAsia="宋体" w:hAnsi="Times New Roman" w:cs="Times New Roman" w:hint="eastAsia"/>
          <w:bCs/>
          <w:i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w:t>
      </w:r>
    </w:p>
    <w:p w14:paraId="387DAAC7" w14:textId="52F35A43" w:rsidR="007B388D" w:rsidRDefault="00681B25" w:rsidP="00924B61">
      <w:pPr>
        <w:widowControl/>
        <w:outlineLvl w:val="2"/>
        <w:rPr>
          <w:rFonts w:ascii="黑体" w:eastAsia="黑体" w:hAnsi="黑体"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5.2.2.2</w:t>
      </w:r>
      <w:r w:rsidR="00924B61">
        <w:rPr>
          <w:rFonts w:ascii="黑体" w:eastAsia="黑体" w:hAnsi="黑体" w:cs="Times New Roman"/>
          <w:bCs/>
          <w:snapToGrid w:val="0"/>
          <w:color w:val="000000" w:themeColor="text1"/>
          <w:kern w:val="0"/>
          <w:szCs w:val="20"/>
        </w:rPr>
        <w:t xml:space="preserve">  </w:t>
      </w:r>
      <w:r w:rsidR="0082632E" w:rsidRPr="0082632E">
        <w:rPr>
          <w:rFonts w:asciiTheme="minorEastAsia" w:hAnsiTheme="minorEastAsia" w:cs="Times New Roman"/>
          <w:bCs/>
          <w:snapToGrid w:val="0"/>
          <w:color w:val="000000" w:themeColor="text1"/>
          <w:kern w:val="0"/>
          <w:szCs w:val="20"/>
        </w:rPr>
        <w:t>在</w:t>
      </w:r>
      <w:proofErr w:type="gramStart"/>
      <w:r w:rsidR="0082632E">
        <w:rPr>
          <w:rFonts w:ascii="Times New Roman" w:eastAsia="宋体" w:hAnsi="Times New Roman" w:cs="Times New Roman" w:hint="eastAsia"/>
          <w:bCs/>
          <w:snapToGrid w:val="0"/>
          <w:color w:val="000000" w:themeColor="text1"/>
          <w:kern w:val="0"/>
          <w:szCs w:val="20"/>
        </w:rPr>
        <w:t>杂交构树热泵</w:t>
      </w:r>
      <w:proofErr w:type="gramEnd"/>
      <w:r w:rsidR="0082632E">
        <w:rPr>
          <w:rFonts w:ascii="Times New Roman" w:eastAsia="宋体" w:hAnsi="Times New Roman" w:cs="Times New Roman" w:hint="eastAsia"/>
          <w:bCs/>
          <w:snapToGrid w:val="0"/>
          <w:color w:val="000000" w:themeColor="text1"/>
          <w:kern w:val="0"/>
          <w:szCs w:val="20"/>
        </w:rPr>
        <w:t>干燥设备正常运行时，按</w:t>
      </w:r>
      <w:r w:rsidR="0082632E">
        <w:rPr>
          <w:rFonts w:ascii="Times New Roman" w:eastAsia="宋体" w:hAnsi="Times New Roman" w:cs="Times New Roman" w:hint="eastAsia"/>
          <w:bCs/>
          <w:snapToGrid w:val="0"/>
          <w:color w:val="000000" w:themeColor="text1"/>
          <w:kern w:val="0"/>
          <w:szCs w:val="20"/>
        </w:rPr>
        <w:t>NB/T 10156</w:t>
      </w:r>
      <w:r w:rsidR="0082632E">
        <w:rPr>
          <w:rFonts w:ascii="Times New Roman" w:eastAsia="宋体" w:hAnsi="Times New Roman" w:cs="Times New Roman" w:hint="eastAsia"/>
          <w:bCs/>
          <w:snapToGrid w:val="0"/>
          <w:color w:val="000000" w:themeColor="text1"/>
          <w:kern w:val="0"/>
          <w:szCs w:val="20"/>
        </w:rPr>
        <w:t>—</w:t>
      </w:r>
      <w:r w:rsidR="0082632E">
        <w:rPr>
          <w:rFonts w:ascii="Times New Roman" w:eastAsia="宋体" w:hAnsi="Times New Roman" w:cs="Times New Roman" w:hint="eastAsia"/>
          <w:bCs/>
          <w:snapToGrid w:val="0"/>
          <w:color w:val="000000" w:themeColor="text1"/>
          <w:kern w:val="0"/>
          <w:szCs w:val="20"/>
        </w:rPr>
        <w:t>2019</w:t>
      </w:r>
      <w:r w:rsidR="0082632E">
        <w:rPr>
          <w:rFonts w:ascii="Times New Roman" w:eastAsia="宋体" w:hAnsi="Times New Roman" w:cs="Times New Roman" w:hint="eastAsia"/>
          <w:bCs/>
          <w:snapToGrid w:val="0"/>
          <w:color w:val="000000" w:themeColor="text1"/>
          <w:kern w:val="0"/>
          <w:szCs w:val="20"/>
        </w:rPr>
        <w:t>中第</w:t>
      </w:r>
      <w:r w:rsidR="0082632E">
        <w:rPr>
          <w:rFonts w:ascii="Times New Roman" w:eastAsia="宋体" w:hAnsi="Times New Roman" w:cs="Times New Roman" w:hint="eastAsia"/>
          <w:bCs/>
          <w:snapToGrid w:val="0"/>
          <w:color w:val="000000" w:themeColor="text1"/>
          <w:kern w:val="0"/>
          <w:szCs w:val="20"/>
        </w:rPr>
        <w:t>6</w:t>
      </w:r>
      <w:r w:rsidR="0082632E">
        <w:rPr>
          <w:rFonts w:ascii="Times New Roman" w:eastAsia="宋体" w:hAnsi="Times New Roman" w:cs="Times New Roman" w:hint="eastAsia"/>
          <w:bCs/>
          <w:snapToGrid w:val="0"/>
          <w:color w:val="000000" w:themeColor="text1"/>
          <w:kern w:val="0"/>
          <w:szCs w:val="20"/>
        </w:rPr>
        <w:t>章的规定测量</w:t>
      </w:r>
      <w:r w:rsidR="001D2B20">
        <w:rPr>
          <w:rFonts w:ascii="Times New Roman" w:eastAsia="宋体" w:hAnsi="Times New Roman" w:cs="Times New Roman" w:hint="eastAsia"/>
          <w:bCs/>
          <w:snapToGrid w:val="0"/>
          <w:color w:val="000000" w:themeColor="text1"/>
          <w:kern w:val="0"/>
          <w:szCs w:val="20"/>
        </w:rPr>
        <w:t>系统</w:t>
      </w:r>
      <w:r w:rsidR="00716622" w:rsidRPr="00716622">
        <w:rPr>
          <w:rFonts w:ascii="Times New Roman" w:eastAsia="宋体" w:hAnsi="Times New Roman" w:cs="Times New Roman" w:hint="eastAsia"/>
          <w:bCs/>
          <w:snapToGrid w:val="0"/>
          <w:color w:val="000000" w:themeColor="text1"/>
          <w:kern w:val="0"/>
          <w:szCs w:val="20"/>
        </w:rPr>
        <w:t>单位输入功率除湿量</w:t>
      </w:r>
      <w:r w:rsidR="001D2B20">
        <w:rPr>
          <w:rFonts w:ascii="Times New Roman" w:eastAsia="宋体" w:hAnsi="Times New Roman" w:cs="Times New Roman" w:hint="eastAsia"/>
          <w:bCs/>
          <w:snapToGrid w:val="0"/>
          <w:color w:val="000000" w:themeColor="text1"/>
          <w:kern w:val="0"/>
          <w:szCs w:val="20"/>
        </w:rPr>
        <w:t>（</w:t>
      </w:r>
      <w:r w:rsidR="001D2B20" w:rsidRPr="001D2B20">
        <w:rPr>
          <w:rFonts w:ascii="Times New Roman" w:eastAsia="宋体" w:hAnsi="Times New Roman" w:cs="Times New Roman" w:hint="eastAsia"/>
          <w:bCs/>
          <w:i/>
          <w:snapToGrid w:val="0"/>
          <w:color w:val="000000" w:themeColor="text1"/>
          <w:kern w:val="0"/>
          <w:szCs w:val="20"/>
        </w:rPr>
        <w:t>SMER</w:t>
      </w:r>
      <w:r w:rsidR="001D2B20">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color w:val="000000" w:themeColor="text1"/>
          <w:szCs w:val="21"/>
        </w:rPr>
        <w:t>。</w:t>
      </w:r>
    </w:p>
    <w:p w14:paraId="480D65F7" w14:textId="50A3632E"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5.2.2.3</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热泵干燥机组</w:t>
      </w:r>
      <w:r w:rsidR="0082632E">
        <w:rPr>
          <w:rFonts w:ascii="Times New Roman" w:eastAsia="宋体" w:hAnsi="Times New Roman" w:cs="Times New Roman" w:hint="eastAsia"/>
          <w:bCs/>
          <w:snapToGrid w:val="0"/>
          <w:color w:val="000000" w:themeColor="text1"/>
          <w:kern w:val="0"/>
          <w:szCs w:val="20"/>
        </w:rPr>
        <w:t>技术</w:t>
      </w:r>
      <w:r>
        <w:rPr>
          <w:rFonts w:ascii="Times New Roman" w:eastAsia="宋体" w:hAnsi="Times New Roman" w:cs="Times New Roman" w:hint="eastAsia"/>
          <w:bCs/>
          <w:snapToGrid w:val="0"/>
          <w:color w:val="000000" w:themeColor="text1"/>
          <w:kern w:val="0"/>
          <w:szCs w:val="20"/>
        </w:rPr>
        <w:t>要求</w:t>
      </w:r>
      <w:r w:rsidR="0082632E">
        <w:rPr>
          <w:rFonts w:ascii="Times New Roman" w:eastAsia="宋体" w:hAnsi="Times New Roman" w:cs="Times New Roman" w:hint="eastAsia"/>
          <w:bCs/>
          <w:snapToGrid w:val="0"/>
          <w:color w:val="000000" w:themeColor="text1"/>
          <w:kern w:val="0"/>
          <w:szCs w:val="20"/>
        </w:rPr>
        <w:t>的检测</w:t>
      </w:r>
      <w:r>
        <w:rPr>
          <w:rFonts w:ascii="Times New Roman" w:eastAsia="宋体" w:hAnsi="Times New Roman" w:cs="Times New Roman" w:hint="eastAsia"/>
          <w:bCs/>
          <w:snapToGrid w:val="0"/>
          <w:color w:val="000000" w:themeColor="text1"/>
          <w:kern w:val="0"/>
          <w:szCs w:val="20"/>
        </w:rPr>
        <w:t>应按</w:t>
      </w:r>
      <w:r>
        <w:rPr>
          <w:rFonts w:ascii="Times New Roman" w:eastAsia="宋体" w:hAnsi="Times New Roman" w:cs="Times New Roman" w:hint="eastAsia"/>
          <w:bCs/>
          <w:snapToGrid w:val="0"/>
          <w:color w:val="000000" w:themeColor="text1"/>
          <w:kern w:val="0"/>
          <w:szCs w:val="20"/>
        </w:rPr>
        <w:t>NB/T 10156</w:t>
      </w:r>
      <w:r w:rsidR="0082632E">
        <w:rPr>
          <w:rFonts w:ascii="Times New Roman" w:eastAsia="宋体" w:hAnsi="Times New Roman" w:cs="Times New Roman" w:hint="eastAsia"/>
          <w:bCs/>
          <w:snapToGrid w:val="0"/>
          <w:color w:val="000000" w:themeColor="text1"/>
          <w:kern w:val="0"/>
          <w:szCs w:val="20"/>
        </w:rPr>
        <w:t>—</w:t>
      </w:r>
      <w:r>
        <w:rPr>
          <w:rFonts w:ascii="Times New Roman" w:eastAsia="宋体" w:hAnsi="Times New Roman" w:cs="Times New Roman" w:hint="eastAsia"/>
          <w:bCs/>
          <w:snapToGrid w:val="0"/>
          <w:color w:val="000000" w:themeColor="text1"/>
          <w:kern w:val="0"/>
          <w:szCs w:val="20"/>
        </w:rPr>
        <w:t>2019</w:t>
      </w:r>
      <w:r w:rsidR="0082632E">
        <w:rPr>
          <w:rFonts w:ascii="Times New Roman" w:eastAsia="宋体" w:hAnsi="Times New Roman" w:cs="Times New Roman" w:hint="eastAsia"/>
          <w:bCs/>
          <w:snapToGrid w:val="0"/>
          <w:color w:val="000000" w:themeColor="text1"/>
          <w:kern w:val="0"/>
          <w:szCs w:val="20"/>
        </w:rPr>
        <w:t>中</w:t>
      </w:r>
      <w:r>
        <w:rPr>
          <w:rFonts w:ascii="Times New Roman" w:eastAsia="宋体" w:hAnsi="Times New Roman" w:cs="Times New Roman" w:hint="eastAsia"/>
          <w:bCs/>
          <w:snapToGrid w:val="0"/>
          <w:color w:val="000000" w:themeColor="text1"/>
          <w:kern w:val="0"/>
          <w:szCs w:val="20"/>
        </w:rPr>
        <w:t>第</w:t>
      </w:r>
      <w:r>
        <w:rPr>
          <w:rFonts w:ascii="Times New Roman" w:eastAsia="宋体" w:hAnsi="Times New Roman" w:cs="Times New Roman" w:hint="eastAsia"/>
          <w:bCs/>
          <w:snapToGrid w:val="0"/>
          <w:color w:val="000000" w:themeColor="text1"/>
          <w:kern w:val="0"/>
          <w:szCs w:val="20"/>
        </w:rPr>
        <w:t>6</w:t>
      </w:r>
      <w:r>
        <w:rPr>
          <w:rFonts w:ascii="Times New Roman" w:eastAsia="宋体" w:hAnsi="Times New Roman" w:cs="Times New Roman" w:hint="eastAsia"/>
          <w:bCs/>
          <w:snapToGrid w:val="0"/>
          <w:color w:val="000000" w:themeColor="text1"/>
          <w:kern w:val="0"/>
          <w:szCs w:val="20"/>
        </w:rPr>
        <w:t>章的规定</w:t>
      </w:r>
      <w:r w:rsidR="0082632E">
        <w:rPr>
          <w:rFonts w:ascii="Times New Roman" w:eastAsia="宋体" w:hAnsi="Times New Roman" w:cs="Times New Roman" w:hint="eastAsia"/>
          <w:bCs/>
          <w:snapToGrid w:val="0"/>
          <w:color w:val="000000" w:themeColor="text1"/>
          <w:kern w:val="0"/>
          <w:szCs w:val="20"/>
        </w:rPr>
        <w:t>进行</w:t>
      </w:r>
      <w:r>
        <w:rPr>
          <w:rFonts w:ascii="Times New Roman" w:eastAsia="宋体" w:hAnsi="Times New Roman" w:cs="Times New Roman" w:hint="eastAsia"/>
          <w:bCs/>
          <w:snapToGrid w:val="0"/>
          <w:color w:val="000000" w:themeColor="text1"/>
          <w:kern w:val="0"/>
          <w:szCs w:val="20"/>
        </w:rPr>
        <w:t>。</w:t>
      </w:r>
    </w:p>
    <w:p w14:paraId="450D8E1F" w14:textId="318F9AFB"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5.2.2.4</w:t>
      </w:r>
      <w:r w:rsidR="00924B61">
        <w:rPr>
          <w:rFonts w:ascii="黑体" w:eastAsia="黑体" w:hAnsi="黑体" w:cs="Times New Roman"/>
          <w:bCs/>
          <w:snapToGrid w:val="0"/>
          <w:color w:val="000000" w:themeColor="text1"/>
          <w:kern w:val="0"/>
          <w:szCs w:val="20"/>
        </w:rPr>
        <w:t xml:space="preserve">  </w:t>
      </w:r>
      <w:r>
        <w:rPr>
          <w:rFonts w:ascii="Times New Roman" w:eastAsia="宋体" w:hAnsi="Times New Roman" w:cs="Times New Roman" w:hint="eastAsia"/>
          <w:bCs/>
          <w:snapToGrid w:val="0"/>
          <w:color w:val="000000" w:themeColor="text1"/>
          <w:kern w:val="0"/>
          <w:szCs w:val="20"/>
        </w:rPr>
        <w:t>热泵干燥设备安装、操作和管理</w:t>
      </w:r>
      <w:r w:rsidR="0082632E">
        <w:rPr>
          <w:rFonts w:ascii="Times New Roman" w:eastAsia="宋体" w:hAnsi="Times New Roman" w:cs="Times New Roman" w:hint="eastAsia"/>
          <w:bCs/>
          <w:snapToGrid w:val="0"/>
          <w:color w:val="000000" w:themeColor="text1"/>
          <w:kern w:val="0"/>
          <w:szCs w:val="20"/>
        </w:rPr>
        <w:t>的检查</w:t>
      </w:r>
      <w:r>
        <w:rPr>
          <w:rFonts w:ascii="Times New Roman" w:eastAsia="宋体" w:hAnsi="Times New Roman" w:cs="Times New Roman" w:hint="eastAsia"/>
          <w:bCs/>
          <w:snapToGrid w:val="0"/>
          <w:color w:val="000000" w:themeColor="text1"/>
          <w:kern w:val="0"/>
          <w:szCs w:val="20"/>
        </w:rPr>
        <w:t>应按</w:t>
      </w:r>
      <w:r>
        <w:rPr>
          <w:rFonts w:ascii="Times New Roman" w:eastAsia="宋体" w:hAnsi="Times New Roman" w:cs="Times New Roman" w:hint="eastAsia"/>
          <w:bCs/>
          <w:snapToGrid w:val="0"/>
          <w:color w:val="000000" w:themeColor="text1"/>
          <w:kern w:val="0"/>
          <w:szCs w:val="20"/>
        </w:rPr>
        <w:t>GB</w:t>
      </w:r>
      <w:r>
        <w:rPr>
          <w:rFonts w:ascii="Times New Roman" w:eastAsia="宋体" w:hAnsi="Times New Roman" w:cs="Times New Roman"/>
          <w:bCs/>
          <w:snapToGrid w:val="0"/>
          <w:color w:val="000000" w:themeColor="text1"/>
          <w:kern w:val="0"/>
          <w:szCs w:val="20"/>
        </w:rPr>
        <w:t>/T 14048.1</w:t>
      </w:r>
      <w:r>
        <w:rPr>
          <w:rFonts w:ascii="Times New Roman" w:eastAsia="宋体" w:hAnsi="Times New Roman" w:cs="Times New Roman" w:hint="eastAsia"/>
          <w:bCs/>
          <w:snapToGrid w:val="0"/>
          <w:color w:val="000000" w:themeColor="text1"/>
          <w:kern w:val="0"/>
          <w:szCs w:val="20"/>
        </w:rPr>
        <w:t>的规定</w:t>
      </w:r>
      <w:r w:rsidR="0082632E">
        <w:rPr>
          <w:rFonts w:ascii="Times New Roman" w:eastAsia="宋体" w:hAnsi="Times New Roman" w:cs="Times New Roman" w:hint="eastAsia"/>
          <w:bCs/>
          <w:snapToGrid w:val="0"/>
          <w:color w:val="000000" w:themeColor="text1"/>
          <w:kern w:val="0"/>
          <w:szCs w:val="20"/>
        </w:rPr>
        <w:t>进行</w:t>
      </w:r>
      <w:r>
        <w:rPr>
          <w:rFonts w:ascii="Times New Roman" w:eastAsia="宋体" w:hAnsi="Times New Roman" w:cs="Times New Roman" w:hint="eastAsia"/>
          <w:bCs/>
          <w:snapToGrid w:val="0"/>
          <w:color w:val="000000" w:themeColor="text1"/>
          <w:kern w:val="0"/>
          <w:szCs w:val="20"/>
        </w:rPr>
        <w:t>。</w:t>
      </w:r>
    </w:p>
    <w:p w14:paraId="3412097D" w14:textId="2087AB41" w:rsidR="007B388D" w:rsidRDefault="00681B25" w:rsidP="00924B61">
      <w:pPr>
        <w:widowControl/>
        <w:outlineLvl w:val="2"/>
        <w:rPr>
          <w:rFonts w:ascii="Times New Roman" w:eastAsia="宋体" w:hAnsi="Times New Roman" w:cs="Times New Roman"/>
          <w:bCs/>
          <w:snapToGrid w:val="0"/>
          <w:color w:val="000000" w:themeColor="text1"/>
          <w:kern w:val="0"/>
          <w:szCs w:val="20"/>
        </w:rPr>
      </w:pPr>
      <w:r>
        <w:rPr>
          <w:rFonts w:ascii="黑体" w:eastAsia="黑体" w:hAnsi="黑体" w:cs="Times New Roman" w:hint="eastAsia"/>
          <w:bCs/>
          <w:snapToGrid w:val="0"/>
          <w:color w:val="000000" w:themeColor="text1"/>
          <w:kern w:val="0"/>
          <w:szCs w:val="20"/>
        </w:rPr>
        <w:t>5.2.2.5</w:t>
      </w:r>
      <w:r w:rsidR="00924B61">
        <w:rPr>
          <w:rFonts w:ascii="黑体" w:eastAsia="黑体" w:hAnsi="黑体" w:cs="Times New Roman"/>
          <w:bCs/>
          <w:snapToGrid w:val="0"/>
          <w:color w:val="000000" w:themeColor="text1"/>
          <w:kern w:val="0"/>
          <w:szCs w:val="20"/>
        </w:rPr>
        <w:t xml:space="preserve">  </w:t>
      </w:r>
      <w:proofErr w:type="gramStart"/>
      <w:r>
        <w:rPr>
          <w:rFonts w:ascii="Times New Roman" w:eastAsia="宋体" w:hAnsi="Times New Roman" w:cs="Times New Roman" w:hint="eastAsia"/>
          <w:bCs/>
          <w:snapToGrid w:val="0"/>
          <w:color w:val="000000" w:themeColor="text1"/>
          <w:kern w:val="0"/>
          <w:szCs w:val="20"/>
        </w:rPr>
        <w:t>开式</w:t>
      </w:r>
      <w:proofErr w:type="gramEnd"/>
      <w:r>
        <w:rPr>
          <w:rFonts w:ascii="Times New Roman" w:eastAsia="宋体" w:hAnsi="Times New Roman" w:cs="Times New Roman" w:hint="eastAsia"/>
          <w:bCs/>
          <w:snapToGrid w:val="0"/>
          <w:color w:val="000000" w:themeColor="text1"/>
          <w:kern w:val="0"/>
          <w:szCs w:val="20"/>
        </w:rPr>
        <w:t>或半</w:t>
      </w:r>
      <w:proofErr w:type="gramStart"/>
      <w:r>
        <w:rPr>
          <w:rFonts w:ascii="Times New Roman" w:eastAsia="宋体" w:hAnsi="Times New Roman" w:cs="Times New Roman" w:hint="eastAsia"/>
          <w:bCs/>
          <w:snapToGrid w:val="0"/>
          <w:color w:val="000000" w:themeColor="text1"/>
          <w:kern w:val="0"/>
          <w:szCs w:val="20"/>
        </w:rPr>
        <w:t>开式</w:t>
      </w:r>
      <w:proofErr w:type="gramEnd"/>
      <w:r>
        <w:rPr>
          <w:rFonts w:ascii="Times New Roman" w:eastAsia="宋体" w:hAnsi="Times New Roman" w:cs="Times New Roman" w:hint="eastAsia"/>
          <w:bCs/>
          <w:snapToGrid w:val="0"/>
          <w:color w:val="000000" w:themeColor="text1"/>
          <w:kern w:val="0"/>
          <w:szCs w:val="20"/>
        </w:rPr>
        <w:t>热泵干燥设备的气体排放应按</w:t>
      </w:r>
      <w:r>
        <w:rPr>
          <w:rFonts w:ascii="Times New Roman" w:eastAsia="宋体" w:hAnsi="Times New Roman" w:cs="Times New Roman" w:hint="eastAsia"/>
          <w:bCs/>
          <w:snapToGrid w:val="0"/>
          <w:color w:val="000000" w:themeColor="text1"/>
          <w:kern w:val="0"/>
          <w:szCs w:val="20"/>
        </w:rPr>
        <w:t>GB/</w:t>
      </w:r>
      <w:r>
        <w:rPr>
          <w:rFonts w:ascii="Times New Roman" w:eastAsia="宋体" w:hAnsi="Times New Roman" w:cs="Times New Roman"/>
          <w:bCs/>
          <w:snapToGrid w:val="0"/>
          <w:color w:val="000000" w:themeColor="text1"/>
          <w:kern w:val="0"/>
          <w:szCs w:val="20"/>
        </w:rPr>
        <w:t>T 3095</w:t>
      </w:r>
      <w:r>
        <w:rPr>
          <w:rFonts w:ascii="Times New Roman" w:eastAsia="宋体" w:hAnsi="Times New Roman" w:cs="Times New Roman" w:hint="eastAsia"/>
          <w:bCs/>
          <w:snapToGrid w:val="0"/>
          <w:color w:val="000000" w:themeColor="text1"/>
          <w:kern w:val="0"/>
          <w:szCs w:val="20"/>
        </w:rPr>
        <w:t>的规定测</w:t>
      </w:r>
      <w:r w:rsidR="001D2B20">
        <w:rPr>
          <w:rFonts w:ascii="Times New Roman" w:eastAsia="宋体" w:hAnsi="Times New Roman" w:cs="Times New Roman" w:hint="eastAsia"/>
          <w:bCs/>
          <w:snapToGrid w:val="0"/>
          <w:color w:val="000000" w:themeColor="text1"/>
          <w:kern w:val="0"/>
          <w:szCs w:val="20"/>
        </w:rPr>
        <w:t>定</w:t>
      </w:r>
      <w:r>
        <w:rPr>
          <w:rFonts w:ascii="Times New Roman" w:eastAsia="宋体" w:hAnsi="Times New Roman" w:cs="Times New Roman" w:hint="eastAsia"/>
          <w:bCs/>
          <w:snapToGrid w:val="0"/>
          <w:color w:val="000000" w:themeColor="text1"/>
          <w:kern w:val="0"/>
          <w:szCs w:val="20"/>
        </w:rPr>
        <w:t>。</w:t>
      </w:r>
    </w:p>
    <w:p w14:paraId="2F5B2EF8" w14:textId="77777777" w:rsidR="001D2B20" w:rsidRPr="001D405A" w:rsidRDefault="001D2B20" w:rsidP="001D2B20">
      <w:pPr>
        <w:rPr>
          <w:rFonts w:ascii="Times New Roman" w:eastAsia="宋体" w:hAnsi="Times New Roman" w:cs="Times New Roman"/>
          <w:color w:val="FF0000"/>
          <w:szCs w:val="21"/>
        </w:rPr>
      </w:pPr>
    </w:p>
    <w:p w14:paraId="5825AED8" w14:textId="77777777" w:rsidR="001D2B20" w:rsidRPr="001D405A" w:rsidRDefault="001D2B20" w:rsidP="001D2B20">
      <w:pPr>
        <w:rPr>
          <w:rFonts w:ascii="Times New Roman" w:eastAsia="宋体" w:hAnsi="Times New Roman" w:cs="Times New Roman"/>
          <w:color w:val="000000" w:themeColor="text1"/>
          <w:szCs w:val="21"/>
        </w:rPr>
      </w:pPr>
      <w:bookmarkStart w:id="12" w:name="_Hlk105412906"/>
    </w:p>
    <w:p w14:paraId="38B16AA3" w14:textId="77777777" w:rsidR="001D2B20" w:rsidRPr="001D405A" w:rsidRDefault="001D2B20" w:rsidP="001D2B20">
      <w:pPr>
        <w:rPr>
          <w:rFonts w:ascii="Times New Roman" w:eastAsia="宋体" w:hAnsi="Times New Roman" w:cs="Times New Roman"/>
          <w:color w:val="000000" w:themeColor="text1"/>
          <w:szCs w:val="21"/>
        </w:rPr>
      </w:pPr>
      <w:r w:rsidRPr="001D405A">
        <w:rPr>
          <w:rFonts w:ascii="Times New Roman" w:eastAsia="宋体" w:hAnsi="Times New Roman" w:cs="Times New Roman"/>
          <w:noProof/>
          <w:color w:val="000000" w:themeColor="text1"/>
          <w:szCs w:val="21"/>
        </w:rPr>
        <mc:AlternateContent>
          <mc:Choice Requires="wps">
            <w:drawing>
              <wp:anchor distT="0" distB="0" distL="114300" distR="114300" simplePos="0" relativeHeight="251661312" behindDoc="0" locked="0" layoutInCell="1" allowOverlap="1" wp14:anchorId="0D53C136" wp14:editId="6127ED1D">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1989DDE1" id="直接连接符 4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0954C4B6" w14:textId="77777777" w:rsidR="001D2B20" w:rsidRPr="001D405A" w:rsidRDefault="001D2B20" w:rsidP="001D2B20">
      <w:pPr>
        <w:rPr>
          <w:rFonts w:ascii="Times New Roman" w:eastAsia="宋体" w:hAnsi="Times New Roman" w:cs="Times New Roman"/>
          <w:color w:val="000000" w:themeColor="text1"/>
          <w:szCs w:val="21"/>
        </w:rPr>
      </w:pPr>
    </w:p>
    <w:bookmarkEnd w:id="12"/>
    <w:p w14:paraId="140B3743" w14:textId="77777777" w:rsidR="001D2B20" w:rsidRPr="0036399F" w:rsidRDefault="001D2B20" w:rsidP="001D2B20">
      <w:pPr>
        <w:widowControl/>
        <w:autoSpaceDE w:val="0"/>
        <w:autoSpaceDN w:val="0"/>
        <w:ind w:firstLineChars="95" w:firstLine="199"/>
        <w:rPr>
          <w:rFonts w:ascii="Times New Roman" w:eastAsia="宋体" w:hAnsi="Times New Roman" w:cs="Times New Roman"/>
          <w:color w:val="000000" w:themeColor="text1"/>
          <w:szCs w:val="24"/>
        </w:rPr>
      </w:pPr>
    </w:p>
    <w:p w14:paraId="5BB5162B" w14:textId="77777777" w:rsidR="007B388D" w:rsidRDefault="007B388D" w:rsidP="00924B61">
      <w:pPr>
        <w:widowControl/>
        <w:spacing w:beforeLines="50" w:before="156" w:afterLines="50" w:after="156"/>
        <w:outlineLvl w:val="2"/>
        <w:rPr>
          <w:rFonts w:ascii="Times New Roman" w:eastAsia="宋体" w:hAnsi="Times New Roman" w:cs="Times New Roman"/>
          <w:color w:val="000000" w:themeColor="text1"/>
          <w:szCs w:val="24"/>
        </w:rPr>
      </w:pPr>
      <w:bookmarkStart w:id="13" w:name="_GoBack"/>
      <w:bookmarkEnd w:id="13"/>
    </w:p>
    <w:sectPr w:rsidR="007B388D" w:rsidSect="00DF6A26">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C3E53" w14:textId="77777777" w:rsidR="002E5F39" w:rsidRDefault="002E5F39">
      <w:r>
        <w:separator/>
      </w:r>
    </w:p>
  </w:endnote>
  <w:endnote w:type="continuationSeparator" w:id="0">
    <w:p w14:paraId="36590EA0" w14:textId="77777777" w:rsidR="002E5F39" w:rsidRDefault="002E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C088C" w14:textId="77777777" w:rsidR="007B388D" w:rsidRDefault="00681B25">
    <w:pPr>
      <w:pStyle w:val="afc"/>
      <w:spacing w:before="0"/>
      <w:rPr>
        <w:rStyle w:val="ae"/>
        <w:rFonts w:ascii="宋体" w:hAnsi="宋体"/>
      </w:rPr>
    </w:pPr>
    <w:r>
      <w:rPr>
        <w:rStyle w:val="ae"/>
        <w:rFonts w:ascii="宋体" w:hAnsi="宋体"/>
      </w:rPr>
      <w:fldChar w:fldCharType="begin"/>
    </w:r>
    <w:r>
      <w:rPr>
        <w:rStyle w:val="ae"/>
        <w:rFonts w:ascii="宋体" w:hAnsi="宋体"/>
      </w:rPr>
      <w:instrText xml:space="preserve">PAGE  </w:instrText>
    </w:r>
    <w:r>
      <w:rPr>
        <w:rStyle w:val="ae"/>
        <w:rFonts w:ascii="宋体" w:hAnsi="宋体"/>
      </w:rPr>
      <w:fldChar w:fldCharType="separate"/>
    </w:r>
    <w:r w:rsidR="00924B61">
      <w:rPr>
        <w:rStyle w:val="ae"/>
        <w:rFonts w:ascii="宋体" w:hAnsi="宋体"/>
        <w:noProof/>
      </w:rPr>
      <w:t>1</w:t>
    </w:r>
    <w:r>
      <w:rPr>
        <w:rStyle w:val="a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65AB5" w14:textId="77777777" w:rsidR="007B388D" w:rsidRDefault="00681B25">
    <w:pPr>
      <w:pStyle w:val="a9"/>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433508934"/>
      <w:docPartObj>
        <w:docPartGallery w:val="Page Numbers (Bottom of Page)"/>
        <w:docPartUnique/>
      </w:docPartObj>
    </w:sdtPr>
    <w:sdtContent>
      <w:p w14:paraId="435440F1" w14:textId="12B634D4" w:rsidR="00DF6A26" w:rsidRPr="00DF6A26" w:rsidRDefault="00DF6A26" w:rsidP="00DF6A26">
        <w:pPr>
          <w:pStyle w:val="a9"/>
          <w:ind w:firstLineChars="100" w:firstLine="180"/>
          <w:rPr>
            <w:rFonts w:asciiTheme="minorEastAsia" w:hAnsiTheme="minorEastAsia"/>
          </w:rPr>
        </w:pPr>
        <w:r w:rsidRPr="00DF6A26">
          <w:rPr>
            <w:rFonts w:asciiTheme="minorEastAsia" w:hAnsiTheme="minorEastAsia"/>
          </w:rPr>
          <w:fldChar w:fldCharType="begin"/>
        </w:r>
        <w:r w:rsidRPr="00DF6A26">
          <w:rPr>
            <w:rFonts w:asciiTheme="minorEastAsia" w:hAnsiTheme="minorEastAsia"/>
          </w:rPr>
          <w:instrText>PAGE   \* MERGEFORMAT</w:instrText>
        </w:r>
        <w:r w:rsidRPr="00DF6A26">
          <w:rPr>
            <w:rFonts w:asciiTheme="minorEastAsia" w:hAnsiTheme="minorEastAsia"/>
          </w:rPr>
          <w:fldChar w:fldCharType="separate"/>
        </w:r>
        <w:r w:rsidRPr="00DF6A26">
          <w:rPr>
            <w:rFonts w:asciiTheme="minorEastAsia" w:hAnsiTheme="minorEastAsia"/>
            <w:noProof/>
            <w:lang w:val="zh-CN"/>
          </w:rPr>
          <w:t>2</w:t>
        </w:r>
        <w:r w:rsidRPr="00DF6A26">
          <w:rPr>
            <w:rFonts w:ascii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ED9A0" w14:textId="77777777" w:rsidR="00924B61" w:rsidRDefault="00924B61">
    <w:pPr>
      <w:pStyle w:val="afc"/>
      <w:spacing w:before="0"/>
      <w:rPr>
        <w:rStyle w:val="ae"/>
        <w:rFonts w:ascii="宋体" w:hAnsi="宋体"/>
      </w:rPr>
    </w:pPr>
    <w:r>
      <w:rPr>
        <w:rStyle w:val="ae"/>
        <w:rFonts w:ascii="宋体" w:hAnsi="宋体"/>
      </w:rPr>
      <w:fldChar w:fldCharType="begin"/>
    </w:r>
    <w:r>
      <w:rPr>
        <w:rStyle w:val="ae"/>
        <w:rFonts w:ascii="宋体" w:hAnsi="宋体"/>
      </w:rPr>
      <w:instrText xml:space="preserve">PAGE  </w:instrText>
    </w:r>
    <w:r>
      <w:rPr>
        <w:rStyle w:val="ae"/>
        <w:rFonts w:ascii="宋体" w:hAnsi="宋体"/>
      </w:rPr>
      <w:fldChar w:fldCharType="separate"/>
    </w:r>
    <w:r w:rsidR="00DF6A26">
      <w:rPr>
        <w:rStyle w:val="ae"/>
        <w:rFonts w:ascii="宋体" w:hAnsi="宋体"/>
        <w:noProof/>
      </w:rPr>
      <w:t>3</w:t>
    </w:r>
    <w:r>
      <w:rPr>
        <w:rStyle w:val="ae"/>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3598"/>
      <w:docPartObj>
        <w:docPartGallery w:val="Page Numbers (Bottom of Page)"/>
        <w:docPartUnique/>
      </w:docPartObj>
    </w:sdtPr>
    <w:sdtEndPr>
      <w:rPr>
        <w:rFonts w:asciiTheme="minorEastAsia" w:hAnsiTheme="minorEastAsia"/>
      </w:rPr>
    </w:sdtEndPr>
    <w:sdtContent>
      <w:p w14:paraId="23040A21" w14:textId="03F8A3C4" w:rsidR="00DF6A26" w:rsidRPr="00DF6A26" w:rsidRDefault="00DF6A26" w:rsidP="00DF6A26">
        <w:pPr>
          <w:pStyle w:val="a9"/>
          <w:snapToGrid/>
          <w:ind w:right="180"/>
          <w:jc w:val="right"/>
          <w:rPr>
            <w:rFonts w:asciiTheme="minorEastAsia" w:hAnsiTheme="minorEastAsia"/>
          </w:rPr>
        </w:pPr>
        <w:r w:rsidRPr="00DF6A26">
          <w:rPr>
            <w:rFonts w:asciiTheme="minorEastAsia" w:hAnsiTheme="minorEastAsia"/>
          </w:rPr>
          <w:fldChar w:fldCharType="begin"/>
        </w:r>
        <w:r w:rsidRPr="00DF6A26">
          <w:rPr>
            <w:rFonts w:asciiTheme="minorEastAsia" w:hAnsiTheme="minorEastAsia"/>
          </w:rPr>
          <w:instrText>PAGE   \* MERGEFORMAT</w:instrText>
        </w:r>
        <w:r w:rsidRPr="00DF6A26">
          <w:rPr>
            <w:rFonts w:asciiTheme="minorEastAsia" w:hAnsiTheme="minorEastAsia"/>
          </w:rPr>
          <w:fldChar w:fldCharType="separate"/>
        </w:r>
        <w:r w:rsidRPr="00DF6A26">
          <w:rPr>
            <w:rFonts w:asciiTheme="minorEastAsia" w:hAnsiTheme="minorEastAsia"/>
            <w:noProof/>
            <w:lang w:val="zh-CN"/>
          </w:rPr>
          <w:t>1</w:t>
        </w:r>
        <w:r w:rsidRPr="00DF6A26">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24CBC" w14:textId="77777777" w:rsidR="002E5F39" w:rsidRDefault="002E5F39">
      <w:r>
        <w:separator/>
      </w:r>
    </w:p>
  </w:footnote>
  <w:footnote w:type="continuationSeparator" w:id="0">
    <w:p w14:paraId="432D15F4" w14:textId="77777777" w:rsidR="002E5F39" w:rsidRDefault="002E5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A844B" w14:textId="77777777" w:rsidR="007B388D" w:rsidRDefault="00681B25">
    <w:pPr>
      <w:pStyle w:val="aa"/>
    </w:pPr>
    <w:r>
      <w:rPr>
        <w:rFonts w:ascii="黑体" w:eastAsia="黑体"/>
        <w:sz w:val="21"/>
      </w:rPr>
      <w:t>T/NJ 1117-202X/T/CAAMM 81-202X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F6A5F" w14:textId="77777777" w:rsidR="007B388D" w:rsidRDefault="00681B25">
    <w:pPr>
      <w:pStyle w:val="11"/>
      <w:wordWrap w:val="0"/>
      <w:rPr>
        <w:rFonts w:ascii="黑体" w:eastAsia="黑体" w:hAnsi="黑体"/>
        <w:sz w:val="21"/>
        <w:szCs w:val="21"/>
      </w:rPr>
    </w:pPr>
    <w:r>
      <w:rPr>
        <w:rFonts w:ascii="黑体" w:eastAsia="黑体" w:hAnsi="黑体" w:hint="eastAsia"/>
        <w:sz w:val="21"/>
        <w:szCs w:val="21"/>
      </w:rPr>
      <w:t>T</w:t>
    </w:r>
    <w:r>
      <w:rPr>
        <w:rFonts w:ascii="黑体" w:eastAsia="黑体" w:hAnsi="黑体"/>
        <w:sz w:val="21"/>
        <w:szCs w:val="21"/>
      </w:rPr>
      <w:t>/</w:t>
    </w:r>
    <w:r>
      <w:rPr>
        <w:rFonts w:ascii="黑体" w:eastAsia="黑体" w:hAnsi="黑体" w:hint="eastAsia"/>
        <w:sz w:val="21"/>
        <w:szCs w:val="21"/>
      </w:rPr>
      <w:t>NJ</w:t>
    </w:r>
    <w:r>
      <w:rPr>
        <w:rFonts w:ascii="黑体" w:eastAsia="黑体" w:hAnsi="黑体"/>
        <w:sz w:val="21"/>
        <w:szCs w:val="21"/>
      </w:rPr>
      <w:t xml:space="preserve"> </w:t>
    </w:r>
    <w:r>
      <w:rPr>
        <w:rFonts w:ascii="黑体" w:eastAsia="黑体" w:hAnsi="黑体" w:hint="eastAsia"/>
        <w:sz w:val="21"/>
        <w:szCs w:val="21"/>
      </w:rPr>
      <w:t>1117-202X/T/CAAMM 81-202X</w:t>
    </w:r>
  </w:p>
  <w:p w14:paraId="2CA0A6BD" w14:textId="77777777" w:rsidR="007B388D" w:rsidRDefault="007B388D">
    <w:pPr>
      <w:pStyle w:val="aa"/>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E6D05" w14:textId="77777777" w:rsidR="007B388D" w:rsidRDefault="007B388D">
    <w:pPr>
      <w:pStyle w:val="aa"/>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00690" w14:textId="77777777" w:rsidR="007B388D" w:rsidRDefault="007B388D">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92E6A" w14:textId="77777777" w:rsidR="007B388D" w:rsidRDefault="007B388D">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839D7" w14:textId="2010E536" w:rsidR="007B388D" w:rsidRDefault="00681B25">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w:t>
    </w:r>
    <w:r w:rsidR="00C3786A">
      <w:rPr>
        <w:rFonts w:ascii="黑体" w:eastAsia="黑体" w:hAnsi="黑体"/>
        <w:sz w:val="21"/>
        <w:szCs w:val="21"/>
      </w:rPr>
      <w:t>9</w:t>
    </w:r>
    <w:r w:rsidR="00DF6A26">
      <w:rPr>
        <w:rFonts w:ascii="黑体" w:eastAsia="黑体" w:hAnsi="黑体"/>
        <w:sz w:val="21"/>
        <w:szCs w:val="21"/>
      </w:rPr>
      <w:t>5</w:t>
    </w:r>
    <w:r>
      <w:rPr>
        <w:rFonts w:ascii="黑体" w:eastAsia="黑体" w:hAnsi="黑体"/>
        <w:sz w:val="21"/>
        <w:szCs w:val="21"/>
      </w:rPr>
      <w:t>—202</w:t>
    </w:r>
    <w:r w:rsidR="00C3786A">
      <w:rPr>
        <w:rFonts w:ascii="黑体" w:eastAsia="黑体" w:hAnsi="黑体"/>
        <w:sz w:val="21"/>
        <w:szCs w:val="21"/>
      </w:rPr>
      <w:t>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w:t>
    </w:r>
    <w:r w:rsidR="00C3786A">
      <w:rPr>
        <w:rFonts w:ascii="黑体" w:eastAsia="黑体" w:hAnsi="黑体"/>
        <w:sz w:val="21"/>
        <w:szCs w:val="21"/>
      </w:rPr>
      <w:t>3</w:t>
    </w:r>
  </w:p>
  <w:p w14:paraId="404FA36E" w14:textId="77777777" w:rsidR="007B388D" w:rsidRDefault="007B388D">
    <w:pPr>
      <w:pStyle w:val="aa"/>
      <w:pBdr>
        <w:bottom w:val="none" w:sz="0" w:space="0" w:color="auto"/>
      </w:pBdr>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08D26" w14:textId="0515C3D0" w:rsidR="00DF6A26" w:rsidRDefault="00DF6A26" w:rsidP="00DF6A26">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w:t>
    </w:r>
    <w:r>
      <w:rPr>
        <w:rFonts w:ascii="黑体" w:eastAsia="黑体" w:hAnsi="黑体"/>
        <w:sz w:val="21"/>
        <w:szCs w:val="21"/>
      </w:rPr>
      <w:t>5</w:t>
    </w:r>
    <w:r>
      <w:rPr>
        <w:rFonts w:ascii="黑体" w:eastAsia="黑体" w:hAnsi="黑体"/>
        <w:sz w:val="21"/>
        <w:szCs w:val="21"/>
      </w:rPr>
      <w:t>—2023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717525D0" w14:textId="77777777" w:rsidR="00924B61" w:rsidRPr="00DF6A26" w:rsidRDefault="00924B61" w:rsidP="00924B61">
    <w:pPr>
      <w:pStyle w:val="aa"/>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608D5" w14:textId="3EFF8521" w:rsidR="00DF6A26" w:rsidRDefault="00DF6A26" w:rsidP="00DF6A26">
    <w:pPr>
      <w:pStyle w:val="aa"/>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w:t>
    </w:r>
    <w:r>
      <w:rPr>
        <w:rFonts w:ascii="黑体" w:eastAsia="黑体" w:hAnsi="黑体"/>
        <w:sz w:val="21"/>
        <w:szCs w:val="21"/>
      </w:rPr>
      <w:t>5</w:t>
    </w:r>
    <w:r>
      <w:rPr>
        <w:rFonts w:ascii="黑体" w:eastAsia="黑体" w:hAnsi="黑体"/>
        <w:sz w:val="21"/>
        <w:szCs w:val="21"/>
      </w:rPr>
      <w:t>—2023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7AEA3BC3" w14:textId="77777777" w:rsidR="00924B61" w:rsidRPr="00DF6A26" w:rsidRDefault="00924B61" w:rsidP="00924B61">
    <w:pPr>
      <w:pStyle w:val="aa"/>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95226" w14:textId="219525D2" w:rsidR="00DF6A26" w:rsidRDefault="00DF6A26" w:rsidP="00DF6A26">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w:t>
    </w:r>
    <w:r>
      <w:rPr>
        <w:rFonts w:ascii="黑体" w:eastAsia="黑体" w:hAnsi="黑体"/>
        <w:sz w:val="21"/>
        <w:szCs w:val="21"/>
      </w:rPr>
      <w:t>5</w:t>
    </w:r>
    <w:r>
      <w:rPr>
        <w:rFonts w:ascii="黑体" w:eastAsia="黑体" w:hAnsi="黑体"/>
        <w:sz w:val="21"/>
        <w:szCs w:val="21"/>
      </w:rPr>
      <w:t>—2023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7BF2535C" w14:textId="77777777" w:rsidR="007B388D" w:rsidRPr="00DF6A26" w:rsidRDefault="007B388D">
    <w:pPr>
      <w:pStyle w:val="aa"/>
      <w:pBdr>
        <w:bottom w:val="none" w:sz="0" w:space="0" w:color="auto"/>
      </w:pBdr>
      <w:ind w:left="28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60506498"/>
    <w:multiLevelType w:val="singleLevel"/>
    <w:tmpl w:val="60506498"/>
    <w:lvl w:ilvl="0">
      <w:start w:val="1"/>
      <w:numFmt w:val="lowerLetter"/>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19"/>
  <w:evenAndOddHeaders/>
  <w:drawingGridHorizontalSpacing w:val="105"/>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4M2VhYjFmZjUzN2Y4ZTQ5MWU5NmZiZmZmZDM5OTMifQ=="/>
  </w:docVars>
  <w:rsids>
    <w:rsidRoot w:val="00D20C9C"/>
    <w:rsid w:val="000012C9"/>
    <w:rsid w:val="00001C0C"/>
    <w:rsid w:val="00012E29"/>
    <w:rsid w:val="00017935"/>
    <w:rsid w:val="00017990"/>
    <w:rsid w:val="0006616B"/>
    <w:rsid w:val="00070239"/>
    <w:rsid w:val="000705B7"/>
    <w:rsid w:val="000707E1"/>
    <w:rsid w:val="00077DD9"/>
    <w:rsid w:val="000872AA"/>
    <w:rsid w:val="0008744F"/>
    <w:rsid w:val="00091EA7"/>
    <w:rsid w:val="000A2768"/>
    <w:rsid w:val="000A4DFC"/>
    <w:rsid w:val="000A58B6"/>
    <w:rsid w:val="000A6BFA"/>
    <w:rsid w:val="000B08C5"/>
    <w:rsid w:val="000B13F1"/>
    <w:rsid w:val="000B174E"/>
    <w:rsid w:val="000B228A"/>
    <w:rsid w:val="000B2CEA"/>
    <w:rsid w:val="000B442C"/>
    <w:rsid w:val="000C0951"/>
    <w:rsid w:val="000C1DEE"/>
    <w:rsid w:val="000D6704"/>
    <w:rsid w:val="000E02D7"/>
    <w:rsid w:val="000E4DD7"/>
    <w:rsid w:val="000E7230"/>
    <w:rsid w:val="000F6DC9"/>
    <w:rsid w:val="00112F45"/>
    <w:rsid w:val="00120AD9"/>
    <w:rsid w:val="00121697"/>
    <w:rsid w:val="001220ED"/>
    <w:rsid w:val="00122B33"/>
    <w:rsid w:val="001259E9"/>
    <w:rsid w:val="00131456"/>
    <w:rsid w:val="001335F2"/>
    <w:rsid w:val="001411ED"/>
    <w:rsid w:val="001477DD"/>
    <w:rsid w:val="00147F12"/>
    <w:rsid w:val="00150164"/>
    <w:rsid w:val="00150E8B"/>
    <w:rsid w:val="00163F49"/>
    <w:rsid w:val="00166A42"/>
    <w:rsid w:val="00171877"/>
    <w:rsid w:val="00171EC3"/>
    <w:rsid w:val="0017208A"/>
    <w:rsid w:val="0017212A"/>
    <w:rsid w:val="00174CB9"/>
    <w:rsid w:val="001766D5"/>
    <w:rsid w:val="00177075"/>
    <w:rsid w:val="001B25A5"/>
    <w:rsid w:val="001C42E0"/>
    <w:rsid w:val="001D2B20"/>
    <w:rsid w:val="001D3378"/>
    <w:rsid w:val="001E7406"/>
    <w:rsid w:val="001E7D81"/>
    <w:rsid w:val="001F2D80"/>
    <w:rsid w:val="00200123"/>
    <w:rsid w:val="00202C4F"/>
    <w:rsid w:val="002058BB"/>
    <w:rsid w:val="002128D1"/>
    <w:rsid w:val="00225C8B"/>
    <w:rsid w:val="00226D7D"/>
    <w:rsid w:val="00235116"/>
    <w:rsid w:val="0024583B"/>
    <w:rsid w:val="00247565"/>
    <w:rsid w:val="00261D2B"/>
    <w:rsid w:val="002659DD"/>
    <w:rsid w:val="00271C2C"/>
    <w:rsid w:val="002755F1"/>
    <w:rsid w:val="00276AC0"/>
    <w:rsid w:val="002825C6"/>
    <w:rsid w:val="00291DBD"/>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2E5F39"/>
    <w:rsid w:val="002F2077"/>
    <w:rsid w:val="002F7D9C"/>
    <w:rsid w:val="003070F0"/>
    <w:rsid w:val="003220D2"/>
    <w:rsid w:val="003256F8"/>
    <w:rsid w:val="0032591F"/>
    <w:rsid w:val="00325CBA"/>
    <w:rsid w:val="00334E72"/>
    <w:rsid w:val="00346E55"/>
    <w:rsid w:val="00357FB4"/>
    <w:rsid w:val="0036077B"/>
    <w:rsid w:val="00367F35"/>
    <w:rsid w:val="0037156A"/>
    <w:rsid w:val="00371644"/>
    <w:rsid w:val="00372D93"/>
    <w:rsid w:val="00381604"/>
    <w:rsid w:val="00390A75"/>
    <w:rsid w:val="003910B3"/>
    <w:rsid w:val="00392064"/>
    <w:rsid w:val="00396697"/>
    <w:rsid w:val="00396BE2"/>
    <w:rsid w:val="003A0AB4"/>
    <w:rsid w:val="003B0BEE"/>
    <w:rsid w:val="003B0DE8"/>
    <w:rsid w:val="003C6A37"/>
    <w:rsid w:val="003C7C68"/>
    <w:rsid w:val="003D1C1C"/>
    <w:rsid w:val="003D1D9D"/>
    <w:rsid w:val="003D2CCF"/>
    <w:rsid w:val="003D4CCE"/>
    <w:rsid w:val="003E4043"/>
    <w:rsid w:val="003F2427"/>
    <w:rsid w:val="003F66C9"/>
    <w:rsid w:val="003F69F0"/>
    <w:rsid w:val="00401598"/>
    <w:rsid w:val="004030A8"/>
    <w:rsid w:val="00403413"/>
    <w:rsid w:val="004063CB"/>
    <w:rsid w:val="004072F2"/>
    <w:rsid w:val="00410184"/>
    <w:rsid w:val="00414771"/>
    <w:rsid w:val="00417E1C"/>
    <w:rsid w:val="004349D3"/>
    <w:rsid w:val="0043717A"/>
    <w:rsid w:val="0043799F"/>
    <w:rsid w:val="0044230A"/>
    <w:rsid w:val="00444115"/>
    <w:rsid w:val="0044484A"/>
    <w:rsid w:val="00444A37"/>
    <w:rsid w:val="00445850"/>
    <w:rsid w:val="00445B25"/>
    <w:rsid w:val="00446712"/>
    <w:rsid w:val="0045037B"/>
    <w:rsid w:val="00460AD6"/>
    <w:rsid w:val="00460E9E"/>
    <w:rsid w:val="00463487"/>
    <w:rsid w:val="0046387C"/>
    <w:rsid w:val="00465690"/>
    <w:rsid w:val="004704F7"/>
    <w:rsid w:val="00480025"/>
    <w:rsid w:val="00485E67"/>
    <w:rsid w:val="00486FEF"/>
    <w:rsid w:val="00487684"/>
    <w:rsid w:val="00490194"/>
    <w:rsid w:val="00490999"/>
    <w:rsid w:val="004A1647"/>
    <w:rsid w:val="004A175C"/>
    <w:rsid w:val="004A1C01"/>
    <w:rsid w:val="004A2490"/>
    <w:rsid w:val="004B2EF5"/>
    <w:rsid w:val="004B3D92"/>
    <w:rsid w:val="004B41EB"/>
    <w:rsid w:val="004B7E6E"/>
    <w:rsid w:val="004D6252"/>
    <w:rsid w:val="004D732A"/>
    <w:rsid w:val="004E4C34"/>
    <w:rsid w:val="004F0319"/>
    <w:rsid w:val="004F204E"/>
    <w:rsid w:val="004F3144"/>
    <w:rsid w:val="004F363A"/>
    <w:rsid w:val="00500FF0"/>
    <w:rsid w:val="005032BB"/>
    <w:rsid w:val="00505BFB"/>
    <w:rsid w:val="00511E32"/>
    <w:rsid w:val="00517F97"/>
    <w:rsid w:val="005356BC"/>
    <w:rsid w:val="00536B86"/>
    <w:rsid w:val="00542813"/>
    <w:rsid w:val="00551375"/>
    <w:rsid w:val="0055308C"/>
    <w:rsid w:val="005562D8"/>
    <w:rsid w:val="00574A66"/>
    <w:rsid w:val="00592A03"/>
    <w:rsid w:val="00595377"/>
    <w:rsid w:val="005A33BE"/>
    <w:rsid w:val="005A385A"/>
    <w:rsid w:val="005A4104"/>
    <w:rsid w:val="005A5FEB"/>
    <w:rsid w:val="005B2C1D"/>
    <w:rsid w:val="005B48BE"/>
    <w:rsid w:val="005B4B83"/>
    <w:rsid w:val="005B5196"/>
    <w:rsid w:val="005D6E1E"/>
    <w:rsid w:val="005D74D4"/>
    <w:rsid w:val="005E4D78"/>
    <w:rsid w:val="005E6BFA"/>
    <w:rsid w:val="005E7B32"/>
    <w:rsid w:val="005F02A9"/>
    <w:rsid w:val="005F2994"/>
    <w:rsid w:val="005F2E51"/>
    <w:rsid w:val="005F6F03"/>
    <w:rsid w:val="005F7881"/>
    <w:rsid w:val="00610993"/>
    <w:rsid w:val="0061160E"/>
    <w:rsid w:val="00637B07"/>
    <w:rsid w:val="0065575A"/>
    <w:rsid w:val="00661CA4"/>
    <w:rsid w:val="00664FDB"/>
    <w:rsid w:val="00681B25"/>
    <w:rsid w:val="006820D3"/>
    <w:rsid w:val="00684C88"/>
    <w:rsid w:val="006867A3"/>
    <w:rsid w:val="006B1921"/>
    <w:rsid w:val="006B49FD"/>
    <w:rsid w:val="006C2F08"/>
    <w:rsid w:val="006D158A"/>
    <w:rsid w:val="006D1606"/>
    <w:rsid w:val="006E1C31"/>
    <w:rsid w:val="006E26A1"/>
    <w:rsid w:val="006E47CA"/>
    <w:rsid w:val="00702D66"/>
    <w:rsid w:val="007069A0"/>
    <w:rsid w:val="007079A7"/>
    <w:rsid w:val="00711AB2"/>
    <w:rsid w:val="00714C9B"/>
    <w:rsid w:val="00716622"/>
    <w:rsid w:val="00723626"/>
    <w:rsid w:val="00736D39"/>
    <w:rsid w:val="00743E75"/>
    <w:rsid w:val="00744223"/>
    <w:rsid w:val="00750A40"/>
    <w:rsid w:val="00754659"/>
    <w:rsid w:val="00766D01"/>
    <w:rsid w:val="00771027"/>
    <w:rsid w:val="00780451"/>
    <w:rsid w:val="007816F6"/>
    <w:rsid w:val="00785D2E"/>
    <w:rsid w:val="00790417"/>
    <w:rsid w:val="00792E10"/>
    <w:rsid w:val="007938D5"/>
    <w:rsid w:val="007A62AE"/>
    <w:rsid w:val="007B15B1"/>
    <w:rsid w:val="007B388D"/>
    <w:rsid w:val="007B410D"/>
    <w:rsid w:val="007C17B5"/>
    <w:rsid w:val="007C24F4"/>
    <w:rsid w:val="007C271B"/>
    <w:rsid w:val="007C4C97"/>
    <w:rsid w:val="007D53DF"/>
    <w:rsid w:val="007D5ECE"/>
    <w:rsid w:val="007D7A43"/>
    <w:rsid w:val="007E3740"/>
    <w:rsid w:val="007F06EB"/>
    <w:rsid w:val="007F1244"/>
    <w:rsid w:val="007F3777"/>
    <w:rsid w:val="007F3ABF"/>
    <w:rsid w:val="007F5FE3"/>
    <w:rsid w:val="00800381"/>
    <w:rsid w:val="0080299B"/>
    <w:rsid w:val="00802D0D"/>
    <w:rsid w:val="00803AB0"/>
    <w:rsid w:val="00805140"/>
    <w:rsid w:val="0081016D"/>
    <w:rsid w:val="0081535B"/>
    <w:rsid w:val="00815B7A"/>
    <w:rsid w:val="00817849"/>
    <w:rsid w:val="0082632E"/>
    <w:rsid w:val="008271A0"/>
    <w:rsid w:val="00833AF0"/>
    <w:rsid w:val="00833D4A"/>
    <w:rsid w:val="00845099"/>
    <w:rsid w:val="008606C7"/>
    <w:rsid w:val="00863297"/>
    <w:rsid w:val="008635C6"/>
    <w:rsid w:val="00870D47"/>
    <w:rsid w:val="0087103D"/>
    <w:rsid w:val="008752BF"/>
    <w:rsid w:val="00880139"/>
    <w:rsid w:val="00884DA5"/>
    <w:rsid w:val="00890294"/>
    <w:rsid w:val="00895148"/>
    <w:rsid w:val="00895A7A"/>
    <w:rsid w:val="008A0B27"/>
    <w:rsid w:val="008A2660"/>
    <w:rsid w:val="008A2A43"/>
    <w:rsid w:val="008A5F0F"/>
    <w:rsid w:val="008A6ECC"/>
    <w:rsid w:val="008B0DE0"/>
    <w:rsid w:val="008C1245"/>
    <w:rsid w:val="008C1D09"/>
    <w:rsid w:val="008C273F"/>
    <w:rsid w:val="008C76BC"/>
    <w:rsid w:val="008D30A5"/>
    <w:rsid w:val="008D32B5"/>
    <w:rsid w:val="008E2314"/>
    <w:rsid w:val="008E353A"/>
    <w:rsid w:val="008E4EEE"/>
    <w:rsid w:val="008F4E8C"/>
    <w:rsid w:val="008F6EED"/>
    <w:rsid w:val="008F7152"/>
    <w:rsid w:val="008F7C4F"/>
    <w:rsid w:val="009034F8"/>
    <w:rsid w:val="00910008"/>
    <w:rsid w:val="00910EB3"/>
    <w:rsid w:val="009141A8"/>
    <w:rsid w:val="00915510"/>
    <w:rsid w:val="00924B61"/>
    <w:rsid w:val="00925699"/>
    <w:rsid w:val="00926FAB"/>
    <w:rsid w:val="0092720C"/>
    <w:rsid w:val="009302AF"/>
    <w:rsid w:val="0093199C"/>
    <w:rsid w:val="00931D5A"/>
    <w:rsid w:val="00951D5C"/>
    <w:rsid w:val="009703E2"/>
    <w:rsid w:val="00977503"/>
    <w:rsid w:val="009837AF"/>
    <w:rsid w:val="0098699D"/>
    <w:rsid w:val="00990C78"/>
    <w:rsid w:val="00991100"/>
    <w:rsid w:val="009975D6"/>
    <w:rsid w:val="009A243D"/>
    <w:rsid w:val="009A47D0"/>
    <w:rsid w:val="009A647A"/>
    <w:rsid w:val="009A79DB"/>
    <w:rsid w:val="009B1681"/>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2BE5"/>
    <w:rsid w:val="00A331F3"/>
    <w:rsid w:val="00A34B54"/>
    <w:rsid w:val="00A351DF"/>
    <w:rsid w:val="00A4069C"/>
    <w:rsid w:val="00A50418"/>
    <w:rsid w:val="00A60BBC"/>
    <w:rsid w:val="00A6434E"/>
    <w:rsid w:val="00A650F3"/>
    <w:rsid w:val="00A716A4"/>
    <w:rsid w:val="00A73D21"/>
    <w:rsid w:val="00A740FD"/>
    <w:rsid w:val="00A9496B"/>
    <w:rsid w:val="00AA0814"/>
    <w:rsid w:val="00AA40F9"/>
    <w:rsid w:val="00AA6433"/>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10663"/>
    <w:rsid w:val="00B11976"/>
    <w:rsid w:val="00B20D0D"/>
    <w:rsid w:val="00B22F4A"/>
    <w:rsid w:val="00B24E9E"/>
    <w:rsid w:val="00B317B5"/>
    <w:rsid w:val="00B35D10"/>
    <w:rsid w:val="00B42DE6"/>
    <w:rsid w:val="00B44652"/>
    <w:rsid w:val="00B44B61"/>
    <w:rsid w:val="00B56C09"/>
    <w:rsid w:val="00B66557"/>
    <w:rsid w:val="00B74151"/>
    <w:rsid w:val="00B8414B"/>
    <w:rsid w:val="00B92017"/>
    <w:rsid w:val="00BA61C6"/>
    <w:rsid w:val="00BB6418"/>
    <w:rsid w:val="00BC04B8"/>
    <w:rsid w:val="00BC06AF"/>
    <w:rsid w:val="00BC0902"/>
    <w:rsid w:val="00BC0A69"/>
    <w:rsid w:val="00BD17B5"/>
    <w:rsid w:val="00BD753C"/>
    <w:rsid w:val="00BE2DA9"/>
    <w:rsid w:val="00BE3AFC"/>
    <w:rsid w:val="00BF43A5"/>
    <w:rsid w:val="00BF61C8"/>
    <w:rsid w:val="00BF6C81"/>
    <w:rsid w:val="00C00A48"/>
    <w:rsid w:val="00C01E85"/>
    <w:rsid w:val="00C04C9F"/>
    <w:rsid w:val="00C0781C"/>
    <w:rsid w:val="00C13C54"/>
    <w:rsid w:val="00C145B3"/>
    <w:rsid w:val="00C15EDF"/>
    <w:rsid w:val="00C20357"/>
    <w:rsid w:val="00C25F82"/>
    <w:rsid w:val="00C36348"/>
    <w:rsid w:val="00C36B8B"/>
    <w:rsid w:val="00C3786A"/>
    <w:rsid w:val="00C50DD6"/>
    <w:rsid w:val="00C6173C"/>
    <w:rsid w:val="00C624D1"/>
    <w:rsid w:val="00C62F3F"/>
    <w:rsid w:val="00C65D9C"/>
    <w:rsid w:val="00C6714B"/>
    <w:rsid w:val="00C70086"/>
    <w:rsid w:val="00C703EE"/>
    <w:rsid w:val="00C71FC5"/>
    <w:rsid w:val="00C80201"/>
    <w:rsid w:val="00C86286"/>
    <w:rsid w:val="00C9027D"/>
    <w:rsid w:val="00C93E08"/>
    <w:rsid w:val="00C977E3"/>
    <w:rsid w:val="00CA052B"/>
    <w:rsid w:val="00CA1435"/>
    <w:rsid w:val="00CA4B9E"/>
    <w:rsid w:val="00CB1D79"/>
    <w:rsid w:val="00CB30B3"/>
    <w:rsid w:val="00CB6EA7"/>
    <w:rsid w:val="00CC7F59"/>
    <w:rsid w:val="00CD10E6"/>
    <w:rsid w:val="00CD36C6"/>
    <w:rsid w:val="00CD5BA7"/>
    <w:rsid w:val="00CE37B7"/>
    <w:rsid w:val="00CF3936"/>
    <w:rsid w:val="00D0599A"/>
    <w:rsid w:val="00D126D5"/>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284E"/>
    <w:rsid w:val="00D65EB0"/>
    <w:rsid w:val="00D73283"/>
    <w:rsid w:val="00D7636C"/>
    <w:rsid w:val="00D77451"/>
    <w:rsid w:val="00D801FF"/>
    <w:rsid w:val="00D854E6"/>
    <w:rsid w:val="00D8573A"/>
    <w:rsid w:val="00D93537"/>
    <w:rsid w:val="00DA69CF"/>
    <w:rsid w:val="00DA7010"/>
    <w:rsid w:val="00DB1127"/>
    <w:rsid w:val="00DC6EB4"/>
    <w:rsid w:val="00DD6116"/>
    <w:rsid w:val="00DD624B"/>
    <w:rsid w:val="00DE097F"/>
    <w:rsid w:val="00DE17B5"/>
    <w:rsid w:val="00DE6A68"/>
    <w:rsid w:val="00DE7345"/>
    <w:rsid w:val="00DF01BC"/>
    <w:rsid w:val="00DF63F7"/>
    <w:rsid w:val="00DF67DC"/>
    <w:rsid w:val="00DF6A26"/>
    <w:rsid w:val="00DF7F39"/>
    <w:rsid w:val="00E0077B"/>
    <w:rsid w:val="00E023C7"/>
    <w:rsid w:val="00E047B5"/>
    <w:rsid w:val="00E07BD0"/>
    <w:rsid w:val="00E127B7"/>
    <w:rsid w:val="00E32BCD"/>
    <w:rsid w:val="00E32D42"/>
    <w:rsid w:val="00E350F5"/>
    <w:rsid w:val="00E364E9"/>
    <w:rsid w:val="00E367D0"/>
    <w:rsid w:val="00E37F6E"/>
    <w:rsid w:val="00E4747D"/>
    <w:rsid w:val="00E512F3"/>
    <w:rsid w:val="00E53295"/>
    <w:rsid w:val="00E7146D"/>
    <w:rsid w:val="00E805C9"/>
    <w:rsid w:val="00E8388E"/>
    <w:rsid w:val="00E96C4D"/>
    <w:rsid w:val="00EB133B"/>
    <w:rsid w:val="00EB2B96"/>
    <w:rsid w:val="00EB7F1C"/>
    <w:rsid w:val="00ED33A4"/>
    <w:rsid w:val="00ED7A95"/>
    <w:rsid w:val="00EE007F"/>
    <w:rsid w:val="00EE788B"/>
    <w:rsid w:val="00EF393C"/>
    <w:rsid w:val="00EF3D96"/>
    <w:rsid w:val="00EF4EBB"/>
    <w:rsid w:val="00F102D3"/>
    <w:rsid w:val="00F11F39"/>
    <w:rsid w:val="00F16626"/>
    <w:rsid w:val="00F21BE6"/>
    <w:rsid w:val="00F24B60"/>
    <w:rsid w:val="00F36758"/>
    <w:rsid w:val="00F42813"/>
    <w:rsid w:val="00F43789"/>
    <w:rsid w:val="00F51F56"/>
    <w:rsid w:val="00F57FB4"/>
    <w:rsid w:val="00F614D3"/>
    <w:rsid w:val="00F618CA"/>
    <w:rsid w:val="00F63FD9"/>
    <w:rsid w:val="00F66E5A"/>
    <w:rsid w:val="00F66FB2"/>
    <w:rsid w:val="00F71B0D"/>
    <w:rsid w:val="00F7330F"/>
    <w:rsid w:val="00F73C44"/>
    <w:rsid w:val="00F832A7"/>
    <w:rsid w:val="00F85893"/>
    <w:rsid w:val="00F927CD"/>
    <w:rsid w:val="00F95F8C"/>
    <w:rsid w:val="00FA09D4"/>
    <w:rsid w:val="00FA1034"/>
    <w:rsid w:val="00FA1AC0"/>
    <w:rsid w:val="00FA2868"/>
    <w:rsid w:val="00FA667E"/>
    <w:rsid w:val="00FA7A30"/>
    <w:rsid w:val="00FB2016"/>
    <w:rsid w:val="00FB2E86"/>
    <w:rsid w:val="00FB6299"/>
    <w:rsid w:val="00FC02BB"/>
    <w:rsid w:val="00FD0472"/>
    <w:rsid w:val="00FD216B"/>
    <w:rsid w:val="00FD665B"/>
    <w:rsid w:val="00FE182E"/>
    <w:rsid w:val="00FF0D57"/>
    <w:rsid w:val="00FF57D0"/>
    <w:rsid w:val="01522B1E"/>
    <w:rsid w:val="01826A8E"/>
    <w:rsid w:val="01B47303"/>
    <w:rsid w:val="02AD72BA"/>
    <w:rsid w:val="033F111A"/>
    <w:rsid w:val="04072A40"/>
    <w:rsid w:val="0464621C"/>
    <w:rsid w:val="04FE66DD"/>
    <w:rsid w:val="057C1368"/>
    <w:rsid w:val="05C578C9"/>
    <w:rsid w:val="067A243C"/>
    <w:rsid w:val="068E73A5"/>
    <w:rsid w:val="06FC0394"/>
    <w:rsid w:val="0703577E"/>
    <w:rsid w:val="07245933"/>
    <w:rsid w:val="076F0060"/>
    <w:rsid w:val="07745BCE"/>
    <w:rsid w:val="07EF1548"/>
    <w:rsid w:val="08180DC9"/>
    <w:rsid w:val="089F04B7"/>
    <w:rsid w:val="08DA37DC"/>
    <w:rsid w:val="08EB1745"/>
    <w:rsid w:val="09E3699B"/>
    <w:rsid w:val="09F91443"/>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0F6A784A"/>
    <w:rsid w:val="10090276"/>
    <w:rsid w:val="104026E4"/>
    <w:rsid w:val="10921AC5"/>
    <w:rsid w:val="10962186"/>
    <w:rsid w:val="11900469"/>
    <w:rsid w:val="11CE7D0F"/>
    <w:rsid w:val="120C0E12"/>
    <w:rsid w:val="130D66F3"/>
    <w:rsid w:val="145025A1"/>
    <w:rsid w:val="14640A74"/>
    <w:rsid w:val="14D140F3"/>
    <w:rsid w:val="15625D9E"/>
    <w:rsid w:val="15DE0B15"/>
    <w:rsid w:val="167712A6"/>
    <w:rsid w:val="17446A3D"/>
    <w:rsid w:val="17C90A93"/>
    <w:rsid w:val="185A7D4F"/>
    <w:rsid w:val="18A90D5B"/>
    <w:rsid w:val="18C13B26"/>
    <w:rsid w:val="18C16ADA"/>
    <w:rsid w:val="18CE5C5C"/>
    <w:rsid w:val="19856CD7"/>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305E7B"/>
    <w:rsid w:val="235064FD"/>
    <w:rsid w:val="23B04A5A"/>
    <w:rsid w:val="23EB1D43"/>
    <w:rsid w:val="24811416"/>
    <w:rsid w:val="25572E84"/>
    <w:rsid w:val="26602490"/>
    <w:rsid w:val="26E010BB"/>
    <w:rsid w:val="28AF1F01"/>
    <w:rsid w:val="28CC1B40"/>
    <w:rsid w:val="290D4B5D"/>
    <w:rsid w:val="29295E6D"/>
    <w:rsid w:val="2A2F2AB3"/>
    <w:rsid w:val="2AA36705"/>
    <w:rsid w:val="2BA41A8D"/>
    <w:rsid w:val="2BEE56B6"/>
    <w:rsid w:val="2BF463F7"/>
    <w:rsid w:val="2C2F1BD0"/>
    <w:rsid w:val="2C602300"/>
    <w:rsid w:val="2C671380"/>
    <w:rsid w:val="2C822BC1"/>
    <w:rsid w:val="2D9441AC"/>
    <w:rsid w:val="2DEA0935"/>
    <w:rsid w:val="2E7B35C4"/>
    <w:rsid w:val="2E7E3E2B"/>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5B6BFC"/>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ACD7BCB"/>
    <w:rsid w:val="4B545325"/>
    <w:rsid w:val="4C2213E1"/>
    <w:rsid w:val="4C3C2E02"/>
    <w:rsid w:val="4C7649D4"/>
    <w:rsid w:val="4DC529A4"/>
    <w:rsid w:val="4E277B91"/>
    <w:rsid w:val="4E962564"/>
    <w:rsid w:val="4ED019C0"/>
    <w:rsid w:val="50027E79"/>
    <w:rsid w:val="5060176B"/>
    <w:rsid w:val="50E56EE9"/>
    <w:rsid w:val="50F11A2D"/>
    <w:rsid w:val="51680AA5"/>
    <w:rsid w:val="516A11DB"/>
    <w:rsid w:val="51B566FD"/>
    <w:rsid w:val="51C345A6"/>
    <w:rsid w:val="52124F72"/>
    <w:rsid w:val="528669C5"/>
    <w:rsid w:val="52DC0481"/>
    <w:rsid w:val="53BB20CE"/>
    <w:rsid w:val="54317146"/>
    <w:rsid w:val="550E4590"/>
    <w:rsid w:val="55324D29"/>
    <w:rsid w:val="558B757E"/>
    <w:rsid w:val="55E41BBB"/>
    <w:rsid w:val="577A58EA"/>
    <w:rsid w:val="57CF645A"/>
    <w:rsid w:val="57FF02FB"/>
    <w:rsid w:val="581836C1"/>
    <w:rsid w:val="583B2E59"/>
    <w:rsid w:val="58E10AA2"/>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911317"/>
    <w:rsid w:val="63DE7849"/>
    <w:rsid w:val="64623597"/>
    <w:rsid w:val="64B3299B"/>
    <w:rsid w:val="64C5571C"/>
    <w:rsid w:val="65352B15"/>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9459A3"/>
    <w:rsid w:val="6ECA69C1"/>
    <w:rsid w:val="6EF9277F"/>
    <w:rsid w:val="6F175D12"/>
    <w:rsid w:val="6F2E30A2"/>
    <w:rsid w:val="6FF50625"/>
    <w:rsid w:val="700E06D4"/>
    <w:rsid w:val="703067CF"/>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6CE018D"/>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71D762A"/>
  <w15:docId w15:val="{16A43093-ED86-4198-8AA2-E0AB4398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uiPriority w:val="9"/>
    <w:qFormat/>
    <w:pPr>
      <w:keepNext/>
      <w:keepLines/>
      <w:spacing w:before="340" w:after="330" w:line="576" w:lineRule="auto"/>
      <w:outlineLvl w:val="0"/>
    </w:pPr>
    <w:rPr>
      <w:b/>
      <w:kern w:val="44"/>
      <w:sz w:val="44"/>
    </w:rPr>
  </w:style>
  <w:style w:type="paragraph" w:styleId="2">
    <w:name w:val="heading 2"/>
    <w:basedOn w:val="a1"/>
    <w:next w:val="a1"/>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1"/>
    <w:next w:val="a1"/>
    <w:uiPriority w:val="9"/>
    <w:unhideWhenUsed/>
    <w:qFormat/>
    <w:pPr>
      <w:keepNext/>
      <w:keepLines/>
      <w:spacing w:before="260" w:after="260" w:line="413" w:lineRule="auto"/>
      <w:outlineLvl w:val="2"/>
    </w:pPr>
    <w:rPr>
      <w:b/>
      <w:sz w:val="32"/>
    </w:rPr>
  </w:style>
  <w:style w:type="paragraph" w:styleId="4">
    <w:name w:val="heading 4"/>
    <w:basedOn w:val="a1"/>
    <w:next w:val="a1"/>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uiPriority w:val="99"/>
    <w:semiHidden/>
    <w:unhideWhenUsed/>
    <w:qFormat/>
    <w:pPr>
      <w:jc w:val="left"/>
    </w:pPr>
  </w:style>
  <w:style w:type="paragraph" w:styleId="a6">
    <w:name w:val="Plain Text"/>
    <w:basedOn w:val="a1"/>
    <w:link w:val="Char0"/>
    <w:qFormat/>
    <w:rPr>
      <w:rFonts w:ascii="宋体" w:eastAsia="宋体" w:hAnsi="Courier New" w:cs="Times New Roman"/>
      <w:szCs w:val="24"/>
    </w:rPr>
  </w:style>
  <w:style w:type="paragraph" w:styleId="a7">
    <w:name w:val="Date"/>
    <w:basedOn w:val="a1"/>
    <w:next w:val="a1"/>
    <w:link w:val="Char1"/>
    <w:uiPriority w:val="99"/>
    <w:semiHidden/>
    <w:unhideWhenUsed/>
    <w:qFormat/>
    <w:pPr>
      <w:ind w:leftChars="2500" w:left="100"/>
    </w:pPr>
  </w:style>
  <w:style w:type="paragraph" w:styleId="a8">
    <w:name w:val="Balloon Text"/>
    <w:basedOn w:val="a1"/>
    <w:link w:val="Char2"/>
    <w:uiPriority w:val="99"/>
    <w:semiHidden/>
    <w:unhideWhenUsed/>
    <w:qFormat/>
    <w:rPr>
      <w:sz w:val="18"/>
      <w:szCs w:val="18"/>
    </w:rPr>
  </w:style>
  <w:style w:type="paragraph" w:styleId="a9">
    <w:name w:val="footer"/>
    <w:basedOn w:val="a1"/>
    <w:link w:val="Char3"/>
    <w:uiPriority w:val="99"/>
    <w:unhideWhenUsed/>
    <w:qFormat/>
    <w:pPr>
      <w:tabs>
        <w:tab w:val="center" w:pos="4153"/>
        <w:tab w:val="right" w:pos="8306"/>
      </w:tabs>
      <w:snapToGrid w:val="0"/>
      <w:jc w:val="left"/>
    </w:pPr>
    <w:rPr>
      <w:sz w:val="18"/>
      <w:szCs w:val="18"/>
    </w:rPr>
  </w:style>
  <w:style w:type="paragraph" w:styleId="aa">
    <w:name w:val="header"/>
    <w:basedOn w:val="a1"/>
    <w:link w:val="Char4"/>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semiHidden/>
    <w:unhideWhenUsed/>
    <w:qFormat/>
  </w:style>
  <w:style w:type="paragraph" w:styleId="ab">
    <w:name w:val="Normal (Web)"/>
    <w:basedOn w:val="a1"/>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5"/>
    <w:next w:val="a5"/>
    <w:link w:val="Char5"/>
    <w:uiPriority w:val="99"/>
    <w:semiHidden/>
    <w:unhideWhenUsed/>
    <w:qFormat/>
    <w:rPr>
      <w:b/>
      <w:bCs/>
    </w:rPr>
  </w:style>
  <w:style w:type="table" w:styleId="ad">
    <w:name w:val="Table Grid"/>
    <w:basedOn w:val="a3"/>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2"/>
    <w:qFormat/>
  </w:style>
  <w:style w:type="character" w:styleId="af">
    <w:name w:val="FollowedHyperlink"/>
    <w:basedOn w:val="a2"/>
    <w:uiPriority w:val="99"/>
    <w:semiHidden/>
    <w:unhideWhenUsed/>
    <w:qFormat/>
    <w:rPr>
      <w:color w:val="800080"/>
      <w:u w:val="single"/>
    </w:rPr>
  </w:style>
  <w:style w:type="character" w:styleId="af0">
    <w:name w:val="Hyperlink"/>
    <w:basedOn w:val="a2"/>
    <w:uiPriority w:val="99"/>
    <w:semiHidden/>
    <w:unhideWhenUsed/>
    <w:qFormat/>
    <w:rPr>
      <w:color w:val="0000FF"/>
      <w:u w:val="single"/>
    </w:rPr>
  </w:style>
  <w:style w:type="character" w:styleId="af1">
    <w:name w:val="annotation reference"/>
    <w:basedOn w:val="a2"/>
    <w:uiPriority w:val="99"/>
    <w:semiHidden/>
    <w:unhideWhenUsed/>
    <w:qFormat/>
    <w:rPr>
      <w:sz w:val="21"/>
      <w:szCs w:val="21"/>
    </w:rPr>
  </w:style>
  <w:style w:type="character" w:customStyle="1" w:styleId="Char4">
    <w:name w:val="页眉 Char"/>
    <w:basedOn w:val="a2"/>
    <w:link w:val="aa"/>
    <w:qFormat/>
    <w:rPr>
      <w:rFonts w:asciiTheme="minorHAnsi" w:eastAsiaTheme="minorEastAsia" w:hAnsiTheme="minorHAnsi" w:cstheme="minorBidi"/>
      <w:kern w:val="2"/>
      <w:sz w:val="18"/>
      <w:szCs w:val="18"/>
    </w:rPr>
  </w:style>
  <w:style w:type="character" w:customStyle="1" w:styleId="Char3">
    <w:name w:val="页脚 Char"/>
    <w:basedOn w:val="a2"/>
    <w:link w:val="a9"/>
    <w:uiPriority w:val="99"/>
    <w:qFormat/>
    <w:rPr>
      <w:sz w:val="18"/>
      <w:szCs w:val="18"/>
    </w:rPr>
  </w:style>
  <w:style w:type="paragraph" w:styleId="af2">
    <w:name w:val="List Paragraph"/>
    <w:basedOn w:val="a1"/>
    <w:uiPriority w:val="34"/>
    <w:qFormat/>
    <w:pPr>
      <w:ind w:firstLineChars="200" w:firstLine="420"/>
    </w:pPr>
  </w:style>
  <w:style w:type="character" w:customStyle="1" w:styleId="fontstyle11">
    <w:name w:val="fontstyle11"/>
    <w:basedOn w:val="a2"/>
    <w:qFormat/>
    <w:rPr>
      <w:rFonts w:ascii="宋体" w:eastAsia="宋体" w:hAnsi="宋体" w:hint="eastAsia"/>
      <w:color w:val="000000"/>
      <w:sz w:val="20"/>
      <w:szCs w:val="20"/>
    </w:rPr>
  </w:style>
  <w:style w:type="paragraph" w:customStyle="1" w:styleId="a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4">
    <w:name w:val="发布"/>
    <w:qFormat/>
    <w:rPr>
      <w:rFonts w:ascii="黑体" w:eastAsia="黑体"/>
      <w:spacing w:val="22"/>
      <w:w w:val="100"/>
      <w:position w:val="3"/>
      <w:sz w:val="28"/>
    </w:rPr>
  </w:style>
  <w:style w:type="paragraph" w:customStyle="1" w:styleId="af5">
    <w:name w:val="发布部门"/>
    <w:next w:val="a1"/>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2">
    <w:name w:val="批注框文本 Char"/>
    <w:basedOn w:val="a2"/>
    <w:link w:val="a8"/>
    <w:uiPriority w:val="99"/>
    <w:semiHidden/>
    <w:qFormat/>
    <w:rPr>
      <w:rFonts w:asciiTheme="minorHAnsi" w:eastAsiaTheme="minorEastAsia" w:hAnsiTheme="minorHAnsi" w:cstheme="minorBidi"/>
      <w:kern w:val="2"/>
      <w:sz w:val="18"/>
      <w:szCs w:val="18"/>
    </w:rPr>
  </w:style>
  <w:style w:type="character" w:customStyle="1" w:styleId="Char1">
    <w:name w:val="日期 Char"/>
    <w:basedOn w:val="a2"/>
    <w:link w:val="a7"/>
    <w:uiPriority w:val="99"/>
    <w:semiHidden/>
    <w:qFormat/>
    <w:rPr>
      <w:rFonts w:asciiTheme="minorHAnsi" w:eastAsiaTheme="minorEastAsia" w:hAnsiTheme="minorHAnsi" w:cstheme="minorBidi"/>
      <w:kern w:val="2"/>
      <w:sz w:val="21"/>
      <w:szCs w:val="22"/>
    </w:rPr>
  </w:style>
  <w:style w:type="paragraph" w:customStyle="1" w:styleId="30">
    <w:name w:val="标题3"/>
    <w:basedOn w:val="a1"/>
    <w:qFormat/>
    <w:pPr>
      <w:ind w:rightChars="345" w:right="724"/>
    </w:pPr>
    <w:rPr>
      <w:rFonts w:ascii="黑体" w:eastAsia="黑体" w:hAnsi="宋体"/>
      <w:szCs w:val="21"/>
    </w:rPr>
  </w:style>
  <w:style w:type="character" w:customStyle="1" w:styleId="Char6">
    <w:name w:val="段 Char"/>
    <w:link w:val="af6"/>
    <w:qFormat/>
    <w:rPr>
      <w:rFonts w:ascii="宋体"/>
    </w:rPr>
  </w:style>
  <w:style w:type="paragraph" w:customStyle="1" w:styleId="af6">
    <w:name w:val="段"/>
    <w:link w:val="Char6"/>
    <w:qFormat/>
    <w:pPr>
      <w:tabs>
        <w:tab w:val="center" w:pos="4201"/>
        <w:tab w:val="right" w:leader="dot" w:pos="9298"/>
      </w:tabs>
      <w:autoSpaceDE w:val="0"/>
      <w:autoSpaceDN w:val="0"/>
      <w:ind w:firstLineChars="200" w:firstLine="420"/>
      <w:jc w:val="both"/>
    </w:pPr>
    <w:rPr>
      <w:rFonts w:ascii="宋体"/>
    </w:rPr>
  </w:style>
  <w:style w:type="paragraph" w:customStyle="1" w:styleId="af7">
    <w:name w:val="标准称谓"/>
    <w:next w:val="a1"/>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0">
    <w:name w:val="纯文本 Char"/>
    <w:basedOn w:val="a2"/>
    <w:link w:val="a6"/>
    <w:qFormat/>
    <w:rPr>
      <w:rFonts w:ascii="宋体" w:hAnsi="Courier New"/>
      <w:kern w:val="2"/>
      <w:sz w:val="21"/>
      <w:szCs w:val="24"/>
    </w:rPr>
  </w:style>
  <w:style w:type="character" w:customStyle="1" w:styleId="4Char">
    <w:name w:val="标题 4 Char"/>
    <w:basedOn w:val="a2"/>
    <w:link w:val="4"/>
    <w:uiPriority w:val="9"/>
    <w:semiHidden/>
    <w:qFormat/>
    <w:rPr>
      <w:rFonts w:asciiTheme="majorHAnsi" w:eastAsiaTheme="majorEastAsia" w:hAnsiTheme="majorHAnsi" w:cstheme="majorBidi"/>
      <w:b/>
      <w:bCs/>
      <w:kern w:val="2"/>
      <w:sz w:val="28"/>
      <w:szCs w:val="28"/>
    </w:rPr>
  </w:style>
  <w:style w:type="paragraph" w:customStyle="1" w:styleId="af8">
    <w:name w:val="二级无"/>
    <w:basedOn w:val="af9"/>
    <w:qFormat/>
    <w:pPr>
      <w:spacing w:beforeLines="0" w:before="0" w:afterLines="0" w:after="0"/>
    </w:pPr>
    <w:rPr>
      <w:rFonts w:ascii="宋体" w:eastAsia="宋体"/>
    </w:rPr>
  </w:style>
  <w:style w:type="paragraph" w:customStyle="1" w:styleId="af9">
    <w:name w:val="二级条标题"/>
    <w:basedOn w:val="afa"/>
    <w:next w:val="af6"/>
    <w:qFormat/>
    <w:pPr>
      <w:numPr>
        <w:ilvl w:val="2"/>
      </w:numPr>
      <w:spacing w:before="50" w:after="50"/>
      <w:outlineLvl w:val="3"/>
    </w:pPr>
  </w:style>
  <w:style w:type="paragraph" w:customStyle="1" w:styleId="afa">
    <w:name w:val="一级条标题"/>
    <w:next w:val="af6"/>
    <w:link w:val="afb"/>
    <w:qFormat/>
    <w:pPr>
      <w:spacing w:beforeLines="50" w:before="156" w:afterLines="50" w:after="156"/>
      <w:outlineLvl w:val="2"/>
    </w:pPr>
    <w:rPr>
      <w:rFonts w:ascii="黑体" w:eastAsia="黑体"/>
      <w:sz w:val="21"/>
      <w:szCs w:val="21"/>
    </w:rPr>
  </w:style>
  <w:style w:type="paragraph" w:customStyle="1" w:styleId="a0">
    <w:name w:val="三级无"/>
    <w:qFormat/>
    <w:pPr>
      <w:numPr>
        <w:ilvl w:val="3"/>
        <w:numId w:val="1"/>
      </w:numPr>
      <w:outlineLvl w:val="4"/>
    </w:pPr>
    <w:rPr>
      <w:rFonts w:ascii="宋体"/>
      <w:sz w:val="21"/>
      <w:szCs w:val="21"/>
    </w:rPr>
  </w:style>
  <w:style w:type="paragraph" w:customStyle="1" w:styleId="afc">
    <w:name w:val="标准书脚_奇数页"/>
    <w:qFormat/>
    <w:pPr>
      <w:spacing w:before="120"/>
      <w:jc w:val="right"/>
    </w:pPr>
    <w:rPr>
      <w:sz w:val="18"/>
    </w:rPr>
  </w:style>
  <w:style w:type="paragraph" w:customStyle="1" w:styleId="afd">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pPr>
      <w:framePr w:w="9138" w:h="1244" w:hRule="exact" w:wrap="around" w:vAnchor="page" w:hAnchor="margin" w:y="2908"/>
      <w:adjustRightInd w:val="0"/>
      <w:spacing w:before="357" w:line="280" w:lineRule="exact"/>
    </w:pPr>
  </w:style>
  <w:style w:type="paragraph" w:customStyle="1" w:styleId="afe">
    <w:name w:val="封面一致性程度标识"/>
    <w:qFormat/>
    <w:pPr>
      <w:spacing w:before="440" w:line="400" w:lineRule="exact"/>
      <w:jc w:val="center"/>
    </w:pPr>
    <w:rPr>
      <w:rFonts w:ascii="宋体"/>
      <w:sz w:val="28"/>
    </w:rPr>
  </w:style>
  <w:style w:type="paragraph" w:customStyle="1" w:styleId="aff">
    <w:name w:val="实施日期"/>
    <w:basedOn w:val="afd"/>
    <w:qFormat/>
    <w:pPr>
      <w:framePr w:hSpace="0" w:wrap="around" w:xAlign="right"/>
      <w:jc w:val="right"/>
    </w:pPr>
  </w:style>
  <w:style w:type="paragraph" w:customStyle="1" w:styleId="aff0">
    <w:name w:val="文献分类号"/>
    <w:qFormat/>
    <w:pPr>
      <w:framePr w:hSpace="180" w:vSpace="180" w:wrap="around" w:hAnchor="margin" w:y="1" w:anchorLock="1"/>
      <w:widowControl w:val="0"/>
      <w:textAlignment w:val="center"/>
    </w:pPr>
    <w:rPr>
      <w:rFonts w:eastAsia="黑体"/>
      <w:sz w:val="21"/>
    </w:rPr>
  </w:style>
  <w:style w:type="paragraph" w:customStyle="1" w:styleId="aff1">
    <w:name w:val="样式"/>
    <w:qFormat/>
    <w:pPr>
      <w:widowControl w:val="0"/>
      <w:autoSpaceDE w:val="0"/>
      <w:autoSpaceDN w:val="0"/>
      <w:adjustRightInd w:val="0"/>
    </w:pPr>
    <w:rPr>
      <w:rFonts w:ascii="宋体" w:cs="宋体"/>
      <w:sz w:val="24"/>
      <w:szCs w:val="24"/>
    </w:rPr>
  </w:style>
  <w:style w:type="character" w:customStyle="1" w:styleId="Char">
    <w:name w:val="批注文字 Char"/>
    <w:basedOn w:val="a2"/>
    <w:link w:val="a5"/>
    <w:uiPriority w:val="99"/>
    <w:semiHidden/>
    <w:qFormat/>
    <w:rPr>
      <w:rFonts w:asciiTheme="minorHAnsi" w:eastAsiaTheme="minorEastAsia" w:hAnsiTheme="minorHAnsi" w:cstheme="minorBidi"/>
      <w:kern w:val="2"/>
      <w:sz w:val="21"/>
      <w:szCs w:val="22"/>
    </w:rPr>
  </w:style>
  <w:style w:type="character" w:customStyle="1" w:styleId="Char5">
    <w:name w:val="批注主题 Char"/>
    <w:basedOn w:val="Char"/>
    <w:link w:val="ac"/>
    <w:uiPriority w:val="99"/>
    <w:semiHidden/>
    <w:qFormat/>
    <w:rPr>
      <w:rFonts w:asciiTheme="minorHAnsi" w:eastAsiaTheme="minorEastAsia" w:hAnsiTheme="minorHAnsi" w:cstheme="minorBidi"/>
      <w:b/>
      <w:bCs/>
      <w:kern w:val="2"/>
      <w:sz w:val="21"/>
      <w:szCs w:val="22"/>
    </w:rPr>
  </w:style>
  <w:style w:type="table" w:customStyle="1" w:styleId="12">
    <w:name w:val="网格型1"/>
    <w:basedOn w:val="a3"/>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标准文件_参考文献条目"/>
    <w:qFormat/>
    <w:pPr>
      <w:numPr>
        <w:numId w:val="2"/>
      </w:numPr>
    </w:pPr>
    <w:rPr>
      <w:rFonts w:ascii="宋体"/>
    </w:rPr>
  </w:style>
  <w:style w:type="table" w:customStyle="1" w:styleId="21">
    <w:name w:val="网格型2"/>
    <w:basedOn w:val="a3"/>
    <w:uiPriority w:val="3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一级条标题 字符"/>
    <w:basedOn w:val="a2"/>
    <w:link w:val="afa"/>
    <w:qFormat/>
    <w:rsid w:val="008D30A5"/>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3A5B8B-D14B-4E3D-80D3-101D9B34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Pages>
  <Words>372</Words>
  <Characters>2125</Characters>
  <Application>Microsoft Office Word</Application>
  <DocSecurity>0</DocSecurity>
  <Lines>17</Lines>
  <Paragraphs>4</Paragraphs>
  <ScaleCrop>false</ScaleCrop>
  <Company>Microsoft</Company>
  <LinksUpToDate>false</LinksUpToDate>
  <CharactersWithSpaces>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NJXB</cp:lastModifiedBy>
  <cp:revision>13</cp:revision>
  <cp:lastPrinted>2022-05-31T04:42:00Z</cp:lastPrinted>
  <dcterms:created xsi:type="dcterms:W3CDTF">2023-02-23T14:11:00Z</dcterms:created>
  <dcterms:modified xsi:type="dcterms:W3CDTF">2023-06-07T03:37:00Z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64010D6DCDD74CF6BC11E7E6EAB19E5A</vt:lpwstr>
  </property>
</Properties>
</file>